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4E86" w14:textId="5BE4B8A5" w:rsidR="00D53D25" w:rsidRDefault="00D53D25" w:rsidP="0069135E">
      <w:pPr>
        <w:jc w:val="center"/>
        <w:rPr>
          <w:rFonts w:ascii="Times New Roman" w:hAnsi="Times New Roman" w:cs="Times New Roman"/>
          <w:b/>
          <w:bCs/>
          <w:lang w:val="en-US"/>
        </w:rPr>
      </w:pPr>
      <w:r>
        <w:rPr>
          <w:rFonts w:ascii="Times New Roman" w:hAnsi="Times New Roman" w:cs="Times New Roman"/>
          <w:b/>
          <w:bCs/>
          <w:lang w:val="en-US"/>
        </w:rPr>
        <w:t>MANGALORE REFINERY AND PETROCHEMICALS LIMITED</w:t>
      </w:r>
    </w:p>
    <w:p w14:paraId="708C8AE0" w14:textId="61230EAF" w:rsidR="00D53D25" w:rsidRDefault="00D53D25" w:rsidP="0069135E">
      <w:pPr>
        <w:jc w:val="center"/>
        <w:rPr>
          <w:rFonts w:ascii="Times New Roman" w:hAnsi="Times New Roman" w:cs="Times New Roman"/>
          <w:b/>
          <w:bCs/>
          <w:lang w:val="en-US"/>
        </w:rPr>
      </w:pPr>
      <w:r>
        <w:rPr>
          <w:rFonts w:ascii="Times New Roman" w:hAnsi="Times New Roman" w:cs="Times New Roman"/>
          <w:b/>
          <w:bCs/>
          <w:lang w:val="en-US"/>
        </w:rPr>
        <w:t>(A Subsidiary of Oil and Natural Gas Corporation Limited)</w:t>
      </w:r>
    </w:p>
    <w:p w14:paraId="1CEE1348" w14:textId="626F183A"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 xml:space="preserve">ECONOMIC </w:t>
      </w:r>
      <w:r w:rsidR="00510386" w:rsidRPr="0069135E">
        <w:rPr>
          <w:rFonts w:ascii="Times New Roman" w:hAnsi="Times New Roman" w:cs="Times New Roman"/>
          <w:b/>
          <w:bCs/>
          <w:lang w:val="en-US"/>
        </w:rPr>
        <w:t>OVER</w:t>
      </w:r>
      <w:r w:rsidRPr="0069135E">
        <w:rPr>
          <w:rFonts w:ascii="Times New Roman" w:hAnsi="Times New Roman" w:cs="Times New Roman"/>
          <w:b/>
          <w:bCs/>
          <w:lang w:val="en-US"/>
        </w:rPr>
        <w:t>VIEW</w:t>
      </w:r>
    </w:p>
    <w:p w14:paraId="4354DF13" w14:textId="4AC57140" w:rsidR="00510386" w:rsidRPr="0069135E" w:rsidRDefault="00A122CD" w:rsidP="0069135E">
      <w:pPr>
        <w:jc w:val="both"/>
        <w:rPr>
          <w:rFonts w:ascii="Times New Roman" w:hAnsi="Times New Roman" w:cs="Times New Roman"/>
        </w:rPr>
      </w:pPr>
      <w:r w:rsidRPr="0069135E">
        <w:rPr>
          <w:rFonts w:ascii="Times New Roman" w:hAnsi="Times New Roman" w:cs="Times New Roman"/>
          <w:lang w:val="en-US"/>
        </w:rPr>
        <w:t xml:space="preserve">Covid-19 pandemic made 2021 a </w:t>
      </w:r>
      <w:r w:rsidRPr="0069135E">
        <w:rPr>
          <w:rFonts w:ascii="Times New Roman" w:hAnsi="Times New Roman" w:cs="Times New Roman"/>
        </w:rPr>
        <w:t>unique year for the world</w:t>
      </w:r>
      <w:r w:rsidRPr="0069135E">
        <w:rPr>
          <w:rFonts w:ascii="Times New Roman" w:hAnsi="Times New Roman" w:cs="Times New Roman"/>
        </w:rPr>
        <w:t xml:space="preserve">. The </w:t>
      </w:r>
      <w:r w:rsidRPr="0069135E">
        <w:rPr>
          <w:rFonts w:ascii="Times New Roman" w:hAnsi="Times New Roman" w:cs="Times New Roman"/>
        </w:rPr>
        <w:t xml:space="preserve">global </w:t>
      </w:r>
      <w:r w:rsidRPr="0069135E">
        <w:rPr>
          <w:rFonts w:ascii="Times New Roman" w:hAnsi="Times New Roman" w:cs="Times New Roman"/>
        </w:rPr>
        <w:t>e</w:t>
      </w:r>
      <w:r w:rsidRPr="0069135E">
        <w:rPr>
          <w:rFonts w:ascii="Times New Roman" w:hAnsi="Times New Roman" w:cs="Times New Roman"/>
        </w:rPr>
        <w:t>conomy contracted to</w:t>
      </w:r>
      <w:r w:rsidRPr="0069135E">
        <w:rPr>
          <w:rFonts w:ascii="Times New Roman" w:hAnsi="Times New Roman" w:cs="Times New Roman"/>
        </w:rPr>
        <w:t xml:space="preserve">                       </w:t>
      </w:r>
      <w:r w:rsidRPr="0069135E">
        <w:rPr>
          <w:rFonts w:ascii="Times New Roman" w:hAnsi="Times New Roman" w:cs="Times New Roman"/>
        </w:rPr>
        <w:t xml:space="preserve"> -3.3%</w:t>
      </w:r>
      <w:r w:rsidRPr="0069135E">
        <w:rPr>
          <w:rFonts w:ascii="Times New Roman" w:hAnsi="Times New Roman" w:cs="Times New Roman"/>
        </w:rPr>
        <w:t>.</w:t>
      </w:r>
      <w:r w:rsidR="00510386" w:rsidRPr="0069135E">
        <w:rPr>
          <w:rFonts w:ascii="Times New Roman" w:hAnsi="Times New Roman" w:cs="Times New Roman"/>
        </w:rPr>
        <w:t xml:space="preserve"> Lockdowns that impacted all business brought drastic change on </w:t>
      </w:r>
      <w:r w:rsidR="00510386" w:rsidRPr="0069135E">
        <w:rPr>
          <w:rFonts w:ascii="Times New Roman" w:hAnsi="Times New Roman" w:cs="Times New Roman"/>
        </w:rPr>
        <w:t>macroeconomy that includes employment, consumption, investment, and savings.</w:t>
      </w:r>
      <w:r w:rsidR="00510386" w:rsidRPr="0069135E">
        <w:rPr>
          <w:rFonts w:ascii="Times New Roman" w:hAnsi="Times New Roman" w:cs="Times New Roman"/>
        </w:rPr>
        <w:t xml:space="preserve"> </w:t>
      </w:r>
      <w:r w:rsidR="00510386" w:rsidRPr="0069135E">
        <w:rPr>
          <w:rFonts w:ascii="Times New Roman" w:hAnsi="Times New Roman" w:cs="Times New Roman"/>
        </w:rPr>
        <w:t>Global growth expected to rise 5% in FY 2021 aided by fiscal support and vaccine powered recovery</w:t>
      </w:r>
      <w:r w:rsidR="00510386" w:rsidRPr="0069135E">
        <w:rPr>
          <w:rFonts w:ascii="Times New Roman" w:hAnsi="Times New Roman" w:cs="Times New Roman"/>
        </w:rPr>
        <w:t>.</w:t>
      </w:r>
    </w:p>
    <w:p w14:paraId="10787E22" w14:textId="743B75F3" w:rsidR="001225D0" w:rsidRPr="0069135E" w:rsidRDefault="00510386" w:rsidP="0069135E">
      <w:pPr>
        <w:jc w:val="both"/>
        <w:rPr>
          <w:rFonts w:ascii="Times New Roman" w:hAnsi="Times New Roman" w:cs="Times New Roman"/>
        </w:rPr>
      </w:pPr>
      <w:r w:rsidRPr="0069135E">
        <w:rPr>
          <w:rFonts w:ascii="Times New Roman" w:hAnsi="Times New Roman" w:cs="Times New Roman"/>
          <w:lang w:val="en-US"/>
        </w:rPr>
        <w:t xml:space="preserve">In India, </w:t>
      </w:r>
      <w:r w:rsidRPr="0069135E">
        <w:rPr>
          <w:rFonts w:ascii="Times New Roman" w:hAnsi="Times New Roman" w:cs="Times New Roman"/>
        </w:rPr>
        <w:t>b</w:t>
      </w:r>
      <w:r w:rsidRPr="0069135E">
        <w:rPr>
          <w:rFonts w:ascii="Times New Roman" w:hAnsi="Times New Roman" w:cs="Times New Roman"/>
        </w:rPr>
        <w:t xml:space="preserve">usinesses were shut, consumption slumped, investments were </w:t>
      </w:r>
      <w:r w:rsidRPr="0069135E">
        <w:rPr>
          <w:rFonts w:ascii="Times New Roman" w:hAnsi="Times New Roman" w:cs="Times New Roman"/>
        </w:rPr>
        <w:t>hit,</w:t>
      </w:r>
      <w:r w:rsidRPr="0069135E">
        <w:rPr>
          <w:rFonts w:ascii="Times New Roman" w:hAnsi="Times New Roman" w:cs="Times New Roman"/>
        </w:rPr>
        <w:t xml:space="preserve"> and jobs were lost.</w:t>
      </w:r>
      <w:r w:rsidR="00CA131F" w:rsidRPr="0069135E">
        <w:rPr>
          <w:rFonts w:ascii="Times New Roman" w:hAnsi="Times New Roman" w:cs="Times New Roman"/>
        </w:rPr>
        <w:t xml:space="preserve"> Government’s</w:t>
      </w:r>
      <w:r w:rsidRPr="0069135E">
        <w:rPr>
          <w:rFonts w:ascii="Times New Roman" w:hAnsi="Times New Roman" w:cs="Times New Roman"/>
        </w:rPr>
        <w:t xml:space="preserve"> stimulus spending relaxed fiscal deficit significantly</w:t>
      </w:r>
      <w:r w:rsidR="00CA131F" w:rsidRPr="0069135E">
        <w:rPr>
          <w:rFonts w:ascii="Times New Roman" w:hAnsi="Times New Roman" w:cs="Times New Roman"/>
        </w:rPr>
        <w:t>. Expenditures has been constrained by lower revenue collections.</w:t>
      </w:r>
      <w:r w:rsidR="001225D0" w:rsidRPr="0069135E">
        <w:rPr>
          <w:rFonts w:ascii="Times New Roman" w:hAnsi="Times New Roman" w:cs="Times New Roman"/>
        </w:rPr>
        <w:t xml:space="preserve"> Educational sector was also adversely affected though digitization served the role of a saviour. Roll out of </w:t>
      </w:r>
      <w:r w:rsidR="001225D0" w:rsidRPr="0069135E">
        <w:rPr>
          <w:rFonts w:ascii="Times New Roman" w:hAnsi="Times New Roman" w:cs="Times New Roman"/>
        </w:rPr>
        <w:t>vaccine</w:t>
      </w:r>
      <w:r w:rsidR="001225D0" w:rsidRPr="0069135E">
        <w:rPr>
          <w:rFonts w:ascii="Times New Roman" w:hAnsi="Times New Roman" w:cs="Times New Roman"/>
        </w:rPr>
        <w:t xml:space="preserve"> and</w:t>
      </w:r>
      <w:r w:rsidR="001225D0" w:rsidRPr="0069135E">
        <w:rPr>
          <w:rFonts w:ascii="Times New Roman" w:hAnsi="Times New Roman" w:cs="Times New Roman"/>
        </w:rPr>
        <w:t xml:space="preserve"> increased mobility</w:t>
      </w:r>
      <w:r w:rsidR="001225D0" w:rsidRPr="0069135E">
        <w:rPr>
          <w:rFonts w:ascii="Times New Roman" w:hAnsi="Times New Roman" w:cs="Times New Roman"/>
        </w:rPr>
        <w:t xml:space="preserve"> due to digital gateways catered the re-establishment of Indian economy.</w:t>
      </w:r>
    </w:p>
    <w:p w14:paraId="7B017CB3" w14:textId="69AA2047" w:rsidR="001225D0" w:rsidRPr="0069135E" w:rsidRDefault="001225D0" w:rsidP="0069135E">
      <w:pPr>
        <w:jc w:val="both"/>
        <w:rPr>
          <w:rFonts w:ascii="Times New Roman" w:hAnsi="Times New Roman" w:cs="Times New Roman"/>
        </w:rPr>
      </w:pPr>
      <w:r w:rsidRPr="0069135E">
        <w:rPr>
          <w:rFonts w:ascii="Times New Roman" w:hAnsi="Times New Roman" w:cs="Times New Roman"/>
        </w:rPr>
        <w:drawing>
          <wp:inline distT="0" distB="0" distL="0" distR="0" wp14:anchorId="13A99FC5" wp14:editId="35D98120">
            <wp:extent cx="2194560" cy="18466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692" cy="1909023"/>
                    </a:xfrm>
                    <a:prstGeom prst="rect">
                      <a:avLst/>
                    </a:prstGeom>
                  </pic:spPr>
                </pic:pic>
              </a:graphicData>
            </a:graphic>
          </wp:inline>
        </w:drawing>
      </w:r>
      <w:r w:rsidRPr="0069135E">
        <w:rPr>
          <w:rFonts w:ascii="Times New Roman" w:hAnsi="Times New Roman" w:cs="Times New Roman"/>
          <w:noProof/>
        </w:rPr>
        <w:t xml:space="preserve"> </w:t>
      </w:r>
      <w:r w:rsidR="007A1755" w:rsidRPr="0069135E">
        <w:rPr>
          <w:rFonts w:ascii="Times New Roman" w:hAnsi="Times New Roman" w:cs="Times New Roman"/>
        </w:rPr>
        <w:t xml:space="preserve">           </w:t>
      </w:r>
      <w:r w:rsidRPr="0069135E">
        <w:rPr>
          <w:rFonts w:ascii="Times New Roman" w:hAnsi="Times New Roman" w:cs="Times New Roman"/>
        </w:rPr>
        <w:drawing>
          <wp:inline distT="0" distB="0" distL="0" distR="0" wp14:anchorId="05F4F0DB" wp14:editId="73E38489">
            <wp:extent cx="3151505" cy="1856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727" cy="1878436"/>
                    </a:xfrm>
                    <a:prstGeom prst="rect">
                      <a:avLst/>
                    </a:prstGeom>
                  </pic:spPr>
                </pic:pic>
              </a:graphicData>
            </a:graphic>
          </wp:inline>
        </w:drawing>
      </w:r>
    </w:p>
    <w:p w14:paraId="2740163C" w14:textId="77777777" w:rsidR="00D53D25" w:rsidRPr="0069135E" w:rsidRDefault="007A1755" w:rsidP="0069135E">
      <w:pPr>
        <w:jc w:val="both"/>
        <w:rPr>
          <w:rFonts w:ascii="Times New Roman" w:hAnsi="Times New Roman" w:cs="Times New Roman"/>
          <w:b/>
          <w:bCs/>
          <w:lang w:val="en-US"/>
        </w:rPr>
      </w:pPr>
      <w:r w:rsidRPr="0069135E">
        <w:rPr>
          <w:rFonts w:ascii="Times New Roman" w:hAnsi="Times New Roman" w:cs="Times New Roman"/>
          <w:b/>
          <w:bCs/>
          <w:lang w:val="en-US"/>
        </w:rPr>
        <w:t>INDUSTRY OVERVIEW</w:t>
      </w:r>
    </w:p>
    <w:p w14:paraId="2D0A7AA0" w14:textId="5224A231" w:rsidR="00510386" w:rsidRPr="0069135E" w:rsidRDefault="007A1755" w:rsidP="0069135E">
      <w:pPr>
        <w:jc w:val="both"/>
        <w:rPr>
          <w:rFonts w:ascii="Times New Roman" w:hAnsi="Times New Roman" w:cs="Times New Roman"/>
          <w:lang w:val="en-US"/>
        </w:rPr>
      </w:pPr>
      <w:r w:rsidRPr="0069135E">
        <w:rPr>
          <w:rFonts w:ascii="Times New Roman" w:hAnsi="Times New Roman" w:cs="Times New Roman"/>
        </w:rPr>
        <w:t>The pandemic skewed the energy consumption patterns. Despite drop in consumption, crude price remained high. Global refining margins continued to be at unsustainably low levels.</w:t>
      </w:r>
      <w:r w:rsidR="00D53D25" w:rsidRPr="0069135E">
        <w:rPr>
          <w:rFonts w:ascii="Times New Roman" w:hAnsi="Times New Roman" w:cs="Times New Roman"/>
        </w:rPr>
        <w:t xml:space="preserve"> </w:t>
      </w:r>
      <w:r w:rsidR="00F87AB2" w:rsidRPr="0069135E">
        <w:rPr>
          <w:rFonts w:ascii="Times New Roman" w:hAnsi="Times New Roman" w:cs="Times New Roman"/>
        </w:rPr>
        <w:t>India is the t</w:t>
      </w:r>
      <w:r w:rsidRPr="0069135E">
        <w:rPr>
          <w:rFonts w:ascii="Times New Roman" w:hAnsi="Times New Roman" w:cs="Times New Roman"/>
        </w:rPr>
        <w:t>hird largest consumer of energy</w:t>
      </w:r>
      <w:r w:rsidR="00F87AB2" w:rsidRPr="0069135E">
        <w:rPr>
          <w:rFonts w:ascii="Times New Roman" w:hAnsi="Times New Roman" w:cs="Times New Roman"/>
        </w:rPr>
        <w:t xml:space="preserve">. </w:t>
      </w:r>
      <w:r w:rsidRPr="0069135E">
        <w:rPr>
          <w:rFonts w:ascii="Times New Roman" w:hAnsi="Times New Roman" w:cs="Times New Roman"/>
        </w:rPr>
        <w:t>Conventional sources</w:t>
      </w:r>
      <w:r w:rsidR="00F87AB2" w:rsidRPr="0069135E">
        <w:rPr>
          <w:rFonts w:ascii="Times New Roman" w:hAnsi="Times New Roman" w:cs="Times New Roman"/>
        </w:rPr>
        <w:t xml:space="preserve"> of energy remain the</w:t>
      </w:r>
      <w:r w:rsidRPr="0069135E">
        <w:rPr>
          <w:rFonts w:ascii="Times New Roman" w:hAnsi="Times New Roman" w:cs="Times New Roman"/>
        </w:rPr>
        <w:t xml:space="preserve"> prim</w:t>
      </w:r>
      <w:r w:rsidR="00F87AB2" w:rsidRPr="0069135E">
        <w:rPr>
          <w:rFonts w:ascii="Times New Roman" w:hAnsi="Times New Roman" w:cs="Times New Roman"/>
        </w:rPr>
        <w:t>ary contributor despite the shift towards renewable energy sources.</w:t>
      </w:r>
      <w:r w:rsidR="00373CF0" w:rsidRPr="0069135E">
        <w:rPr>
          <w:rFonts w:ascii="Times New Roman" w:hAnsi="Times New Roman" w:cs="Times New Roman"/>
        </w:rPr>
        <w:t xml:space="preserve"> </w:t>
      </w:r>
      <w:r w:rsidR="00F87AB2" w:rsidRPr="0069135E">
        <w:rPr>
          <w:rFonts w:ascii="Times New Roman" w:hAnsi="Times New Roman" w:cs="Times New Roman"/>
        </w:rPr>
        <w:t>Share of coal is over 50% and Oil and Gas 36%</w:t>
      </w:r>
      <w:r w:rsidR="00373CF0" w:rsidRPr="0069135E">
        <w:rPr>
          <w:rFonts w:ascii="Times New Roman" w:hAnsi="Times New Roman" w:cs="Times New Roman"/>
        </w:rPr>
        <w:t xml:space="preserve">. </w:t>
      </w:r>
      <w:r w:rsidR="00F87AB2" w:rsidRPr="0069135E">
        <w:rPr>
          <w:rFonts w:ascii="Times New Roman" w:hAnsi="Times New Roman" w:cs="Times New Roman"/>
        </w:rPr>
        <w:t xml:space="preserve">Oil steals the show not only as an energy source, </w:t>
      </w:r>
      <w:r w:rsidR="00F87AB2" w:rsidRPr="0069135E">
        <w:rPr>
          <w:rFonts w:ascii="Times New Roman" w:hAnsi="Times New Roman" w:cs="Times New Roman"/>
        </w:rPr>
        <w:t>but also as the only cost-effective source of petrochemicals in the world today</w:t>
      </w:r>
      <w:r w:rsidR="00373CF0" w:rsidRPr="0069135E">
        <w:rPr>
          <w:rFonts w:ascii="Times New Roman" w:hAnsi="Times New Roman" w:cs="Times New Roman"/>
        </w:rPr>
        <w:t>. Estimates suggest that the demand for oil and gas in India is expected to grow until 2040.</w:t>
      </w:r>
    </w:p>
    <w:p w14:paraId="17884CFA" w14:textId="13E219B0"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MARKET</w:t>
      </w:r>
    </w:p>
    <w:p w14:paraId="193D7BAA" w14:textId="0AD93894" w:rsidR="0053115D" w:rsidRPr="0069135E" w:rsidRDefault="006732AA" w:rsidP="0069135E">
      <w:pPr>
        <w:jc w:val="both"/>
        <w:rPr>
          <w:rFonts w:ascii="Times New Roman" w:hAnsi="Times New Roman" w:cs="Times New Roman"/>
        </w:rPr>
      </w:pPr>
      <w:r w:rsidRPr="0069135E">
        <w:rPr>
          <w:rFonts w:ascii="Times New Roman" w:hAnsi="Times New Roman" w:cs="Times New Roman"/>
          <w:lang w:val="en-US"/>
        </w:rPr>
        <w:t xml:space="preserve">The </w:t>
      </w:r>
      <w:r w:rsidR="00435A31" w:rsidRPr="0069135E">
        <w:rPr>
          <w:rFonts w:ascii="Times New Roman" w:hAnsi="Times New Roman" w:cs="Times New Roman"/>
          <w:lang w:val="en-US"/>
        </w:rPr>
        <w:t>year 2020-21 was the m</w:t>
      </w:r>
      <w:r w:rsidR="00D53D25" w:rsidRPr="0069135E">
        <w:rPr>
          <w:rFonts w:ascii="Times New Roman" w:hAnsi="Times New Roman" w:cs="Times New Roman"/>
          <w:lang w:val="en-US"/>
        </w:rPr>
        <w:t xml:space="preserve">ost </w:t>
      </w:r>
      <w:r w:rsidR="00055FD6" w:rsidRPr="0069135E">
        <w:rPr>
          <w:rFonts w:ascii="Times New Roman" w:hAnsi="Times New Roman" w:cs="Times New Roman"/>
          <w:lang w:val="en-US"/>
        </w:rPr>
        <w:t>v</w:t>
      </w:r>
      <w:r w:rsidR="00D53D25" w:rsidRPr="0069135E">
        <w:rPr>
          <w:rFonts w:ascii="Times New Roman" w:hAnsi="Times New Roman" w:cs="Times New Roman"/>
          <w:lang w:val="en-US"/>
        </w:rPr>
        <w:t xml:space="preserve">olatile </w:t>
      </w:r>
      <w:r w:rsidR="00055FD6" w:rsidRPr="0069135E">
        <w:rPr>
          <w:rFonts w:ascii="Times New Roman" w:hAnsi="Times New Roman" w:cs="Times New Roman"/>
          <w:lang w:val="en-US"/>
        </w:rPr>
        <w:t>financial year</w:t>
      </w:r>
      <w:r w:rsidR="00D53D25" w:rsidRPr="0069135E">
        <w:rPr>
          <w:rFonts w:ascii="Times New Roman" w:hAnsi="Times New Roman" w:cs="Times New Roman"/>
          <w:lang w:val="en-US"/>
        </w:rPr>
        <w:t xml:space="preserve"> for International Oil Markets.</w:t>
      </w:r>
      <w:r w:rsidR="00055FD6" w:rsidRPr="0069135E">
        <w:rPr>
          <w:rFonts w:ascii="Times New Roman" w:hAnsi="Times New Roman" w:cs="Times New Roman"/>
          <w:lang w:val="en-US"/>
        </w:rPr>
        <w:t xml:space="preserve"> </w:t>
      </w:r>
      <w:r w:rsidR="00D53D25" w:rsidRPr="0069135E">
        <w:rPr>
          <w:rFonts w:ascii="Times New Roman" w:hAnsi="Times New Roman" w:cs="Times New Roman"/>
        </w:rPr>
        <w:t>M</w:t>
      </w:r>
      <w:r w:rsidR="00D53D25" w:rsidRPr="0069135E">
        <w:rPr>
          <w:rFonts w:ascii="Times New Roman" w:hAnsi="Times New Roman" w:cs="Times New Roman"/>
        </w:rPr>
        <w:t>ore work-from-home and lesser business travel</w:t>
      </w:r>
      <w:r w:rsidR="00055FD6" w:rsidRPr="0069135E">
        <w:rPr>
          <w:rFonts w:ascii="Times New Roman" w:hAnsi="Times New Roman" w:cs="Times New Roman"/>
        </w:rPr>
        <w:t xml:space="preserve"> </w:t>
      </w:r>
      <w:r w:rsidR="00D53D25" w:rsidRPr="0069135E">
        <w:rPr>
          <w:rFonts w:ascii="Times New Roman" w:hAnsi="Times New Roman" w:cs="Times New Roman"/>
        </w:rPr>
        <w:t>lowered</w:t>
      </w:r>
      <w:r w:rsidR="00C56616" w:rsidRPr="0069135E">
        <w:rPr>
          <w:rFonts w:ascii="Times New Roman" w:hAnsi="Times New Roman" w:cs="Times New Roman"/>
        </w:rPr>
        <w:t xml:space="preserve"> the</w:t>
      </w:r>
      <w:r w:rsidR="00D53D25" w:rsidRPr="0069135E">
        <w:rPr>
          <w:rFonts w:ascii="Times New Roman" w:hAnsi="Times New Roman" w:cs="Times New Roman"/>
        </w:rPr>
        <w:t xml:space="preserve"> demand</w:t>
      </w:r>
      <w:r w:rsidR="00C56616" w:rsidRPr="0069135E">
        <w:rPr>
          <w:rFonts w:ascii="Times New Roman" w:hAnsi="Times New Roman" w:cs="Times New Roman"/>
        </w:rPr>
        <w:t>.</w:t>
      </w:r>
      <w:r w:rsidR="00762889" w:rsidRPr="0069135E">
        <w:rPr>
          <w:rFonts w:ascii="Times New Roman" w:hAnsi="Times New Roman" w:cs="Times New Roman"/>
        </w:rPr>
        <w:t xml:space="preserve"> </w:t>
      </w:r>
      <w:r w:rsidR="0053115D" w:rsidRPr="0069135E">
        <w:rPr>
          <w:rFonts w:ascii="Times New Roman" w:hAnsi="Times New Roman" w:cs="Times New Roman"/>
        </w:rPr>
        <w:t>The average Crude Oil Basket price in India fell below USD 20/bbl in April 2020</w:t>
      </w:r>
      <w:r w:rsidR="0053115D" w:rsidRPr="0069135E">
        <w:rPr>
          <w:rFonts w:ascii="Times New Roman" w:hAnsi="Times New Roman" w:cs="Times New Roman"/>
        </w:rPr>
        <w:t>.</w:t>
      </w:r>
      <w:r w:rsidR="00BD62CD" w:rsidRPr="0069135E">
        <w:rPr>
          <w:rFonts w:ascii="Times New Roman" w:hAnsi="Times New Roman" w:cs="Times New Roman"/>
        </w:rPr>
        <w:t xml:space="preserve"> </w:t>
      </w:r>
      <w:r w:rsidR="0053115D" w:rsidRPr="0069135E">
        <w:rPr>
          <w:rFonts w:ascii="Times New Roman" w:hAnsi="Times New Roman" w:cs="Times New Roman"/>
        </w:rPr>
        <w:t>India</w:t>
      </w:r>
      <w:r w:rsidR="00762889" w:rsidRPr="0069135E">
        <w:rPr>
          <w:rFonts w:ascii="Times New Roman" w:hAnsi="Times New Roman" w:cs="Times New Roman"/>
        </w:rPr>
        <w:t xml:space="preserve"> utilised this </w:t>
      </w:r>
      <w:r w:rsidR="00BD62CD" w:rsidRPr="0069135E">
        <w:rPr>
          <w:rFonts w:ascii="Times New Roman" w:hAnsi="Times New Roman" w:cs="Times New Roman"/>
        </w:rPr>
        <w:t xml:space="preserve">period to </w:t>
      </w:r>
      <w:r w:rsidR="0053115D" w:rsidRPr="0069135E">
        <w:rPr>
          <w:rFonts w:ascii="Times New Roman" w:hAnsi="Times New Roman" w:cs="Times New Roman"/>
        </w:rPr>
        <w:t>fill up its strategic reserves</w:t>
      </w:r>
      <w:r w:rsidR="00BD62CD" w:rsidRPr="0069135E">
        <w:rPr>
          <w:rFonts w:ascii="Times New Roman" w:hAnsi="Times New Roman" w:cs="Times New Roman"/>
        </w:rPr>
        <w:t xml:space="preserve">. It </w:t>
      </w:r>
      <w:r w:rsidR="0053115D" w:rsidRPr="0069135E">
        <w:rPr>
          <w:rFonts w:ascii="Times New Roman" w:hAnsi="Times New Roman" w:cs="Times New Roman"/>
        </w:rPr>
        <w:t>helped the country’s current account deficit and saved foreign exchange</w:t>
      </w:r>
      <w:r w:rsidR="00BD62CD" w:rsidRPr="0069135E">
        <w:rPr>
          <w:rFonts w:ascii="Times New Roman" w:hAnsi="Times New Roman" w:cs="Times New Roman"/>
        </w:rPr>
        <w:t>.</w:t>
      </w:r>
    </w:p>
    <w:p w14:paraId="3273B9EA" w14:textId="728CD3A2" w:rsidR="00D63AA0" w:rsidRPr="0069135E" w:rsidRDefault="00D63AA0" w:rsidP="0069135E">
      <w:pPr>
        <w:jc w:val="both"/>
        <w:rPr>
          <w:rFonts w:ascii="Times New Roman" w:hAnsi="Times New Roman" w:cs="Times New Roman"/>
        </w:rPr>
      </w:pPr>
      <w:r w:rsidRPr="0069135E">
        <w:rPr>
          <w:rFonts w:ascii="Times New Roman" w:hAnsi="Times New Roman" w:cs="Times New Roman"/>
        </w:rPr>
        <w:t>Crude Oil price rose above USD 65/bbl in the last quarter of FY 20- 21</w:t>
      </w:r>
      <w:r w:rsidRPr="0069135E">
        <w:rPr>
          <w:rFonts w:ascii="Times New Roman" w:hAnsi="Times New Roman" w:cs="Times New Roman"/>
        </w:rPr>
        <w:t xml:space="preserve"> which was not completely demand driven</w:t>
      </w:r>
      <w:r w:rsidR="00713199" w:rsidRPr="0069135E">
        <w:rPr>
          <w:rFonts w:ascii="Times New Roman" w:hAnsi="Times New Roman" w:cs="Times New Roman"/>
        </w:rPr>
        <w:t xml:space="preserve">. </w:t>
      </w:r>
      <w:r w:rsidRPr="0069135E">
        <w:rPr>
          <w:rFonts w:ascii="Times New Roman" w:hAnsi="Times New Roman" w:cs="Times New Roman"/>
        </w:rPr>
        <w:t>Refiners suffered from huge inventory losses.</w:t>
      </w:r>
      <w:r w:rsidR="00713199" w:rsidRPr="0069135E">
        <w:rPr>
          <w:rFonts w:ascii="Times New Roman" w:hAnsi="Times New Roman" w:cs="Times New Roman"/>
        </w:rPr>
        <w:t xml:space="preserve"> </w:t>
      </w:r>
      <w:r w:rsidRPr="0069135E">
        <w:rPr>
          <w:rFonts w:ascii="Times New Roman" w:hAnsi="Times New Roman" w:cs="Times New Roman"/>
        </w:rPr>
        <w:t xml:space="preserve">Indian </w:t>
      </w:r>
      <w:r w:rsidR="00B71B99" w:rsidRPr="0069135E">
        <w:rPr>
          <w:rFonts w:ascii="Times New Roman" w:hAnsi="Times New Roman" w:cs="Times New Roman"/>
        </w:rPr>
        <w:t>refiners</w:t>
      </w:r>
      <w:r w:rsidR="00713199" w:rsidRPr="0069135E">
        <w:rPr>
          <w:rFonts w:ascii="Times New Roman" w:hAnsi="Times New Roman" w:cs="Times New Roman"/>
        </w:rPr>
        <w:t xml:space="preserve"> and</w:t>
      </w:r>
      <w:r w:rsidR="00B71B99" w:rsidRPr="0069135E">
        <w:rPr>
          <w:rFonts w:ascii="Times New Roman" w:hAnsi="Times New Roman" w:cs="Times New Roman"/>
        </w:rPr>
        <w:t xml:space="preserve"> factories</w:t>
      </w:r>
      <w:r w:rsidRPr="0069135E">
        <w:rPr>
          <w:rFonts w:ascii="Times New Roman" w:hAnsi="Times New Roman" w:cs="Times New Roman"/>
        </w:rPr>
        <w:t xml:space="preserve"> </w:t>
      </w:r>
      <w:r w:rsidR="003157DF" w:rsidRPr="0069135E">
        <w:rPr>
          <w:rFonts w:ascii="Times New Roman" w:hAnsi="Times New Roman" w:cs="Times New Roman"/>
        </w:rPr>
        <w:t xml:space="preserve">were </w:t>
      </w:r>
      <w:r w:rsidRPr="0069135E">
        <w:rPr>
          <w:rFonts w:ascii="Times New Roman" w:hAnsi="Times New Roman" w:cs="Times New Roman"/>
        </w:rPr>
        <w:t>running at low capacities to supply essential fuel</w:t>
      </w:r>
      <w:r w:rsidR="003157DF" w:rsidRPr="0069135E">
        <w:rPr>
          <w:rFonts w:ascii="Times New Roman" w:hAnsi="Times New Roman" w:cs="Times New Roman"/>
        </w:rPr>
        <w:t>s. S</w:t>
      </w:r>
      <w:r w:rsidRPr="0069135E">
        <w:rPr>
          <w:rFonts w:ascii="Times New Roman" w:hAnsi="Times New Roman" w:cs="Times New Roman"/>
        </w:rPr>
        <w:t>ales of other fuels was challenging and most of the fuel margins were negative.</w:t>
      </w:r>
      <w:r w:rsidRPr="0069135E">
        <w:rPr>
          <w:rFonts w:ascii="Times New Roman" w:hAnsi="Times New Roman" w:cs="Times New Roman"/>
        </w:rPr>
        <w:t xml:space="preserve"> </w:t>
      </w:r>
      <w:r w:rsidRPr="0069135E">
        <w:rPr>
          <w:rFonts w:ascii="Times New Roman" w:hAnsi="Times New Roman" w:cs="Times New Roman"/>
        </w:rPr>
        <w:t>The product cracks were depressed and the benchmark GRM was negative</w:t>
      </w:r>
      <w:r w:rsidR="0073117B" w:rsidRPr="0069135E">
        <w:rPr>
          <w:rFonts w:ascii="Times New Roman" w:hAnsi="Times New Roman" w:cs="Times New Roman"/>
        </w:rPr>
        <w:t xml:space="preserve"> for the first half </w:t>
      </w:r>
      <w:r w:rsidRPr="0069135E">
        <w:rPr>
          <w:rFonts w:ascii="Times New Roman" w:hAnsi="Times New Roman" w:cs="Times New Roman"/>
        </w:rPr>
        <w:t>of FY 2020-21</w:t>
      </w:r>
      <w:r w:rsidRPr="0069135E">
        <w:rPr>
          <w:rFonts w:ascii="Times New Roman" w:hAnsi="Times New Roman" w:cs="Times New Roman"/>
        </w:rPr>
        <w:t>.</w:t>
      </w:r>
      <w:r w:rsidR="0073117B" w:rsidRPr="0069135E">
        <w:rPr>
          <w:rFonts w:ascii="Times New Roman" w:hAnsi="Times New Roman" w:cs="Times New Roman"/>
        </w:rPr>
        <w:t xml:space="preserve"> </w:t>
      </w:r>
      <w:r w:rsidRPr="0069135E">
        <w:rPr>
          <w:rFonts w:ascii="Times New Roman" w:hAnsi="Times New Roman" w:cs="Times New Roman"/>
        </w:rPr>
        <w:t xml:space="preserve">Capacity </w:t>
      </w:r>
      <w:r w:rsidR="009E0739" w:rsidRPr="0069135E">
        <w:rPr>
          <w:rFonts w:ascii="Times New Roman" w:hAnsi="Times New Roman" w:cs="Times New Roman"/>
        </w:rPr>
        <w:t>u</w:t>
      </w:r>
      <w:r w:rsidRPr="0069135E">
        <w:rPr>
          <w:rFonts w:ascii="Times New Roman" w:hAnsi="Times New Roman" w:cs="Times New Roman"/>
        </w:rPr>
        <w:t>tilization increased in the second half of the year</w:t>
      </w:r>
      <w:r w:rsidR="009E0739" w:rsidRPr="0069135E">
        <w:rPr>
          <w:rFonts w:ascii="Times New Roman" w:hAnsi="Times New Roman" w:cs="Times New Roman"/>
        </w:rPr>
        <w:t>.</w:t>
      </w:r>
    </w:p>
    <w:p w14:paraId="64002843" w14:textId="79B9245E" w:rsidR="00B71B99" w:rsidRPr="0069135E" w:rsidRDefault="00B71B99" w:rsidP="0069135E">
      <w:pPr>
        <w:jc w:val="both"/>
        <w:rPr>
          <w:rFonts w:ascii="Times New Roman" w:hAnsi="Times New Roman" w:cs="Times New Roman"/>
          <w:b/>
          <w:bCs/>
          <w:lang w:val="en-US"/>
        </w:rPr>
      </w:pPr>
      <w:r w:rsidRPr="0069135E">
        <w:rPr>
          <w:rFonts w:ascii="Times New Roman" w:hAnsi="Times New Roman" w:cs="Times New Roman"/>
          <w:b/>
          <w:bCs/>
          <w:lang w:val="en-US"/>
        </w:rPr>
        <w:t>CRUDE BASKET</w:t>
      </w:r>
    </w:p>
    <w:p w14:paraId="492D1E52" w14:textId="2C140FF4" w:rsidR="00B71B99" w:rsidRPr="0069135E" w:rsidRDefault="00B71B99" w:rsidP="0069135E">
      <w:pPr>
        <w:jc w:val="both"/>
        <w:rPr>
          <w:rFonts w:ascii="Times New Roman" w:hAnsi="Times New Roman" w:cs="Times New Roman"/>
        </w:rPr>
      </w:pPr>
      <w:r w:rsidRPr="0069135E">
        <w:rPr>
          <w:rFonts w:ascii="Times New Roman" w:hAnsi="Times New Roman" w:cs="Times New Roman"/>
        </w:rPr>
        <w:t xml:space="preserve">Crude requirements were met </w:t>
      </w:r>
      <w:r w:rsidRPr="0069135E">
        <w:rPr>
          <w:rFonts w:ascii="Times New Roman" w:hAnsi="Times New Roman" w:cs="Times New Roman"/>
        </w:rPr>
        <w:t>from various National Oil Companies of exporting countries on term basis and from open market on spot basis</w:t>
      </w:r>
      <w:r w:rsidRPr="0069135E">
        <w:rPr>
          <w:rFonts w:ascii="Times New Roman" w:hAnsi="Times New Roman" w:cs="Times New Roman"/>
        </w:rPr>
        <w:t>.</w:t>
      </w:r>
    </w:p>
    <w:p w14:paraId="6F9259C7" w14:textId="4E8C860C"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lastRenderedPageBreak/>
        <w:t xml:space="preserve">In FY 2020-21, the company </w:t>
      </w:r>
      <w:r w:rsidRPr="0069135E">
        <w:rPr>
          <w:rFonts w:ascii="Times New Roman" w:hAnsi="Times New Roman" w:cs="Times New Roman"/>
        </w:rPr>
        <w:t>procured 11.615 MMT of crude oil</w:t>
      </w:r>
      <w:r w:rsidRPr="0069135E">
        <w:rPr>
          <w:rFonts w:ascii="Times New Roman" w:hAnsi="Times New Roman" w:cs="Times New Roman"/>
        </w:rPr>
        <w:t xml:space="preserve"> </w:t>
      </w:r>
      <w:r w:rsidRPr="0069135E">
        <w:rPr>
          <w:rFonts w:ascii="Times New Roman" w:hAnsi="Times New Roman" w:cs="Times New Roman"/>
        </w:rPr>
        <w:t>of which 9.125 MMT was importe</w:t>
      </w:r>
      <w:r w:rsidRPr="0069135E">
        <w:rPr>
          <w:rFonts w:ascii="Times New Roman" w:hAnsi="Times New Roman" w:cs="Times New Roman"/>
        </w:rPr>
        <w:t>d</w:t>
      </w:r>
    </w:p>
    <w:p w14:paraId="5E124BCE" w14:textId="7FFF5D30"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t>B</w:t>
      </w:r>
      <w:r w:rsidRPr="0069135E">
        <w:rPr>
          <w:rFonts w:ascii="Times New Roman" w:hAnsi="Times New Roman" w:cs="Times New Roman"/>
        </w:rPr>
        <w:t>ombay High, Ravva and Mangala of ONGC and Cairn India</w:t>
      </w:r>
      <w:r w:rsidRPr="0069135E">
        <w:rPr>
          <w:rFonts w:ascii="Times New Roman" w:hAnsi="Times New Roman" w:cs="Times New Roman"/>
        </w:rPr>
        <w:t xml:space="preserve"> sourced additional requirements</w:t>
      </w:r>
    </w:p>
    <w:p w14:paraId="58C7B2CB" w14:textId="02A6EAAF"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t>Crude oil was imported from Kuwait Petroleum Corporation, Saudi Aramco, Abu Dhabi National Oil Company and SOMO</w:t>
      </w:r>
    </w:p>
    <w:p w14:paraId="40145FAB" w14:textId="38F23823" w:rsidR="00B71B99" w:rsidRPr="0069135E" w:rsidRDefault="00B71B99" w:rsidP="0069135E">
      <w:pPr>
        <w:pStyle w:val="ListParagraph"/>
        <w:numPr>
          <w:ilvl w:val="0"/>
          <w:numId w:val="2"/>
        </w:numPr>
        <w:jc w:val="both"/>
        <w:rPr>
          <w:rFonts w:ascii="Times New Roman" w:hAnsi="Times New Roman" w:cs="Times New Roman"/>
          <w:b/>
          <w:bCs/>
        </w:rPr>
      </w:pPr>
      <w:r w:rsidRPr="0069135E">
        <w:rPr>
          <w:rFonts w:ascii="Times New Roman" w:hAnsi="Times New Roman" w:cs="Times New Roman"/>
        </w:rPr>
        <w:t>MRPL imported crude oil through spot tender to meet the Low Sulphur Heavy Stock (LSHS)</w:t>
      </w:r>
      <w:r w:rsidR="00D93EEF" w:rsidRPr="0069135E">
        <w:rPr>
          <w:rFonts w:ascii="Times New Roman" w:hAnsi="Times New Roman" w:cs="Times New Roman"/>
        </w:rPr>
        <w:t xml:space="preserve"> and shortfall requirements</w:t>
      </w:r>
    </w:p>
    <w:p w14:paraId="3F6068E9" w14:textId="1B161419" w:rsidR="0062074B" w:rsidRPr="0069135E" w:rsidRDefault="0062074B" w:rsidP="0069135E">
      <w:pPr>
        <w:jc w:val="both"/>
        <w:rPr>
          <w:rFonts w:ascii="Times New Roman" w:hAnsi="Times New Roman" w:cs="Times New Roman"/>
          <w:b/>
          <w:bCs/>
        </w:rPr>
      </w:pPr>
      <w:r w:rsidRPr="0069135E">
        <w:rPr>
          <w:rFonts w:ascii="Times New Roman" w:hAnsi="Times New Roman" w:cs="Times New Roman"/>
          <w:b/>
          <w:bCs/>
        </w:rPr>
        <w:t>PRODUCTS</w:t>
      </w:r>
    </w:p>
    <w:p w14:paraId="247CC4D1" w14:textId="7CDDA5A7" w:rsidR="00D63AA0" w:rsidRPr="0069135E" w:rsidRDefault="0062074B" w:rsidP="0069135E">
      <w:pPr>
        <w:jc w:val="both"/>
        <w:rPr>
          <w:rFonts w:ascii="Times New Roman" w:hAnsi="Times New Roman" w:cs="Times New Roman"/>
        </w:rPr>
      </w:pPr>
      <w:r w:rsidRPr="0069135E">
        <w:rPr>
          <w:rFonts w:ascii="Times New Roman" w:hAnsi="Times New Roman" w:cs="Times New Roman"/>
        </w:rPr>
        <w:drawing>
          <wp:inline distT="0" distB="0" distL="0" distR="0" wp14:anchorId="42EE60C0" wp14:editId="17E38F42">
            <wp:extent cx="1869919" cy="187856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9105" cy="1948069"/>
                    </a:xfrm>
                    <a:prstGeom prst="rect">
                      <a:avLst/>
                    </a:prstGeom>
                  </pic:spPr>
                </pic:pic>
              </a:graphicData>
            </a:graphic>
          </wp:inline>
        </w:drawing>
      </w:r>
      <w:r w:rsidR="00871537" w:rsidRPr="0069135E">
        <w:rPr>
          <w:rFonts w:ascii="Times New Roman" w:hAnsi="Times New Roman" w:cs="Times New Roman"/>
        </w:rPr>
        <w:t xml:space="preserve"> </w:t>
      </w:r>
      <w:r w:rsidR="00871537" w:rsidRPr="0069135E">
        <w:rPr>
          <w:rFonts w:ascii="Times New Roman" w:hAnsi="Times New Roman" w:cs="Times New Roman"/>
        </w:rPr>
        <w:drawing>
          <wp:inline distT="0" distB="0" distL="0" distR="0" wp14:anchorId="6341EB52" wp14:editId="4B57EF66">
            <wp:extent cx="1932305" cy="18847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4965" cy="1926395"/>
                    </a:xfrm>
                    <a:prstGeom prst="rect">
                      <a:avLst/>
                    </a:prstGeom>
                  </pic:spPr>
                </pic:pic>
              </a:graphicData>
            </a:graphic>
          </wp:inline>
        </w:drawing>
      </w:r>
      <w:r w:rsidR="00871537" w:rsidRPr="0069135E">
        <w:rPr>
          <w:rFonts w:ascii="Times New Roman" w:hAnsi="Times New Roman" w:cs="Times New Roman"/>
        </w:rPr>
        <w:drawing>
          <wp:inline distT="0" distB="0" distL="0" distR="0" wp14:anchorId="50BB023A" wp14:editId="25EEB25C">
            <wp:extent cx="1869440" cy="183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6663" cy="1901005"/>
                    </a:xfrm>
                    <a:prstGeom prst="rect">
                      <a:avLst/>
                    </a:prstGeom>
                  </pic:spPr>
                </pic:pic>
              </a:graphicData>
            </a:graphic>
          </wp:inline>
        </w:drawing>
      </w:r>
    </w:p>
    <w:p w14:paraId="4F075058" w14:textId="36BE5A76"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PERFORMANCE REVIEW</w:t>
      </w:r>
    </w:p>
    <w:p w14:paraId="0272C868" w14:textId="77777777" w:rsidR="00C929D7" w:rsidRPr="0069135E" w:rsidRDefault="009E0739"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MRPL</w:t>
      </w:r>
      <w:r w:rsidR="00EB5791" w:rsidRPr="0069135E">
        <w:rPr>
          <w:rFonts w:ascii="Times New Roman" w:hAnsi="Times New Roman" w:cs="Times New Roman"/>
        </w:rPr>
        <w:t>’s performance</w:t>
      </w:r>
      <w:r w:rsidRPr="0069135E">
        <w:rPr>
          <w:rFonts w:ascii="Times New Roman" w:hAnsi="Times New Roman" w:cs="Times New Roman"/>
        </w:rPr>
        <w:t xml:space="preserve"> was </w:t>
      </w:r>
      <w:r w:rsidR="00871537" w:rsidRPr="0069135E">
        <w:rPr>
          <w:rFonts w:ascii="Times New Roman" w:hAnsi="Times New Roman" w:cs="Times New Roman"/>
        </w:rPr>
        <w:t>severely impacted by</w:t>
      </w:r>
      <w:r w:rsidR="00EB5791" w:rsidRPr="0069135E">
        <w:rPr>
          <w:rFonts w:ascii="Times New Roman" w:hAnsi="Times New Roman" w:cs="Times New Roman"/>
        </w:rPr>
        <w:t xml:space="preserve"> the</w:t>
      </w:r>
      <w:r w:rsidR="00871537" w:rsidRPr="0069135E">
        <w:rPr>
          <w:rFonts w:ascii="Times New Roman" w:hAnsi="Times New Roman" w:cs="Times New Roman"/>
        </w:rPr>
        <w:t xml:space="preserve"> COVID</w:t>
      </w:r>
      <w:r w:rsidR="00C929D7" w:rsidRPr="0069135E">
        <w:rPr>
          <w:rFonts w:ascii="Times New Roman" w:hAnsi="Times New Roman" w:cs="Times New Roman"/>
        </w:rPr>
        <w:t>-19</w:t>
      </w:r>
      <w:r w:rsidR="00871537" w:rsidRPr="0069135E">
        <w:rPr>
          <w:rFonts w:ascii="Times New Roman" w:hAnsi="Times New Roman" w:cs="Times New Roman"/>
        </w:rPr>
        <w:t xml:space="preserve"> pandemic</w:t>
      </w:r>
      <w:r w:rsidR="00EB5791" w:rsidRPr="0069135E">
        <w:rPr>
          <w:rFonts w:ascii="Times New Roman" w:hAnsi="Times New Roman" w:cs="Times New Roman"/>
        </w:rPr>
        <w:t>.</w:t>
      </w:r>
    </w:p>
    <w:p w14:paraId="6A48F1E5" w14:textId="2567BCB1" w:rsidR="00871537" w:rsidRPr="0069135E" w:rsidRDefault="00C929D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 xml:space="preserve">Reduced </w:t>
      </w:r>
      <w:r w:rsidR="00871537" w:rsidRPr="0069135E">
        <w:rPr>
          <w:rFonts w:ascii="Times New Roman" w:hAnsi="Times New Roman" w:cs="Times New Roman"/>
        </w:rPr>
        <w:t>demand for transportation fuels</w:t>
      </w:r>
    </w:p>
    <w:p w14:paraId="628CA0A9" w14:textId="770F9753" w:rsidR="00871537" w:rsidRPr="0069135E" w:rsidRDefault="0087153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Demand of ATF dropped to near zero levels and MS and HSD also dropped significantly</w:t>
      </w:r>
    </w:p>
    <w:p w14:paraId="2C2D4DE7" w14:textId="12BA9738" w:rsidR="00871537" w:rsidRPr="0069135E" w:rsidRDefault="0087153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Export demand</w:t>
      </w:r>
      <w:r w:rsidRPr="0069135E">
        <w:rPr>
          <w:rFonts w:ascii="Times New Roman" w:hAnsi="Times New Roman" w:cs="Times New Roman"/>
        </w:rPr>
        <w:t xml:space="preserve"> reduced</w:t>
      </w:r>
      <w:r w:rsidR="006B7759" w:rsidRPr="0069135E">
        <w:rPr>
          <w:rFonts w:ascii="Times New Roman" w:hAnsi="Times New Roman" w:cs="Times New Roman"/>
        </w:rPr>
        <w:t xml:space="preserve"> but domestic LPG and Polypropylene continued to be in demand</w:t>
      </w:r>
    </w:p>
    <w:p w14:paraId="12905E6F" w14:textId="5C3AE2D9" w:rsidR="00CC2B42" w:rsidRPr="0069135E" w:rsidRDefault="000537E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Refinery Capacity Utilization stood at only 60% in the first quarter</w:t>
      </w:r>
    </w:p>
    <w:p w14:paraId="5823BCCE" w14:textId="1D1514C7" w:rsidR="00E84E0F" w:rsidRPr="0069135E" w:rsidRDefault="00F4268F"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Th</w:t>
      </w:r>
      <w:r w:rsidRPr="0069135E">
        <w:rPr>
          <w:rFonts w:ascii="Times New Roman" w:hAnsi="Times New Roman" w:cs="Times New Roman"/>
        </w:rPr>
        <w:t>e average Capacity Utilization was 65% for the first 9 months of the financial year. In Jan 2021, the Capacity Utilization reached 100% and continued to remain at 100% for the remainder of the year</w:t>
      </w:r>
    </w:p>
    <w:p w14:paraId="7EE03242" w14:textId="77777777" w:rsidR="006F365D" w:rsidRPr="0069135E" w:rsidRDefault="00C53164"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Company’s operating GRM for the Oct- Dec quarter was USD 3.26/bbl and stood at USD 3.71/bbl for the year</w:t>
      </w:r>
    </w:p>
    <w:p w14:paraId="1AB6563D" w14:textId="3784DB5C" w:rsidR="009B032A" w:rsidRPr="0069135E" w:rsidRDefault="009B032A"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Crude prices rose above USD 65/bbl in the last quarter</w:t>
      </w:r>
    </w:p>
    <w:p w14:paraId="424F678B" w14:textId="3276B791" w:rsidR="00427AA5" w:rsidRPr="0069135E" w:rsidRDefault="006A074E"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The slowdown period was utilised</w:t>
      </w:r>
      <w:r w:rsidR="00A76EF2" w:rsidRPr="0069135E">
        <w:rPr>
          <w:rFonts w:ascii="Times New Roman" w:hAnsi="Times New Roman" w:cs="Times New Roman"/>
        </w:rPr>
        <w:t xml:space="preserve"> for maintenance and turnarounds</w:t>
      </w:r>
      <w:r w:rsidR="00E20622" w:rsidRPr="0069135E">
        <w:rPr>
          <w:rFonts w:ascii="Times New Roman" w:hAnsi="Times New Roman" w:cs="Times New Roman"/>
        </w:rPr>
        <w:t xml:space="preserve"> </w:t>
      </w:r>
      <w:r w:rsidR="0069135E" w:rsidRPr="0069135E">
        <w:rPr>
          <w:rFonts w:ascii="Times New Roman" w:hAnsi="Times New Roman" w:cs="Times New Roman"/>
        </w:rPr>
        <w:t>to</w:t>
      </w:r>
      <w:r w:rsidR="00427AA5" w:rsidRPr="0069135E">
        <w:rPr>
          <w:rFonts w:ascii="Times New Roman" w:hAnsi="Times New Roman" w:cs="Times New Roman"/>
        </w:rPr>
        <w:t xml:space="preserve"> </w:t>
      </w:r>
      <w:r w:rsidR="00E20622" w:rsidRPr="0069135E">
        <w:rPr>
          <w:rFonts w:ascii="Times New Roman" w:hAnsi="Times New Roman" w:cs="Times New Roman"/>
        </w:rPr>
        <w:t xml:space="preserve">operate </w:t>
      </w:r>
      <w:r w:rsidR="00427AA5" w:rsidRPr="0069135E">
        <w:rPr>
          <w:rFonts w:ascii="Times New Roman" w:hAnsi="Times New Roman" w:cs="Times New Roman"/>
        </w:rPr>
        <w:t xml:space="preserve">it </w:t>
      </w:r>
      <w:r w:rsidR="00E20622" w:rsidRPr="0069135E">
        <w:rPr>
          <w:rFonts w:ascii="Times New Roman" w:hAnsi="Times New Roman" w:cs="Times New Roman"/>
        </w:rPr>
        <w:t>in full capacity in the new normal</w:t>
      </w:r>
    </w:p>
    <w:p w14:paraId="40EDF64F" w14:textId="77777777" w:rsidR="00427AA5" w:rsidRPr="0069135E" w:rsidRDefault="00E20622"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Commenced</w:t>
      </w:r>
      <w:r w:rsidR="00AA17FA" w:rsidRPr="0069135E">
        <w:rPr>
          <w:rFonts w:ascii="Times New Roman" w:hAnsi="Times New Roman" w:cs="Times New Roman"/>
        </w:rPr>
        <w:t xml:space="preserve"> installatio</w:t>
      </w:r>
      <w:r w:rsidR="00427AA5" w:rsidRPr="0069135E">
        <w:rPr>
          <w:rFonts w:ascii="Times New Roman" w:hAnsi="Times New Roman" w:cs="Times New Roman"/>
        </w:rPr>
        <w:t>n</w:t>
      </w:r>
      <w:r w:rsidR="00AA17FA" w:rsidRPr="0069135E">
        <w:rPr>
          <w:rFonts w:ascii="Times New Roman" w:hAnsi="Times New Roman" w:cs="Times New Roman"/>
        </w:rPr>
        <w:t xml:space="preserve"> of a new Oil Marketing Terminal in Bengaluru</w:t>
      </w:r>
    </w:p>
    <w:p w14:paraId="62962D01" w14:textId="54837F95" w:rsidR="0069135E" w:rsidRPr="0069135E" w:rsidRDefault="00427AA5"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Polypropylene</w:t>
      </w:r>
      <w:r w:rsidR="00AA17FA" w:rsidRPr="0069135E">
        <w:rPr>
          <w:rFonts w:ascii="Times New Roman" w:hAnsi="Times New Roman" w:cs="Times New Roman"/>
        </w:rPr>
        <w:t xml:space="preserve"> production </w:t>
      </w:r>
      <w:r w:rsidR="00F95A3D" w:rsidRPr="0069135E">
        <w:rPr>
          <w:rFonts w:ascii="Times New Roman" w:hAnsi="Times New Roman" w:cs="Times New Roman"/>
        </w:rPr>
        <w:t xml:space="preserve">was sustained at high </w:t>
      </w:r>
      <w:r w:rsidRPr="0069135E">
        <w:rPr>
          <w:rFonts w:ascii="Times New Roman" w:hAnsi="Times New Roman" w:cs="Times New Roman"/>
        </w:rPr>
        <w:t>throughput, as</w:t>
      </w:r>
      <w:r w:rsidR="00F95A3D" w:rsidRPr="0069135E">
        <w:rPr>
          <w:rFonts w:ascii="Times New Roman" w:hAnsi="Times New Roman" w:cs="Times New Roman"/>
        </w:rPr>
        <w:t xml:space="preserve"> petrochemical returns compensated for the low fuel cracks</w:t>
      </w:r>
    </w:p>
    <w:p w14:paraId="37742B9D" w14:textId="77777777" w:rsidR="0069135E" w:rsidRPr="0069135E" w:rsidRDefault="00F95A3D"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Retail sales are continuously expanded</w:t>
      </w:r>
    </w:p>
    <w:p w14:paraId="0AFF60A3" w14:textId="5EF59C8C" w:rsidR="00117805" w:rsidRPr="0069135E" w:rsidRDefault="00117805"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Strive for excellence and readiness for normalisation</w:t>
      </w:r>
    </w:p>
    <w:p w14:paraId="23266E43" w14:textId="05ECC7C3" w:rsidR="00BC5E24"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RISK MANAGEMENT</w:t>
      </w:r>
    </w:p>
    <w:p w14:paraId="60721597" w14:textId="0DD866A5" w:rsidR="00916821" w:rsidRPr="0069135E" w:rsidRDefault="000B081C" w:rsidP="0069135E">
      <w:pPr>
        <w:jc w:val="both"/>
        <w:rPr>
          <w:rFonts w:ascii="Times New Roman" w:hAnsi="Times New Roman" w:cs="Times New Roman"/>
          <w:b/>
          <w:bCs/>
          <w:i/>
          <w:iCs/>
        </w:rPr>
      </w:pPr>
      <w:r w:rsidRPr="0069135E">
        <w:rPr>
          <w:rFonts w:ascii="Times New Roman" w:hAnsi="Times New Roman" w:cs="Times New Roman"/>
          <w:b/>
          <w:bCs/>
          <w:i/>
          <w:iCs/>
        </w:rPr>
        <w:t>Crud Supply and Price Risk</w:t>
      </w:r>
      <w:r w:rsidR="008E7A58" w:rsidRPr="0069135E">
        <w:rPr>
          <w:rFonts w:ascii="Times New Roman" w:hAnsi="Times New Roman" w:cs="Times New Roman"/>
          <w:b/>
          <w:bCs/>
          <w:i/>
          <w:iCs/>
        </w:rPr>
        <w:t xml:space="preserve"> </w:t>
      </w:r>
      <w:r w:rsidR="005E384C" w:rsidRPr="0069135E">
        <w:rPr>
          <w:rFonts w:ascii="Times New Roman" w:hAnsi="Times New Roman" w:cs="Times New Roman"/>
          <w:b/>
          <w:bCs/>
          <w:i/>
          <w:iCs/>
        </w:rPr>
        <w:t>Mitigation:</w:t>
      </w:r>
    </w:p>
    <w:p w14:paraId="41E68861" w14:textId="05732597" w:rsidR="005E384C" w:rsidRPr="0069135E" w:rsidRDefault="005E384C"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Operatio</w:t>
      </w:r>
      <w:r w:rsidRPr="0069135E">
        <w:rPr>
          <w:rFonts w:ascii="Times New Roman" w:hAnsi="Times New Roman" w:cs="Times New Roman"/>
        </w:rPr>
        <w:t>nal</w:t>
      </w:r>
      <w:r w:rsidRPr="0069135E">
        <w:rPr>
          <w:rFonts w:ascii="Times New Roman" w:hAnsi="Times New Roman" w:cs="Times New Roman"/>
        </w:rPr>
        <w:t xml:space="preserve"> risk</w:t>
      </w:r>
      <w:r w:rsidRPr="0069135E">
        <w:rPr>
          <w:rFonts w:ascii="Times New Roman" w:hAnsi="Times New Roman" w:cs="Times New Roman"/>
        </w:rPr>
        <w:t xml:space="preserve">s mitigated through </w:t>
      </w:r>
      <w:r w:rsidRPr="0069135E">
        <w:rPr>
          <w:rFonts w:ascii="Times New Roman" w:hAnsi="Times New Roman" w:cs="Times New Roman"/>
        </w:rPr>
        <w:t>operational and marketing plans</w:t>
      </w:r>
    </w:p>
    <w:p w14:paraId="2D75C34F" w14:textId="2C066CEC" w:rsidR="005E384C" w:rsidRPr="0069135E" w:rsidRDefault="005E384C"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Disruption risks mitigated through multiple sourcing</w:t>
      </w:r>
    </w:p>
    <w:p w14:paraId="64ADCB14" w14:textId="77777777" w:rsidR="00DD1EE2" w:rsidRPr="0069135E" w:rsidRDefault="00E07FA5"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 xml:space="preserve">Periodic </w:t>
      </w:r>
      <w:r w:rsidR="004C1C90" w:rsidRPr="0069135E">
        <w:rPr>
          <w:rFonts w:ascii="Times New Roman" w:hAnsi="Times New Roman" w:cs="Times New Roman"/>
        </w:rPr>
        <w:t>b</w:t>
      </w:r>
      <w:r w:rsidRPr="0069135E">
        <w:rPr>
          <w:rFonts w:ascii="Times New Roman" w:hAnsi="Times New Roman" w:cs="Times New Roman"/>
        </w:rPr>
        <w:t>usiness process op</w:t>
      </w:r>
      <w:r w:rsidR="004C1C90" w:rsidRPr="0069135E">
        <w:rPr>
          <w:rFonts w:ascii="Times New Roman" w:hAnsi="Times New Roman" w:cs="Times New Roman"/>
        </w:rPr>
        <w:t xml:space="preserve">timization review </w:t>
      </w:r>
      <w:r w:rsidR="00453292" w:rsidRPr="0069135E">
        <w:rPr>
          <w:rFonts w:ascii="Times New Roman" w:hAnsi="Times New Roman" w:cs="Times New Roman"/>
        </w:rPr>
        <w:t>to evaluate economic and performance</w:t>
      </w:r>
      <w:r w:rsidR="002966B4" w:rsidRPr="0069135E">
        <w:rPr>
          <w:rFonts w:ascii="Times New Roman" w:hAnsi="Times New Roman" w:cs="Times New Roman"/>
        </w:rPr>
        <w:t xml:space="preserve"> measurements and actions identified for improvement</w:t>
      </w:r>
    </w:p>
    <w:p w14:paraId="45203442" w14:textId="67B83B82" w:rsidR="002966B4" w:rsidRDefault="00DD1EE2"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M</w:t>
      </w:r>
      <w:r w:rsidR="00B74B7C" w:rsidRPr="0069135E">
        <w:rPr>
          <w:rFonts w:ascii="Times New Roman" w:hAnsi="Times New Roman" w:cs="Times New Roman"/>
        </w:rPr>
        <w:t>aintain</w:t>
      </w:r>
      <w:r w:rsidRPr="0069135E">
        <w:rPr>
          <w:rFonts w:ascii="Times New Roman" w:hAnsi="Times New Roman" w:cs="Times New Roman"/>
        </w:rPr>
        <w:t>s</w:t>
      </w:r>
      <w:r w:rsidR="00B74B7C" w:rsidRPr="0069135E">
        <w:rPr>
          <w:rFonts w:ascii="Times New Roman" w:hAnsi="Times New Roman" w:cs="Times New Roman"/>
        </w:rPr>
        <w:t xml:space="preserve"> a cautious inventory of </w:t>
      </w:r>
      <w:r w:rsidRPr="0069135E">
        <w:rPr>
          <w:rFonts w:ascii="Times New Roman" w:hAnsi="Times New Roman" w:cs="Times New Roman"/>
        </w:rPr>
        <w:t>c</w:t>
      </w:r>
      <w:r w:rsidR="00B74B7C" w:rsidRPr="0069135E">
        <w:rPr>
          <w:rFonts w:ascii="Times New Roman" w:hAnsi="Times New Roman" w:cs="Times New Roman"/>
        </w:rPr>
        <w:t>rude to sustain operations without stock out.</w:t>
      </w:r>
    </w:p>
    <w:p w14:paraId="21CFE8DC" w14:textId="4024F259" w:rsidR="0069135E" w:rsidRPr="0069135E" w:rsidRDefault="0069135E" w:rsidP="0069135E">
      <w:pPr>
        <w:pStyle w:val="ListParagraph"/>
        <w:jc w:val="center"/>
        <w:rPr>
          <w:rFonts w:ascii="Times New Roman" w:hAnsi="Times New Roman" w:cs="Times New Roman"/>
        </w:rPr>
      </w:pPr>
      <w:r w:rsidRPr="0069135E">
        <w:rPr>
          <w:rFonts w:ascii="Times New Roman" w:hAnsi="Times New Roman" w:cs="Times New Roman"/>
          <w:b/>
          <w:bCs/>
        </w:rPr>
        <w:lastRenderedPageBreak/>
        <w:drawing>
          <wp:inline distT="0" distB="0" distL="0" distR="0" wp14:anchorId="64722389" wp14:editId="09CA2B7E">
            <wp:extent cx="2486338" cy="137079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9879" cy="1405824"/>
                    </a:xfrm>
                    <a:prstGeom prst="rect">
                      <a:avLst/>
                    </a:prstGeom>
                  </pic:spPr>
                </pic:pic>
              </a:graphicData>
            </a:graphic>
          </wp:inline>
        </w:drawing>
      </w:r>
    </w:p>
    <w:p w14:paraId="684AB15E" w14:textId="5ECB1901" w:rsidR="003A1B54" w:rsidRPr="0069135E" w:rsidRDefault="000B081C" w:rsidP="0069135E">
      <w:pPr>
        <w:jc w:val="both"/>
        <w:rPr>
          <w:rFonts w:ascii="Times New Roman" w:hAnsi="Times New Roman" w:cs="Times New Roman"/>
        </w:rPr>
      </w:pPr>
      <w:r w:rsidRPr="0069135E">
        <w:rPr>
          <w:rFonts w:ascii="Times New Roman" w:hAnsi="Times New Roman" w:cs="Times New Roman"/>
          <w:b/>
          <w:bCs/>
          <w:i/>
          <w:iCs/>
        </w:rPr>
        <w:t>Refin</w:t>
      </w:r>
      <w:r w:rsidR="00AB2AB9" w:rsidRPr="0069135E">
        <w:rPr>
          <w:rFonts w:ascii="Times New Roman" w:hAnsi="Times New Roman" w:cs="Times New Roman"/>
          <w:b/>
          <w:bCs/>
          <w:i/>
          <w:iCs/>
        </w:rPr>
        <w:t>ery Margin Risk</w:t>
      </w:r>
      <w:r w:rsidR="00082D17" w:rsidRPr="0069135E">
        <w:rPr>
          <w:rFonts w:ascii="Times New Roman" w:hAnsi="Times New Roman" w:cs="Times New Roman"/>
          <w:b/>
          <w:bCs/>
          <w:i/>
          <w:iCs/>
        </w:rPr>
        <w:t xml:space="preserve"> Mitigation</w:t>
      </w:r>
      <w:r w:rsidR="00AB2AB9" w:rsidRPr="0069135E">
        <w:rPr>
          <w:rFonts w:ascii="Times New Roman" w:hAnsi="Times New Roman" w:cs="Times New Roman"/>
          <w:b/>
          <w:bCs/>
          <w:i/>
          <w:iCs/>
        </w:rPr>
        <w:t>:</w:t>
      </w:r>
      <w:r w:rsidR="00122373" w:rsidRPr="0069135E">
        <w:rPr>
          <w:rFonts w:ascii="Times New Roman" w:hAnsi="Times New Roman" w:cs="Times New Roman"/>
          <w:b/>
          <w:bCs/>
          <w:i/>
          <w:iCs/>
        </w:rPr>
        <w:t xml:space="preserve"> </w:t>
      </w:r>
      <w:r w:rsidR="003B7A5A" w:rsidRPr="0069135E">
        <w:rPr>
          <w:rFonts w:ascii="Times New Roman" w:hAnsi="Times New Roman" w:cs="Times New Roman"/>
        </w:rPr>
        <w:t xml:space="preserve">Volatility </w:t>
      </w:r>
      <w:r w:rsidR="00122373" w:rsidRPr="0069135E">
        <w:rPr>
          <w:rFonts w:ascii="Times New Roman" w:hAnsi="Times New Roman" w:cs="Times New Roman"/>
        </w:rPr>
        <w:t>i</w:t>
      </w:r>
      <w:r w:rsidR="003B7A5A" w:rsidRPr="0069135E">
        <w:rPr>
          <w:rFonts w:ascii="Times New Roman" w:hAnsi="Times New Roman" w:cs="Times New Roman"/>
        </w:rPr>
        <w:t>s an inbuilt risk</w:t>
      </w:r>
      <w:r w:rsidR="00122373" w:rsidRPr="0069135E">
        <w:rPr>
          <w:rFonts w:ascii="Times New Roman" w:hAnsi="Times New Roman" w:cs="Times New Roman"/>
        </w:rPr>
        <w:t xml:space="preserve"> for refinery industries. The c</w:t>
      </w:r>
      <w:r w:rsidR="003A1B54" w:rsidRPr="0069135E">
        <w:rPr>
          <w:rFonts w:ascii="Times New Roman" w:hAnsi="Times New Roman" w:cs="Times New Roman"/>
        </w:rPr>
        <w:t xml:space="preserve">ompany disaggregates aspects of the </w:t>
      </w:r>
      <w:r w:rsidR="00122373" w:rsidRPr="0069135E">
        <w:rPr>
          <w:rFonts w:ascii="Times New Roman" w:hAnsi="Times New Roman" w:cs="Times New Roman"/>
        </w:rPr>
        <w:t>r</w:t>
      </w:r>
      <w:r w:rsidR="003A1B54" w:rsidRPr="0069135E">
        <w:rPr>
          <w:rFonts w:ascii="Times New Roman" w:hAnsi="Times New Roman" w:cs="Times New Roman"/>
        </w:rPr>
        <w:t xml:space="preserve">efining </w:t>
      </w:r>
      <w:r w:rsidR="00122373" w:rsidRPr="0069135E">
        <w:rPr>
          <w:rFonts w:ascii="Times New Roman" w:hAnsi="Times New Roman" w:cs="Times New Roman"/>
        </w:rPr>
        <w:t>s</w:t>
      </w:r>
      <w:r w:rsidR="003A1B54" w:rsidRPr="0069135E">
        <w:rPr>
          <w:rFonts w:ascii="Times New Roman" w:hAnsi="Times New Roman" w:cs="Times New Roman"/>
        </w:rPr>
        <w:t>upply chain for measuring and improving performance</w:t>
      </w:r>
      <w:r w:rsidR="003A1B54" w:rsidRPr="0069135E">
        <w:rPr>
          <w:rFonts w:ascii="Times New Roman" w:hAnsi="Times New Roman" w:cs="Times New Roman"/>
        </w:rPr>
        <w:t xml:space="preserve"> into </w:t>
      </w:r>
      <w:r w:rsidR="003A1B54" w:rsidRPr="0069135E">
        <w:rPr>
          <w:rFonts w:ascii="Times New Roman" w:hAnsi="Times New Roman" w:cs="Times New Roman"/>
        </w:rPr>
        <w:t>Crude Supply, Crude Inventory, Refinery Operations, Finished Product Inventory and Product Sales</w:t>
      </w:r>
      <w:r w:rsidR="00122373" w:rsidRPr="0069135E">
        <w:rPr>
          <w:rFonts w:ascii="Times New Roman" w:hAnsi="Times New Roman" w:cs="Times New Roman"/>
        </w:rPr>
        <w:t>.</w:t>
      </w:r>
    </w:p>
    <w:p w14:paraId="3E121A7C" w14:textId="3F5C3454" w:rsidR="00DC28D1" w:rsidRPr="0069135E" w:rsidRDefault="00DC28D1"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High Asset Utilization is ensured to deliver maximum returns to stakeholder</w:t>
      </w:r>
    </w:p>
    <w:p w14:paraId="4F50601E" w14:textId="1E6F2E38" w:rsidR="00DC28D1" w:rsidRPr="0069135E" w:rsidRDefault="008D1401"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S</w:t>
      </w:r>
      <w:r w:rsidR="006255A2" w:rsidRPr="0069135E">
        <w:rPr>
          <w:rFonts w:ascii="Times New Roman" w:hAnsi="Times New Roman" w:cs="Times New Roman"/>
        </w:rPr>
        <w:t xml:space="preserve">tate of the art </w:t>
      </w:r>
      <w:r w:rsidRPr="0069135E">
        <w:rPr>
          <w:rFonts w:ascii="Times New Roman" w:hAnsi="Times New Roman" w:cs="Times New Roman"/>
        </w:rPr>
        <w:t>p</w:t>
      </w:r>
      <w:r w:rsidR="006255A2" w:rsidRPr="0069135E">
        <w:rPr>
          <w:rFonts w:ascii="Times New Roman" w:hAnsi="Times New Roman" w:cs="Times New Roman"/>
        </w:rPr>
        <w:t xml:space="preserve">redictive and </w:t>
      </w:r>
      <w:r w:rsidRPr="0069135E">
        <w:rPr>
          <w:rFonts w:ascii="Times New Roman" w:hAnsi="Times New Roman" w:cs="Times New Roman"/>
        </w:rPr>
        <w:t>p</w:t>
      </w:r>
      <w:r w:rsidR="006255A2" w:rsidRPr="0069135E">
        <w:rPr>
          <w:rFonts w:ascii="Times New Roman" w:hAnsi="Times New Roman" w:cs="Times New Roman"/>
        </w:rPr>
        <w:t xml:space="preserve">reventive </w:t>
      </w:r>
      <w:r w:rsidRPr="0069135E">
        <w:rPr>
          <w:rFonts w:ascii="Times New Roman" w:hAnsi="Times New Roman" w:cs="Times New Roman"/>
        </w:rPr>
        <w:t>m</w:t>
      </w:r>
      <w:r w:rsidR="006255A2" w:rsidRPr="0069135E">
        <w:rPr>
          <w:rFonts w:ascii="Times New Roman" w:hAnsi="Times New Roman" w:cs="Times New Roman"/>
        </w:rPr>
        <w:t>aintenance</w:t>
      </w:r>
      <w:r w:rsidRPr="0069135E">
        <w:rPr>
          <w:rFonts w:ascii="Times New Roman" w:hAnsi="Times New Roman" w:cs="Times New Roman"/>
        </w:rPr>
        <w:t xml:space="preserve"> and i</w:t>
      </w:r>
      <w:r w:rsidR="006255A2" w:rsidRPr="0069135E">
        <w:rPr>
          <w:rFonts w:ascii="Times New Roman" w:hAnsi="Times New Roman" w:cs="Times New Roman"/>
        </w:rPr>
        <w:t>nspection techniques</w:t>
      </w:r>
      <w:r w:rsidRPr="0069135E">
        <w:rPr>
          <w:rFonts w:ascii="Times New Roman" w:hAnsi="Times New Roman" w:cs="Times New Roman"/>
        </w:rPr>
        <w:t xml:space="preserve"> mitigates u</w:t>
      </w:r>
      <w:r w:rsidRPr="0069135E">
        <w:rPr>
          <w:rFonts w:ascii="Times New Roman" w:hAnsi="Times New Roman" w:cs="Times New Roman"/>
        </w:rPr>
        <w:t>nscheduled maintenance and shutdowns</w:t>
      </w:r>
    </w:p>
    <w:p w14:paraId="63B3BFAD" w14:textId="22BE6300" w:rsidR="002878C0" w:rsidRPr="0069135E" w:rsidRDefault="00D51DEC"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 xml:space="preserve">Profitability </w:t>
      </w:r>
      <w:r w:rsidR="00890EE5" w:rsidRPr="0069135E">
        <w:rPr>
          <w:rFonts w:ascii="Times New Roman" w:hAnsi="Times New Roman" w:cs="Times New Roman"/>
        </w:rPr>
        <w:t>i</w:t>
      </w:r>
      <w:r w:rsidRPr="0069135E">
        <w:rPr>
          <w:rFonts w:ascii="Times New Roman" w:hAnsi="Times New Roman" w:cs="Times New Roman"/>
        </w:rPr>
        <w:t xml:space="preserve">mprovement plans in terms of plant modification and revamps are explored, conceptualized, </w:t>
      </w:r>
      <w:r w:rsidR="00E7186F" w:rsidRPr="0069135E">
        <w:rPr>
          <w:rFonts w:ascii="Times New Roman" w:hAnsi="Times New Roman" w:cs="Times New Roman"/>
        </w:rPr>
        <w:t>evaluated,</w:t>
      </w:r>
      <w:r w:rsidRPr="0069135E">
        <w:rPr>
          <w:rFonts w:ascii="Times New Roman" w:hAnsi="Times New Roman" w:cs="Times New Roman"/>
        </w:rPr>
        <w:t xml:space="preserve"> and implemented</w:t>
      </w:r>
    </w:p>
    <w:p w14:paraId="5049061D" w14:textId="2B0080D2" w:rsidR="00D51DEC" w:rsidRPr="0069135E" w:rsidRDefault="00D51DEC"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Product value maximi</w:t>
      </w:r>
      <w:r w:rsidR="002A09C8" w:rsidRPr="0069135E">
        <w:rPr>
          <w:rFonts w:ascii="Times New Roman" w:hAnsi="Times New Roman" w:cs="Times New Roman"/>
        </w:rPr>
        <w:t>zation through rugged refinery design</w:t>
      </w:r>
      <w:r w:rsidR="00FA7A33" w:rsidRPr="0069135E">
        <w:rPr>
          <w:rFonts w:ascii="Times New Roman" w:hAnsi="Times New Roman" w:cs="Times New Roman"/>
        </w:rPr>
        <w:t xml:space="preserve"> with bottom of the barrel upgradation capabilities.</w:t>
      </w:r>
    </w:p>
    <w:p w14:paraId="66C9DD33" w14:textId="1EA26A60" w:rsidR="00414EE6" w:rsidRPr="0069135E" w:rsidRDefault="00E7186F"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Merger of OMPL as a fully owned subsidy of MRPL expect</w:t>
      </w:r>
      <w:r w:rsidR="00D173A6" w:rsidRPr="0069135E">
        <w:rPr>
          <w:rFonts w:ascii="Times New Roman" w:hAnsi="Times New Roman" w:cs="Times New Roman"/>
        </w:rPr>
        <w:t xml:space="preserve">ed </w:t>
      </w:r>
      <w:r w:rsidRPr="0069135E">
        <w:rPr>
          <w:rFonts w:ascii="Times New Roman" w:hAnsi="Times New Roman" w:cs="Times New Roman"/>
        </w:rPr>
        <w:t>to deliver</w:t>
      </w:r>
      <w:r w:rsidR="00414EE6" w:rsidRPr="0069135E">
        <w:rPr>
          <w:rFonts w:ascii="Times New Roman" w:hAnsi="Times New Roman" w:cs="Times New Roman"/>
        </w:rPr>
        <w:t xml:space="preserve"> better returns.</w:t>
      </w:r>
    </w:p>
    <w:p w14:paraId="5D03A6E4" w14:textId="0A6A8C79" w:rsidR="00BB28DE" w:rsidRPr="0069135E" w:rsidRDefault="005705C0" w:rsidP="0069135E">
      <w:pPr>
        <w:pStyle w:val="ListParagraph"/>
        <w:numPr>
          <w:ilvl w:val="0"/>
          <w:numId w:val="7"/>
        </w:numPr>
        <w:jc w:val="both"/>
        <w:rPr>
          <w:rFonts w:ascii="Times New Roman" w:hAnsi="Times New Roman" w:cs="Times New Roman"/>
          <w:b/>
          <w:bCs/>
        </w:rPr>
      </w:pPr>
      <w:r w:rsidRPr="0069135E">
        <w:rPr>
          <w:rFonts w:ascii="Times New Roman" w:hAnsi="Times New Roman" w:cs="Times New Roman"/>
        </w:rPr>
        <w:t>A</w:t>
      </w:r>
      <w:r w:rsidR="00BB28DE" w:rsidRPr="0069135E">
        <w:rPr>
          <w:rFonts w:ascii="Times New Roman" w:hAnsi="Times New Roman" w:cs="Times New Roman"/>
        </w:rPr>
        <w:t xml:space="preserve">romatic and </w:t>
      </w:r>
      <w:r w:rsidRPr="0069135E">
        <w:rPr>
          <w:rFonts w:ascii="Times New Roman" w:hAnsi="Times New Roman" w:cs="Times New Roman"/>
        </w:rPr>
        <w:t>O</w:t>
      </w:r>
      <w:r w:rsidR="00BB28DE" w:rsidRPr="0069135E">
        <w:rPr>
          <w:rFonts w:ascii="Times New Roman" w:hAnsi="Times New Roman" w:cs="Times New Roman"/>
        </w:rPr>
        <w:t>lefinic production pathways</w:t>
      </w:r>
      <w:r w:rsidR="00BB28DE" w:rsidRPr="0069135E">
        <w:rPr>
          <w:rFonts w:ascii="Times New Roman" w:hAnsi="Times New Roman" w:cs="Times New Roman"/>
          <w:b/>
          <w:bCs/>
        </w:rPr>
        <w:t xml:space="preserve"> </w:t>
      </w:r>
      <w:r w:rsidR="00BB28DE" w:rsidRPr="0069135E">
        <w:rPr>
          <w:rFonts w:ascii="Times New Roman" w:hAnsi="Times New Roman" w:cs="Times New Roman"/>
        </w:rPr>
        <w:t xml:space="preserve">expected to improve versatility and </w:t>
      </w:r>
      <w:r w:rsidR="002C6D7E" w:rsidRPr="0069135E">
        <w:rPr>
          <w:rFonts w:ascii="Times New Roman" w:hAnsi="Times New Roman" w:cs="Times New Roman"/>
        </w:rPr>
        <w:t>to be an elixir to generate revenue during periods of low demand</w:t>
      </w:r>
    </w:p>
    <w:p w14:paraId="11EFFD78" w14:textId="18FC62E8" w:rsidR="00082D17" w:rsidRPr="0069135E" w:rsidRDefault="00082D17" w:rsidP="0069135E">
      <w:pPr>
        <w:pStyle w:val="ListParagraph"/>
        <w:numPr>
          <w:ilvl w:val="0"/>
          <w:numId w:val="7"/>
        </w:numPr>
        <w:jc w:val="both"/>
        <w:rPr>
          <w:rFonts w:ascii="Times New Roman" w:hAnsi="Times New Roman" w:cs="Times New Roman"/>
          <w:b/>
          <w:bCs/>
        </w:rPr>
      </w:pPr>
      <w:r w:rsidRPr="0069135E">
        <w:rPr>
          <w:rFonts w:ascii="Times New Roman" w:hAnsi="Times New Roman" w:cs="Times New Roman"/>
        </w:rPr>
        <w:t xml:space="preserve">Retail Expansion drive </w:t>
      </w:r>
      <w:r w:rsidR="00B32545" w:rsidRPr="0069135E">
        <w:rPr>
          <w:rFonts w:ascii="Times New Roman" w:hAnsi="Times New Roman" w:cs="Times New Roman"/>
        </w:rPr>
        <w:t>to</w:t>
      </w:r>
      <w:r w:rsidRPr="0069135E">
        <w:rPr>
          <w:rFonts w:ascii="Times New Roman" w:hAnsi="Times New Roman" w:cs="Times New Roman"/>
        </w:rPr>
        <w:t xml:space="preserve"> provide sales margins that would offset the downward pressures on </w:t>
      </w:r>
      <w:r w:rsidR="00B32545" w:rsidRPr="0069135E">
        <w:rPr>
          <w:rFonts w:ascii="Times New Roman" w:hAnsi="Times New Roman" w:cs="Times New Roman"/>
        </w:rPr>
        <w:t>r</w:t>
      </w:r>
      <w:r w:rsidRPr="0069135E">
        <w:rPr>
          <w:rFonts w:ascii="Times New Roman" w:hAnsi="Times New Roman" w:cs="Times New Roman"/>
        </w:rPr>
        <w:t>efining margins</w:t>
      </w:r>
    </w:p>
    <w:p w14:paraId="29FA629C" w14:textId="77777777" w:rsidR="00122373" w:rsidRPr="0069135E" w:rsidRDefault="00AB2AB9" w:rsidP="0069135E">
      <w:pPr>
        <w:jc w:val="both"/>
        <w:rPr>
          <w:rFonts w:ascii="Times New Roman" w:hAnsi="Times New Roman" w:cs="Times New Roman"/>
        </w:rPr>
      </w:pPr>
      <w:r w:rsidRPr="0069135E">
        <w:rPr>
          <w:rFonts w:ascii="Times New Roman" w:hAnsi="Times New Roman" w:cs="Times New Roman"/>
          <w:b/>
          <w:bCs/>
          <w:i/>
          <w:iCs/>
        </w:rPr>
        <w:t>Water Supply Risk</w:t>
      </w:r>
      <w:r w:rsidR="00082D17" w:rsidRPr="0069135E">
        <w:rPr>
          <w:rFonts w:ascii="Times New Roman" w:hAnsi="Times New Roman" w:cs="Times New Roman"/>
          <w:b/>
          <w:bCs/>
          <w:i/>
          <w:iCs/>
        </w:rPr>
        <w:t xml:space="preserve"> Mitigation</w:t>
      </w:r>
      <w:r w:rsidRPr="0069135E">
        <w:rPr>
          <w:rFonts w:ascii="Times New Roman" w:hAnsi="Times New Roman" w:cs="Times New Roman"/>
          <w:b/>
          <w:bCs/>
          <w:i/>
          <w:iCs/>
        </w:rPr>
        <w:t>:</w:t>
      </w:r>
      <w:r w:rsidR="00122373" w:rsidRPr="0069135E">
        <w:rPr>
          <w:rFonts w:ascii="Times New Roman" w:hAnsi="Times New Roman" w:cs="Times New Roman"/>
          <w:b/>
          <w:bCs/>
          <w:i/>
          <w:iCs/>
        </w:rPr>
        <w:t xml:space="preserve"> </w:t>
      </w:r>
      <w:r w:rsidR="00053ABF" w:rsidRPr="0069135E">
        <w:rPr>
          <w:rFonts w:ascii="Times New Roman" w:hAnsi="Times New Roman" w:cs="Times New Roman"/>
        </w:rPr>
        <w:t>A</w:t>
      </w:r>
      <w:r w:rsidR="00935579" w:rsidRPr="0069135E">
        <w:rPr>
          <w:rFonts w:ascii="Times New Roman" w:hAnsi="Times New Roman" w:cs="Times New Roman"/>
        </w:rPr>
        <w:t xml:space="preserve">sset </w:t>
      </w:r>
      <w:r w:rsidR="00935579" w:rsidRPr="0069135E">
        <w:rPr>
          <w:rFonts w:ascii="Times New Roman" w:hAnsi="Times New Roman" w:cs="Times New Roman"/>
        </w:rPr>
        <w:t>u</w:t>
      </w:r>
      <w:r w:rsidR="00935579" w:rsidRPr="0069135E">
        <w:rPr>
          <w:rFonts w:ascii="Times New Roman" w:hAnsi="Times New Roman" w:cs="Times New Roman"/>
        </w:rPr>
        <w:t>tilization and the revenues</w:t>
      </w:r>
      <w:r w:rsidR="00EF7A62" w:rsidRPr="0069135E">
        <w:rPr>
          <w:rFonts w:ascii="Times New Roman" w:hAnsi="Times New Roman" w:cs="Times New Roman"/>
        </w:rPr>
        <w:t xml:space="preserve"> </w:t>
      </w:r>
      <w:r w:rsidR="00935579" w:rsidRPr="0069135E">
        <w:rPr>
          <w:rFonts w:ascii="Times New Roman" w:hAnsi="Times New Roman" w:cs="Times New Roman"/>
        </w:rPr>
        <w:t>of the organisation</w:t>
      </w:r>
      <w:r w:rsidR="00053ABF" w:rsidRPr="0069135E">
        <w:rPr>
          <w:rFonts w:ascii="Times New Roman" w:hAnsi="Times New Roman" w:cs="Times New Roman"/>
        </w:rPr>
        <w:t xml:space="preserve"> provided the road map f</w:t>
      </w:r>
      <w:r w:rsidR="000E67DA" w:rsidRPr="0069135E">
        <w:rPr>
          <w:rFonts w:ascii="Times New Roman" w:hAnsi="Times New Roman" w:cs="Times New Roman"/>
        </w:rPr>
        <w:t>or</w:t>
      </w:r>
      <w:r w:rsidR="007C5C45" w:rsidRPr="0069135E">
        <w:rPr>
          <w:rFonts w:ascii="Times New Roman" w:hAnsi="Times New Roman" w:cs="Times New Roman"/>
        </w:rPr>
        <w:t xml:space="preserve"> desalination plant to meet </w:t>
      </w:r>
      <w:r w:rsidR="000F2D43" w:rsidRPr="0069135E">
        <w:rPr>
          <w:rFonts w:ascii="Times New Roman" w:hAnsi="Times New Roman" w:cs="Times New Roman"/>
        </w:rPr>
        <w:t>the refinery’s water requirements.</w:t>
      </w:r>
      <w:r w:rsidR="00122373" w:rsidRPr="0069135E">
        <w:rPr>
          <w:rFonts w:ascii="Times New Roman" w:hAnsi="Times New Roman" w:cs="Times New Roman"/>
        </w:rPr>
        <w:t xml:space="preserve"> </w:t>
      </w:r>
    </w:p>
    <w:p w14:paraId="43FF9A5C" w14:textId="77777777" w:rsidR="00122373" w:rsidRPr="0069135E" w:rsidRDefault="000E67DA"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D</w:t>
      </w:r>
      <w:r w:rsidR="00AC4191" w:rsidRPr="0069135E">
        <w:rPr>
          <w:rFonts w:ascii="Times New Roman" w:hAnsi="Times New Roman" w:cs="Times New Roman"/>
        </w:rPr>
        <w:t>esalination plant is being set up at an installed capacity of 6 MGD</w:t>
      </w:r>
      <w:r w:rsidR="00AC4191" w:rsidRPr="0069135E">
        <w:rPr>
          <w:rFonts w:ascii="Times New Roman" w:hAnsi="Times New Roman" w:cs="Times New Roman"/>
        </w:rPr>
        <w:t>.</w:t>
      </w:r>
      <w:r w:rsidR="00122373" w:rsidRPr="0069135E">
        <w:rPr>
          <w:rFonts w:ascii="Times New Roman" w:hAnsi="Times New Roman" w:cs="Times New Roman"/>
        </w:rPr>
        <w:t xml:space="preserve"> </w:t>
      </w:r>
    </w:p>
    <w:p w14:paraId="652D0A76" w14:textId="77777777" w:rsidR="00122373" w:rsidRPr="0069135E" w:rsidRDefault="00D44A95"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The company r</w:t>
      </w:r>
      <w:r w:rsidRPr="0069135E">
        <w:rPr>
          <w:rFonts w:ascii="Times New Roman" w:hAnsi="Times New Roman" w:cs="Times New Roman"/>
        </w:rPr>
        <w:t>eceiv</w:t>
      </w:r>
      <w:r w:rsidRPr="0069135E">
        <w:rPr>
          <w:rFonts w:ascii="Times New Roman" w:hAnsi="Times New Roman" w:cs="Times New Roman"/>
        </w:rPr>
        <w:t>es</w:t>
      </w:r>
      <w:r w:rsidRPr="0069135E">
        <w:rPr>
          <w:rFonts w:ascii="Times New Roman" w:hAnsi="Times New Roman" w:cs="Times New Roman"/>
        </w:rPr>
        <w:t xml:space="preserve"> 2-3 MGD of Treated Sewage Water for its </w:t>
      </w:r>
      <w:r w:rsidRPr="0069135E">
        <w:rPr>
          <w:rFonts w:ascii="Times New Roman" w:hAnsi="Times New Roman" w:cs="Times New Roman"/>
        </w:rPr>
        <w:t>o</w:t>
      </w:r>
      <w:r w:rsidRPr="0069135E">
        <w:rPr>
          <w:rFonts w:ascii="Times New Roman" w:hAnsi="Times New Roman" w:cs="Times New Roman"/>
        </w:rPr>
        <w:t>perations</w:t>
      </w:r>
      <w:r w:rsidR="00122373" w:rsidRPr="0069135E">
        <w:rPr>
          <w:rFonts w:ascii="Times New Roman" w:hAnsi="Times New Roman" w:cs="Times New Roman"/>
        </w:rPr>
        <w:t>.</w:t>
      </w:r>
    </w:p>
    <w:p w14:paraId="7D768CEA" w14:textId="3FD18D78" w:rsidR="004A04F2" w:rsidRPr="0069135E" w:rsidRDefault="004A04F2"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 xml:space="preserve">The Fresh Water footprint </w:t>
      </w:r>
      <w:r w:rsidRPr="0069135E">
        <w:rPr>
          <w:rFonts w:ascii="Times New Roman" w:hAnsi="Times New Roman" w:cs="Times New Roman"/>
        </w:rPr>
        <w:t>is expected to decrease through these strategies.</w:t>
      </w:r>
    </w:p>
    <w:p w14:paraId="69D983FB" w14:textId="3497F096" w:rsidR="00854E8C"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FUTURE AHEAD</w:t>
      </w:r>
    </w:p>
    <w:p w14:paraId="0721C5E9" w14:textId="0ED4D258" w:rsidR="00432366" w:rsidRPr="0069135E" w:rsidRDefault="00432366" w:rsidP="0069135E">
      <w:pPr>
        <w:jc w:val="both"/>
        <w:rPr>
          <w:rFonts w:ascii="Times New Roman" w:hAnsi="Times New Roman" w:cs="Times New Roman"/>
          <w:lang w:val="en-US"/>
        </w:rPr>
      </w:pPr>
      <w:r w:rsidRPr="0069135E">
        <w:rPr>
          <w:rFonts w:ascii="Times New Roman" w:hAnsi="Times New Roman" w:cs="Times New Roman"/>
          <w:lang w:val="en-US"/>
        </w:rPr>
        <w:t>Ongoing developmental activities</w:t>
      </w:r>
      <w:r w:rsidR="00A25334" w:rsidRPr="0069135E">
        <w:rPr>
          <w:rFonts w:ascii="Times New Roman" w:hAnsi="Times New Roman" w:cs="Times New Roman"/>
          <w:lang w:val="en-US"/>
        </w:rPr>
        <w:t xml:space="preserve"> and mitigation strategies of the company are forward looking statements.</w:t>
      </w:r>
      <w:r w:rsidR="00B7340A" w:rsidRPr="0069135E">
        <w:rPr>
          <w:rFonts w:ascii="Times New Roman" w:hAnsi="Times New Roman" w:cs="Times New Roman"/>
          <w:lang w:val="en-US"/>
        </w:rPr>
        <w:t xml:space="preserve"> The company strives to achieve the set targets</w:t>
      </w:r>
      <w:r w:rsidR="00D16A4C" w:rsidRPr="0069135E">
        <w:rPr>
          <w:rFonts w:ascii="Times New Roman" w:hAnsi="Times New Roman" w:cs="Times New Roman"/>
          <w:lang w:val="en-US"/>
        </w:rPr>
        <w:t xml:space="preserve"> despite the industry working on a VUCA </w:t>
      </w:r>
      <w:r w:rsidR="00626397" w:rsidRPr="0069135E">
        <w:rPr>
          <w:rFonts w:ascii="Times New Roman" w:hAnsi="Times New Roman" w:cs="Times New Roman"/>
          <w:lang w:val="en-US"/>
        </w:rPr>
        <w:t xml:space="preserve">world. </w:t>
      </w:r>
      <w:r w:rsidR="0070715D" w:rsidRPr="0069135E">
        <w:rPr>
          <w:rFonts w:ascii="Times New Roman" w:hAnsi="Times New Roman" w:cs="Times New Roman"/>
          <w:lang w:val="en-US"/>
        </w:rPr>
        <w:t xml:space="preserve">MRPL’s </w:t>
      </w:r>
      <w:r w:rsidR="0070715D" w:rsidRPr="0069135E">
        <w:rPr>
          <w:rFonts w:ascii="Times New Roman" w:hAnsi="Times New Roman" w:cs="Times New Roman"/>
        </w:rPr>
        <w:t>actual</w:t>
      </w:r>
      <w:r w:rsidR="00C01E75" w:rsidRPr="0069135E">
        <w:rPr>
          <w:rFonts w:ascii="Times New Roman" w:hAnsi="Times New Roman" w:cs="Times New Roman"/>
        </w:rPr>
        <w:t xml:space="preserve"> results, performance or achievements</w:t>
      </w:r>
      <w:r w:rsidR="00C01E75" w:rsidRPr="0069135E">
        <w:rPr>
          <w:rFonts w:ascii="Times New Roman" w:hAnsi="Times New Roman" w:cs="Times New Roman"/>
        </w:rPr>
        <w:t xml:space="preserve"> is thus subject to variations caused by global </w:t>
      </w:r>
      <w:r w:rsidR="0026033D" w:rsidRPr="0069135E">
        <w:rPr>
          <w:rFonts w:ascii="Times New Roman" w:hAnsi="Times New Roman" w:cs="Times New Roman"/>
        </w:rPr>
        <w:t>emergencies,</w:t>
      </w:r>
      <w:r w:rsidR="00771CEB" w:rsidRPr="0069135E">
        <w:rPr>
          <w:rFonts w:ascii="Times New Roman" w:hAnsi="Times New Roman" w:cs="Times New Roman"/>
        </w:rPr>
        <w:t xml:space="preserve"> environmental </w:t>
      </w:r>
      <w:r w:rsidR="0070715D" w:rsidRPr="0069135E">
        <w:rPr>
          <w:rFonts w:ascii="Times New Roman" w:hAnsi="Times New Roman" w:cs="Times New Roman"/>
        </w:rPr>
        <w:t>changes,</w:t>
      </w:r>
      <w:r w:rsidR="00771CEB" w:rsidRPr="0069135E">
        <w:rPr>
          <w:rFonts w:ascii="Times New Roman" w:hAnsi="Times New Roman" w:cs="Times New Roman"/>
        </w:rPr>
        <w:t xml:space="preserve"> and unprecedented situational variations. </w:t>
      </w:r>
    </w:p>
    <w:p w14:paraId="3753C911" w14:textId="15963F21" w:rsidR="0058172D"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REPORT SUMMARY</w:t>
      </w:r>
    </w:p>
    <w:p w14:paraId="4000A191" w14:textId="30F2C65D" w:rsidR="0070715D" w:rsidRPr="0069135E" w:rsidRDefault="00942827" w:rsidP="0069135E">
      <w:pPr>
        <w:jc w:val="both"/>
        <w:rPr>
          <w:rFonts w:ascii="Times New Roman" w:hAnsi="Times New Roman" w:cs="Times New Roman"/>
          <w:lang w:val="en-US"/>
        </w:rPr>
      </w:pPr>
      <w:r w:rsidRPr="0069135E">
        <w:rPr>
          <w:rFonts w:ascii="Times New Roman" w:hAnsi="Times New Roman" w:cs="Times New Roman"/>
          <w:lang w:val="en-US"/>
        </w:rPr>
        <w:t xml:space="preserve">FY 2020-21 </w:t>
      </w:r>
      <w:r w:rsidR="004D22B6" w:rsidRPr="0069135E">
        <w:rPr>
          <w:rFonts w:ascii="Times New Roman" w:hAnsi="Times New Roman" w:cs="Times New Roman"/>
          <w:lang w:val="en-US"/>
        </w:rPr>
        <w:t xml:space="preserve">made severe impact on MPRL’s </w:t>
      </w:r>
      <w:r w:rsidR="003F7AF6" w:rsidRPr="0069135E">
        <w:rPr>
          <w:rFonts w:ascii="Times New Roman" w:hAnsi="Times New Roman" w:cs="Times New Roman"/>
          <w:lang w:val="en-US"/>
        </w:rPr>
        <w:t xml:space="preserve">performance for the first quarter. Rising crude oil prices and reduced demand forced the company to concentrate </w:t>
      </w:r>
      <w:r w:rsidR="00E85265" w:rsidRPr="0069135E">
        <w:rPr>
          <w:rFonts w:ascii="Times New Roman" w:hAnsi="Times New Roman" w:cs="Times New Roman"/>
          <w:lang w:val="en-US"/>
        </w:rPr>
        <w:t xml:space="preserve">on emergency delivery fuels and </w:t>
      </w:r>
      <w:r w:rsidR="00B26E7D" w:rsidRPr="0069135E">
        <w:rPr>
          <w:rFonts w:ascii="Times New Roman" w:hAnsi="Times New Roman" w:cs="Times New Roman"/>
          <w:lang w:val="en-US"/>
        </w:rPr>
        <w:t>shut down</w:t>
      </w:r>
      <w:r w:rsidR="00E85265" w:rsidRPr="0069135E">
        <w:rPr>
          <w:rFonts w:ascii="Times New Roman" w:hAnsi="Times New Roman" w:cs="Times New Roman"/>
          <w:lang w:val="en-US"/>
        </w:rPr>
        <w:t xml:space="preserve"> its </w:t>
      </w:r>
      <w:r w:rsidR="000A4AF8" w:rsidRPr="0069135E">
        <w:rPr>
          <w:rFonts w:ascii="Times New Roman" w:hAnsi="Times New Roman" w:cs="Times New Roman"/>
          <w:lang w:val="en-US"/>
        </w:rPr>
        <w:t>subsidiaries</w:t>
      </w:r>
      <w:r w:rsidR="0073380B" w:rsidRPr="0069135E">
        <w:rPr>
          <w:rFonts w:ascii="Times New Roman" w:hAnsi="Times New Roman" w:cs="Times New Roman"/>
          <w:lang w:val="en-US"/>
        </w:rPr>
        <w:t xml:space="preserve"> to</w:t>
      </w:r>
      <w:r w:rsidR="000A4AF8" w:rsidRPr="0069135E">
        <w:rPr>
          <w:rFonts w:ascii="Times New Roman" w:hAnsi="Times New Roman" w:cs="Times New Roman"/>
          <w:lang w:val="en-US"/>
        </w:rPr>
        <w:t xml:space="preserve"> </w:t>
      </w:r>
      <w:r w:rsidR="001477B0" w:rsidRPr="0069135E">
        <w:rPr>
          <w:rFonts w:ascii="Times New Roman" w:hAnsi="Times New Roman" w:cs="Times New Roman"/>
          <w:lang w:val="en-US"/>
        </w:rPr>
        <w:t>ensure cash flow.</w:t>
      </w:r>
      <w:r w:rsidR="00D85F6C" w:rsidRPr="0069135E">
        <w:rPr>
          <w:rFonts w:ascii="Times New Roman" w:hAnsi="Times New Roman" w:cs="Times New Roman"/>
          <w:lang w:val="en-US"/>
        </w:rPr>
        <w:t xml:space="preserve"> Effective planning and mitigation strategies</w:t>
      </w:r>
      <w:r w:rsidR="00AC5568" w:rsidRPr="0069135E">
        <w:rPr>
          <w:rFonts w:ascii="Times New Roman" w:hAnsi="Times New Roman" w:cs="Times New Roman"/>
          <w:lang w:val="en-US"/>
        </w:rPr>
        <w:t xml:space="preserve"> brought an uptick on the </w:t>
      </w:r>
      <w:r w:rsidR="001B18A2" w:rsidRPr="0069135E">
        <w:rPr>
          <w:rFonts w:ascii="Times New Roman" w:hAnsi="Times New Roman" w:cs="Times New Roman"/>
          <w:lang w:val="en-US"/>
        </w:rPr>
        <w:t>company’s</w:t>
      </w:r>
      <w:r w:rsidR="00AC5568" w:rsidRPr="0069135E">
        <w:rPr>
          <w:rFonts w:ascii="Times New Roman" w:hAnsi="Times New Roman" w:cs="Times New Roman"/>
          <w:lang w:val="en-US"/>
        </w:rPr>
        <w:t xml:space="preserve"> recovery </w:t>
      </w:r>
      <w:r w:rsidR="001B18A2" w:rsidRPr="0069135E">
        <w:rPr>
          <w:rFonts w:ascii="Times New Roman" w:hAnsi="Times New Roman" w:cs="Times New Roman"/>
          <w:lang w:val="en-US"/>
        </w:rPr>
        <w:t>towards the last quarter.</w:t>
      </w:r>
      <w:r w:rsidR="0073380B" w:rsidRPr="0069135E">
        <w:rPr>
          <w:rFonts w:ascii="Times New Roman" w:hAnsi="Times New Roman" w:cs="Times New Roman"/>
          <w:lang w:val="en-US"/>
        </w:rPr>
        <w:t xml:space="preserve"> </w:t>
      </w:r>
      <w:r w:rsidR="00910D24" w:rsidRPr="0069135E">
        <w:rPr>
          <w:rFonts w:ascii="Times New Roman" w:hAnsi="Times New Roman" w:cs="Times New Roman"/>
          <w:lang w:val="en-US"/>
        </w:rPr>
        <w:t>MRPL</w:t>
      </w:r>
      <w:r w:rsidR="00910D24" w:rsidRPr="0069135E">
        <w:rPr>
          <w:rFonts w:ascii="Times New Roman" w:hAnsi="Times New Roman" w:cs="Times New Roman"/>
        </w:rPr>
        <w:t xml:space="preserve"> has taken up many actions to consolidate its operations</w:t>
      </w:r>
      <w:r w:rsidR="00910D24" w:rsidRPr="0069135E">
        <w:rPr>
          <w:rFonts w:ascii="Times New Roman" w:hAnsi="Times New Roman" w:cs="Times New Roman"/>
        </w:rPr>
        <w:t xml:space="preserve">. Fiscal discipline </w:t>
      </w:r>
      <w:r w:rsidR="00500262" w:rsidRPr="0069135E">
        <w:rPr>
          <w:rFonts w:ascii="Times New Roman" w:hAnsi="Times New Roman" w:cs="Times New Roman"/>
        </w:rPr>
        <w:t>and merger of OMPL with itself were initiated on this regard.</w:t>
      </w:r>
      <w:r w:rsidR="00B26E7D" w:rsidRPr="0069135E">
        <w:rPr>
          <w:rFonts w:ascii="Times New Roman" w:hAnsi="Times New Roman" w:cs="Times New Roman"/>
        </w:rPr>
        <w:t xml:space="preserve"> </w:t>
      </w:r>
      <w:r w:rsidR="00B26E7D" w:rsidRPr="0069135E">
        <w:rPr>
          <w:rFonts w:ascii="Times New Roman" w:hAnsi="Times New Roman" w:cs="Times New Roman"/>
        </w:rPr>
        <w:t>While present year performance has been severely impacted on account of the pandemic, the resilience of the company shows that it has the structural capability to withstand and overcome the current short-term crises that is engulfing the whole world</w:t>
      </w:r>
    </w:p>
    <w:sectPr w:rsidR="0070715D" w:rsidRPr="00691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34C"/>
    <w:multiLevelType w:val="hybridMultilevel"/>
    <w:tmpl w:val="EAFEC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D1368"/>
    <w:multiLevelType w:val="hybridMultilevel"/>
    <w:tmpl w:val="DAD250E8"/>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A646A"/>
    <w:multiLevelType w:val="hybridMultilevel"/>
    <w:tmpl w:val="A8C2C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5C042E"/>
    <w:multiLevelType w:val="hybridMultilevel"/>
    <w:tmpl w:val="1158C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0A6E53"/>
    <w:multiLevelType w:val="hybridMultilevel"/>
    <w:tmpl w:val="4FB89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07507A"/>
    <w:multiLevelType w:val="hybridMultilevel"/>
    <w:tmpl w:val="51EE8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6D6463"/>
    <w:multiLevelType w:val="hybridMultilevel"/>
    <w:tmpl w:val="3E14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E37CCD"/>
    <w:multiLevelType w:val="hybridMultilevel"/>
    <w:tmpl w:val="1B7E1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193BBE"/>
    <w:multiLevelType w:val="hybridMultilevel"/>
    <w:tmpl w:val="AA32DE5E"/>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504DF5"/>
    <w:multiLevelType w:val="hybridMultilevel"/>
    <w:tmpl w:val="C87612C0"/>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9"/>
  </w:num>
  <w:num w:numId="5">
    <w:abstractNumId w:val="7"/>
  </w:num>
  <w:num w:numId="6">
    <w:abstractNumId w:val="0"/>
  </w:num>
  <w:num w:numId="7">
    <w:abstractNumId w:val="2"/>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2D"/>
    <w:rsid w:val="00017CC3"/>
    <w:rsid w:val="00037AF9"/>
    <w:rsid w:val="000537E7"/>
    <w:rsid w:val="00053ABF"/>
    <w:rsid w:val="00055FD6"/>
    <w:rsid w:val="00082D17"/>
    <w:rsid w:val="000A4AF8"/>
    <w:rsid w:val="000B081C"/>
    <w:rsid w:val="000E67DA"/>
    <w:rsid w:val="000F2D43"/>
    <w:rsid w:val="00117805"/>
    <w:rsid w:val="00122373"/>
    <w:rsid w:val="001225D0"/>
    <w:rsid w:val="001477B0"/>
    <w:rsid w:val="00185109"/>
    <w:rsid w:val="001B18A2"/>
    <w:rsid w:val="00210117"/>
    <w:rsid w:val="00226713"/>
    <w:rsid w:val="002352CE"/>
    <w:rsid w:val="00236594"/>
    <w:rsid w:val="0026033D"/>
    <w:rsid w:val="00264B0A"/>
    <w:rsid w:val="00285E2B"/>
    <w:rsid w:val="002878C0"/>
    <w:rsid w:val="002966B4"/>
    <w:rsid w:val="002A09C8"/>
    <w:rsid w:val="002C4C7C"/>
    <w:rsid w:val="002C6D7E"/>
    <w:rsid w:val="0031571C"/>
    <w:rsid w:val="003157DF"/>
    <w:rsid w:val="00373CF0"/>
    <w:rsid w:val="00382886"/>
    <w:rsid w:val="003A1B54"/>
    <w:rsid w:val="003B6831"/>
    <w:rsid w:val="003B7A5A"/>
    <w:rsid w:val="003D6552"/>
    <w:rsid w:val="003F7AF6"/>
    <w:rsid w:val="00414EE6"/>
    <w:rsid w:val="00427AA5"/>
    <w:rsid w:val="00432366"/>
    <w:rsid w:val="00435A31"/>
    <w:rsid w:val="00453292"/>
    <w:rsid w:val="00484334"/>
    <w:rsid w:val="004A04F2"/>
    <w:rsid w:val="004C1C90"/>
    <w:rsid w:val="004C58C0"/>
    <w:rsid w:val="004D0007"/>
    <w:rsid w:val="004D22B6"/>
    <w:rsid w:val="00500262"/>
    <w:rsid w:val="00510386"/>
    <w:rsid w:val="005138ED"/>
    <w:rsid w:val="0053115D"/>
    <w:rsid w:val="005705C0"/>
    <w:rsid w:val="0058172D"/>
    <w:rsid w:val="005E384C"/>
    <w:rsid w:val="0062074B"/>
    <w:rsid w:val="00621AEE"/>
    <w:rsid w:val="006255A2"/>
    <w:rsid w:val="00626397"/>
    <w:rsid w:val="0065771A"/>
    <w:rsid w:val="006732AA"/>
    <w:rsid w:val="0069135E"/>
    <w:rsid w:val="006A074E"/>
    <w:rsid w:val="006B7759"/>
    <w:rsid w:val="006F365D"/>
    <w:rsid w:val="0070715D"/>
    <w:rsid w:val="00713199"/>
    <w:rsid w:val="0073117B"/>
    <w:rsid w:val="0073380B"/>
    <w:rsid w:val="00762889"/>
    <w:rsid w:val="00771CEB"/>
    <w:rsid w:val="007A1755"/>
    <w:rsid w:val="007B5D47"/>
    <w:rsid w:val="007C5C45"/>
    <w:rsid w:val="00807866"/>
    <w:rsid w:val="00835642"/>
    <w:rsid w:val="00851BE8"/>
    <w:rsid w:val="00854E8C"/>
    <w:rsid w:val="00871537"/>
    <w:rsid w:val="00874B03"/>
    <w:rsid w:val="00890EE5"/>
    <w:rsid w:val="008D1401"/>
    <w:rsid w:val="008E7A58"/>
    <w:rsid w:val="00910D24"/>
    <w:rsid w:val="00916821"/>
    <w:rsid w:val="00935579"/>
    <w:rsid w:val="00942827"/>
    <w:rsid w:val="009B032A"/>
    <w:rsid w:val="009E0739"/>
    <w:rsid w:val="009E66A5"/>
    <w:rsid w:val="00A122CD"/>
    <w:rsid w:val="00A25334"/>
    <w:rsid w:val="00A452B6"/>
    <w:rsid w:val="00A76EF2"/>
    <w:rsid w:val="00AA17FA"/>
    <w:rsid w:val="00AB2AB9"/>
    <w:rsid w:val="00AC354A"/>
    <w:rsid w:val="00AC4191"/>
    <w:rsid w:val="00AC5568"/>
    <w:rsid w:val="00AC7E69"/>
    <w:rsid w:val="00AE1E82"/>
    <w:rsid w:val="00B10672"/>
    <w:rsid w:val="00B26E7D"/>
    <w:rsid w:val="00B32545"/>
    <w:rsid w:val="00B71B99"/>
    <w:rsid w:val="00B7340A"/>
    <w:rsid w:val="00B74B7C"/>
    <w:rsid w:val="00B814DE"/>
    <w:rsid w:val="00BB0738"/>
    <w:rsid w:val="00BB28DE"/>
    <w:rsid w:val="00BC5E24"/>
    <w:rsid w:val="00BD62CD"/>
    <w:rsid w:val="00BE3685"/>
    <w:rsid w:val="00C01E75"/>
    <w:rsid w:val="00C53164"/>
    <w:rsid w:val="00C56616"/>
    <w:rsid w:val="00C929D7"/>
    <w:rsid w:val="00C94DA5"/>
    <w:rsid w:val="00CA131F"/>
    <w:rsid w:val="00CC2B42"/>
    <w:rsid w:val="00D16A4C"/>
    <w:rsid w:val="00D173A6"/>
    <w:rsid w:val="00D23100"/>
    <w:rsid w:val="00D25AF7"/>
    <w:rsid w:val="00D44A95"/>
    <w:rsid w:val="00D51DEC"/>
    <w:rsid w:val="00D53D25"/>
    <w:rsid w:val="00D63AA0"/>
    <w:rsid w:val="00D85F6C"/>
    <w:rsid w:val="00D93EEF"/>
    <w:rsid w:val="00DC28D1"/>
    <w:rsid w:val="00DD1EE2"/>
    <w:rsid w:val="00DD4124"/>
    <w:rsid w:val="00DE7E15"/>
    <w:rsid w:val="00E07FA5"/>
    <w:rsid w:val="00E20622"/>
    <w:rsid w:val="00E67070"/>
    <w:rsid w:val="00E7186F"/>
    <w:rsid w:val="00E84E0F"/>
    <w:rsid w:val="00E85265"/>
    <w:rsid w:val="00EB5791"/>
    <w:rsid w:val="00EF7A62"/>
    <w:rsid w:val="00F04976"/>
    <w:rsid w:val="00F12E93"/>
    <w:rsid w:val="00F4268F"/>
    <w:rsid w:val="00F87AB2"/>
    <w:rsid w:val="00F95A3D"/>
    <w:rsid w:val="00FA7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1BAC"/>
  <w15:chartTrackingRefBased/>
  <w15:docId w15:val="{21794389-7789-4130-81D4-31A3DE73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FC66115001DC4D974003B59C937921" ma:contentTypeVersion="13" ma:contentTypeDescription="Create a new document." ma:contentTypeScope="" ma:versionID="f0ee8c0352a8a2d72762cb8a04a895a9">
  <xsd:schema xmlns:xsd="http://www.w3.org/2001/XMLSchema" xmlns:xs="http://www.w3.org/2001/XMLSchema" xmlns:p="http://schemas.microsoft.com/office/2006/metadata/properties" xmlns:ns3="24512f93-8672-4ca5-9781-fd969a8e628c" xmlns:ns4="3ba1de8c-d72f-432a-b86f-01302f5f2ed5" targetNamespace="http://schemas.microsoft.com/office/2006/metadata/properties" ma:root="true" ma:fieldsID="4e03e22e88f86405c1bd1f321535739b" ns3:_="" ns4:_="">
    <xsd:import namespace="24512f93-8672-4ca5-9781-fd969a8e628c"/>
    <xsd:import namespace="3ba1de8c-d72f-432a-b86f-01302f5f2e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12f93-8672-4ca5-9781-fd969a8e62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a1de8c-d72f-432a-b86f-01302f5f2ed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E313A3-770C-4A19-9330-BB83D619B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12f93-8672-4ca5-9781-fd969a8e628c"/>
    <ds:schemaRef ds:uri="3ba1de8c-d72f-432a-b86f-01302f5f2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BA3DB7-780D-433C-9923-82659E0C6BE8}">
  <ds:schemaRefs>
    <ds:schemaRef ds:uri="http://schemas.microsoft.com/sharepoint/v3/contenttype/forms"/>
  </ds:schemaRefs>
</ds:datastoreItem>
</file>

<file path=customXml/itemProps3.xml><?xml version="1.0" encoding="utf-8"?>
<ds:datastoreItem xmlns:ds="http://schemas.openxmlformats.org/officeDocument/2006/customXml" ds:itemID="{4CF12851-8931-4767-84E5-82D3C75EBB5D}">
  <ds:schemaRefs>
    <ds:schemaRef ds:uri="http://schemas.microsoft.com/office/2006/documentManagement/types"/>
    <ds:schemaRef ds:uri="http://purl.org/dc/elements/1.1/"/>
    <ds:schemaRef ds:uri="http://schemas.openxmlformats.org/package/2006/metadata/core-properties"/>
    <ds:schemaRef ds:uri="24512f93-8672-4ca5-9781-fd969a8e628c"/>
    <ds:schemaRef ds:uri="http://www.w3.org/XML/1998/namespace"/>
    <ds:schemaRef ds:uri="http://purl.org/dc/terms/"/>
    <ds:schemaRef ds:uri="http://schemas.microsoft.com/office/infopath/2007/PartnerControls"/>
    <ds:schemaRef ds:uri="http://purl.org/dc/dcmitype/"/>
    <ds:schemaRef ds:uri="3ba1de8c-d72f-432a-b86f-01302f5f2ed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SREELAKSHMI</dc:creator>
  <cp:keywords/>
  <dc:description/>
  <cp:lastModifiedBy>S, SREELAKSHMI</cp:lastModifiedBy>
  <cp:revision>2</cp:revision>
  <dcterms:created xsi:type="dcterms:W3CDTF">2022-03-20T16:04:00Z</dcterms:created>
  <dcterms:modified xsi:type="dcterms:W3CDTF">2022-03-20T16:04:00Z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0x01010089FC66115001DC4D974003B59C937921</vt:lpwstr>
  </property>
</Properties>
</file>