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Importance of Recycling in Modern Society</w:t>
      </w:r>
    </w:p>
    <w:p>
      <w:r>
        <w:t>Recycling plays a crucial role in promoting environmental sustainability and</w:t>
        <w:br/>
        <w:t>reducing the negative impact of human activity on the planet. It is an</w:t>
        <w:br/>
        <w:t>essential practice that helps conserve natural resources, reduce landfill</w:t>
        <w:br/>
        <w:t>waste, and lower greenhouse gas emissions.</w:t>
      </w:r>
    </w:p>
    <w:p>
      <w:r>
        <w:t>First, recycling conserves valuable natural resources such as timber, water,</w:t>
        <w:br/>
        <w:t>and minerals. By reusing materials like paper, plastic, and metal, we reduce</w:t>
        <w:br/>
        <w:t>the need to extract new raw materials from the environment.</w:t>
      </w:r>
    </w:p>
    <w:p>
      <w:r>
        <w:t>Second, recycling significantly reduces the amount of waste sent to landfills.</w:t>
        <w:br/>
        <w:t>This is important because landfills release methane, a potent greenhouse gas</w:t>
        <w:br/>
        <w:t>that contributes to climate change. By diverting waste from landfills, we can</w:t>
        <w:br/>
        <w:t>mitigate this environmental harm.</w:t>
      </w:r>
    </w:p>
    <w:p>
      <w:r>
        <w:t>Finally, recycling saves energy. Manufacturing products from recycled</w:t>
        <w:br/>
        <w:t>materials typically requires less energy than producing them from virgin</w:t>
        <w:br/>
        <w:t>materials, which further reduces our carbon footprint.</w:t>
      </w:r>
    </w:p>
    <w:p>
      <w:r>
        <w:t>In conclusion, recycling is a simple yet effective way for individuals to</w:t>
        <w:br/>
        <w:t>contribute to a more sustainable future. By making small changes to our daily</w:t>
        <w:br/>
        <w:t>habits, we can collectively make a significant positive impact on the</w:t>
        <w:br/>
        <w:t>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