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55EDF7B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A347EF">
                              <w:rPr>
                                <w:rFonts w:ascii="Microsoft Sans Serif" w:hAnsi="Microsoft Sans Serif" w:cs="Microsoft Sans Serif"/>
                                <w:b/>
                                <w:noProof/>
                                <w:sz w:val="32"/>
                                <w:szCs w:val="32"/>
                                <w:highlight w:val="yellow"/>
                                <w:lang w:val="en-US"/>
                              </w:rPr>
                              <w:t>1/23/2026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55EDF7B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A347EF">
                        <w:rPr>
                          <w:rFonts w:ascii="Microsoft Sans Serif" w:hAnsi="Microsoft Sans Serif" w:cs="Microsoft Sans Serif"/>
                          <w:b/>
                          <w:noProof/>
                          <w:sz w:val="32"/>
                          <w:szCs w:val="32"/>
                          <w:highlight w:val="yellow"/>
                          <w:lang w:val="en-US"/>
                        </w:rPr>
                        <w:t>1/23/2026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543E0BA" w:rsidR="0032062F" w:rsidRPr="003D662E" w:rsidRDefault="0032062F" w:rsidP="0032062F">
      <w:pPr>
        <w:rPr>
          <w:lang w:val="en-US"/>
        </w:rPr>
      </w:pPr>
      <w:r w:rsidRPr="003D662E">
        <w:rPr>
          <w:lang w:val="en-US"/>
        </w:rPr>
        <w:t xml:space="preserve">Publication: </w:t>
      </w:r>
      <w:r w:rsidR="00BA5D4F">
        <w:rPr>
          <w:highlight w:val="yellow"/>
          <w:lang w:val="en-US"/>
        </w:rPr>
        <w:t>XXX</w:t>
      </w:r>
      <w:r w:rsidRPr="003E28B7">
        <w:rPr>
          <w:highlight w:val="yellow"/>
          <w:lang w:val="en-US"/>
        </w:rPr>
        <w:t>, 202</w:t>
      </w:r>
      <w:r w:rsidR="00B730FA">
        <w:rPr>
          <w:highlight w:val="yellow"/>
          <w:lang w:val="en-US"/>
        </w:rPr>
        <w:t>5</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254F30C6" w:rsidR="003A0312" w:rsidRPr="003D662E" w:rsidRDefault="003A0312" w:rsidP="00BB4DE1">
      <w:pPr>
        <w:jc w:val="both"/>
        <w:rPr>
          <w:lang w:val="en-US"/>
        </w:rPr>
      </w:pPr>
      <w:r w:rsidRPr="003D662E">
        <w:rPr>
          <w:lang w:val="en-US"/>
        </w:rPr>
        <w:t xml:space="preserve">This version of the handbook focuses on the platform release as of </w:t>
      </w:r>
      <w:r w:rsidR="00332058">
        <w:rPr>
          <w:highlight w:val="yellow"/>
          <w:lang w:val="en-US"/>
        </w:rPr>
        <w:t>XXX</w:t>
      </w:r>
      <w:r w:rsidRPr="00526D58">
        <w:rPr>
          <w:highlight w:val="yellow"/>
          <w:lang w:val="en-US"/>
        </w:rPr>
        <w:t xml:space="preserve"> 202</w:t>
      </w:r>
      <w:r w:rsidR="002F5A9D">
        <w:rPr>
          <w:highlight w:val="yellow"/>
          <w:lang w:val="en-US"/>
        </w:rPr>
        <w:t>5</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5F1323FA" w14:textId="0A7C156F" w:rsidR="00161DDF"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16439626" w:history="1">
            <w:r w:rsidR="00161DDF" w:rsidRPr="002B2A73">
              <w:rPr>
                <w:rStyle w:val="Hyperlink"/>
                <w:noProof/>
                <w:lang w:val="en-US"/>
              </w:rPr>
              <w:t>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Introduction</w:t>
            </w:r>
            <w:r w:rsidR="00161DDF">
              <w:rPr>
                <w:noProof/>
                <w:webHidden/>
              </w:rPr>
              <w:tab/>
            </w:r>
            <w:r w:rsidR="00161DDF">
              <w:rPr>
                <w:noProof/>
                <w:webHidden/>
              </w:rPr>
              <w:fldChar w:fldCharType="begin"/>
            </w:r>
            <w:r w:rsidR="00161DDF">
              <w:rPr>
                <w:noProof/>
                <w:webHidden/>
              </w:rPr>
              <w:instrText xml:space="preserve"> PAGEREF _Toc216439626 \h </w:instrText>
            </w:r>
            <w:r w:rsidR="00161DDF">
              <w:rPr>
                <w:noProof/>
                <w:webHidden/>
              </w:rPr>
            </w:r>
            <w:r w:rsidR="00161DDF">
              <w:rPr>
                <w:noProof/>
                <w:webHidden/>
              </w:rPr>
              <w:fldChar w:fldCharType="separate"/>
            </w:r>
            <w:r w:rsidR="00A347EF">
              <w:rPr>
                <w:noProof/>
                <w:webHidden/>
              </w:rPr>
              <w:t>6</w:t>
            </w:r>
            <w:r w:rsidR="00161DDF">
              <w:rPr>
                <w:noProof/>
                <w:webHidden/>
              </w:rPr>
              <w:fldChar w:fldCharType="end"/>
            </w:r>
          </w:hyperlink>
        </w:p>
        <w:p w14:paraId="7C5810DF" w14:textId="7D083B17" w:rsidR="00161DDF" w:rsidRDefault="00000000">
          <w:pPr>
            <w:pStyle w:val="TOC2"/>
            <w:rPr>
              <w:rFonts w:eastAsiaTheme="minorEastAsia"/>
              <w:noProof/>
              <w:kern w:val="2"/>
              <w:sz w:val="24"/>
              <w:szCs w:val="24"/>
              <w:lang w:val="en-DE" w:eastAsia="en-DE"/>
              <w14:ligatures w14:val="standardContextual"/>
            </w:rPr>
          </w:pPr>
          <w:hyperlink w:anchor="_Toc216439627" w:history="1">
            <w:r w:rsidR="00161DDF" w:rsidRPr="002B2A73">
              <w:rPr>
                <w:rStyle w:val="Hyperlink"/>
                <w:noProof/>
                <w:lang w:val="en-US"/>
              </w:rPr>
              <w:t>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Motivation and Goals</w:t>
            </w:r>
            <w:r w:rsidR="00161DDF">
              <w:rPr>
                <w:noProof/>
                <w:webHidden/>
              </w:rPr>
              <w:tab/>
            </w:r>
            <w:r w:rsidR="00161DDF">
              <w:rPr>
                <w:noProof/>
                <w:webHidden/>
              </w:rPr>
              <w:fldChar w:fldCharType="begin"/>
            </w:r>
            <w:r w:rsidR="00161DDF">
              <w:rPr>
                <w:noProof/>
                <w:webHidden/>
              </w:rPr>
              <w:instrText xml:space="preserve"> PAGEREF _Toc216439627 \h </w:instrText>
            </w:r>
            <w:r w:rsidR="00161DDF">
              <w:rPr>
                <w:noProof/>
                <w:webHidden/>
              </w:rPr>
            </w:r>
            <w:r w:rsidR="00161DDF">
              <w:rPr>
                <w:noProof/>
                <w:webHidden/>
              </w:rPr>
              <w:fldChar w:fldCharType="separate"/>
            </w:r>
            <w:r w:rsidR="00A347EF">
              <w:rPr>
                <w:noProof/>
                <w:webHidden/>
              </w:rPr>
              <w:t>6</w:t>
            </w:r>
            <w:r w:rsidR="00161DDF">
              <w:rPr>
                <w:noProof/>
                <w:webHidden/>
              </w:rPr>
              <w:fldChar w:fldCharType="end"/>
            </w:r>
          </w:hyperlink>
        </w:p>
        <w:p w14:paraId="598C4028" w14:textId="252F7B25" w:rsidR="00161DDF" w:rsidRDefault="00000000">
          <w:pPr>
            <w:pStyle w:val="TOC2"/>
            <w:rPr>
              <w:rFonts w:eastAsiaTheme="minorEastAsia"/>
              <w:noProof/>
              <w:kern w:val="2"/>
              <w:sz w:val="24"/>
              <w:szCs w:val="24"/>
              <w:lang w:val="en-DE" w:eastAsia="en-DE"/>
              <w14:ligatures w14:val="standardContextual"/>
            </w:rPr>
          </w:pPr>
          <w:hyperlink w:anchor="_Toc216439628" w:history="1">
            <w:r w:rsidR="00161DDF" w:rsidRPr="002B2A73">
              <w:rPr>
                <w:rStyle w:val="Hyperlink"/>
                <w:noProof/>
                <w:lang w:val="en-US"/>
              </w:rPr>
              <w:t>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Structure of the document</w:t>
            </w:r>
            <w:r w:rsidR="00161DDF">
              <w:rPr>
                <w:noProof/>
                <w:webHidden/>
              </w:rPr>
              <w:tab/>
            </w:r>
            <w:r w:rsidR="00161DDF">
              <w:rPr>
                <w:noProof/>
                <w:webHidden/>
              </w:rPr>
              <w:fldChar w:fldCharType="begin"/>
            </w:r>
            <w:r w:rsidR="00161DDF">
              <w:rPr>
                <w:noProof/>
                <w:webHidden/>
              </w:rPr>
              <w:instrText xml:space="preserve"> PAGEREF _Toc216439628 \h </w:instrText>
            </w:r>
            <w:r w:rsidR="00161DDF">
              <w:rPr>
                <w:noProof/>
                <w:webHidden/>
              </w:rPr>
            </w:r>
            <w:r w:rsidR="00161DDF">
              <w:rPr>
                <w:noProof/>
                <w:webHidden/>
              </w:rPr>
              <w:fldChar w:fldCharType="separate"/>
            </w:r>
            <w:r w:rsidR="00A347EF">
              <w:rPr>
                <w:noProof/>
                <w:webHidden/>
              </w:rPr>
              <w:t>7</w:t>
            </w:r>
            <w:r w:rsidR="00161DDF">
              <w:rPr>
                <w:noProof/>
                <w:webHidden/>
              </w:rPr>
              <w:fldChar w:fldCharType="end"/>
            </w:r>
          </w:hyperlink>
        </w:p>
        <w:p w14:paraId="74863630" w14:textId="302B87B8" w:rsidR="00161DDF" w:rsidRDefault="00000000">
          <w:pPr>
            <w:pStyle w:val="TOC1"/>
            <w:rPr>
              <w:rFonts w:eastAsiaTheme="minorEastAsia"/>
              <w:noProof/>
              <w:kern w:val="2"/>
              <w:sz w:val="24"/>
              <w:szCs w:val="24"/>
              <w:lang w:val="en-DE" w:eastAsia="en-DE"/>
              <w14:ligatures w14:val="standardContextual"/>
            </w:rPr>
          </w:pPr>
          <w:hyperlink w:anchor="_Toc216439629" w:history="1">
            <w:r w:rsidR="00161DDF" w:rsidRPr="002B2A73">
              <w:rPr>
                <w:rStyle w:val="Hyperlink"/>
                <w:noProof/>
                <w:lang w:val="en-US"/>
              </w:rPr>
              <w:t>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Tooling and Basic Technical Decisions</w:t>
            </w:r>
            <w:r w:rsidR="00161DDF">
              <w:rPr>
                <w:noProof/>
                <w:webHidden/>
              </w:rPr>
              <w:tab/>
            </w:r>
            <w:r w:rsidR="00161DDF">
              <w:rPr>
                <w:noProof/>
                <w:webHidden/>
              </w:rPr>
              <w:fldChar w:fldCharType="begin"/>
            </w:r>
            <w:r w:rsidR="00161DDF">
              <w:rPr>
                <w:noProof/>
                <w:webHidden/>
              </w:rPr>
              <w:instrText xml:space="preserve"> PAGEREF _Toc216439629 \h </w:instrText>
            </w:r>
            <w:r w:rsidR="00161DDF">
              <w:rPr>
                <w:noProof/>
                <w:webHidden/>
              </w:rPr>
            </w:r>
            <w:r w:rsidR="00161DDF">
              <w:rPr>
                <w:noProof/>
                <w:webHidden/>
              </w:rPr>
              <w:fldChar w:fldCharType="separate"/>
            </w:r>
            <w:r w:rsidR="00A347EF">
              <w:rPr>
                <w:noProof/>
                <w:webHidden/>
              </w:rPr>
              <w:t>9</w:t>
            </w:r>
            <w:r w:rsidR="00161DDF">
              <w:rPr>
                <w:noProof/>
                <w:webHidden/>
              </w:rPr>
              <w:fldChar w:fldCharType="end"/>
            </w:r>
          </w:hyperlink>
        </w:p>
        <w:p w14:paraId="5BD9D2B6" w14:textId="2412C4A4" w:rsidR="00161DDF" w:rsidRDefault="00000000">
          <w:pPr>
            <w:pStyle w:val="TOC1"/>
            <w:rPr>
              <w:rFonts w:eastAsiaTheme="minorEastAsia"/>
              <w:noProof/>
              <w:kern w:val="2"/>
              <w:sz w:val="24"/>
              <w:szCs w:val="24"/>
              <w:lang w:val="en-DE" w:eastAsia="en-DE"/>
              <w14:ligatures w14:val="standardContextual"/>
            </w:rPr>
          </w:pPr>
          <w:hyperlink w:anchor="_Toc216439630" w:history="1">
            <w:r w:rsidR="00161DDF" w:rsidRPr="002B2A73">
              <w:rPr>
                <w:rStyle w:val="Hyperlink"/>
                <w:noProof/>
                <w:lang w:val="en-US"/>
              </w:rPr>
              <w:t>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Architecture</w:t>
            </w:r>
            <w:r w:rsidR="00161DDF">
              <w:rPr>
                <w:noProof/>
                <w:webHidden/>
              </w:rPr>
              <w:tab/>
            </w:r>
            <w:r w:rsidR="00161DDF">
              <w:rPr>
                <w:noProof/>
                <w:webHidden/>
              </w:rPr>
              <w:fldChar w:fldCharType="begin"/>
            </w:r>
            <w:r w:rsidR="00161DDF">
              <w:rPr>
                <w:noProof/>
                <w:webHidden/>
              </w:rPr>
              <w:instrText xml:space="preserve"> PAGEREF _Toc216439630 \h </w:instrText>
            </w:r>
            <w:r w:rsidR="00161DDF">
              <w:rPr>
                <w:noProof/>
                <w:webHidden/>
              </w:rPr>
            </w:r>
            <w:r w:rsidR="00161DDF">
              <w:rPr>
                <w:noProof/>
                <w:webHidden/>
              </w:rPr>
              <w:fldChar w:fldCharType="separate"/>
            </w:r>
            <w:r w:rsidR="00A347EF">
              <w:rPr>
                <w:noProof/>
                <w:webHidden/>
              </w:rPr>
              <w:t>12</w:t>
            </w:r>
            <w:r w:rsidR="00161DDF">
              <w:rPr>
                <w:noProof/>
                <w:webHidden/>
              </w:rPr>
              <w:fldChar w:fldCharType="end"/>
            </w:r>
          </w:hyperlink>
        </w:p>
        <w:p w14:paraId="4E7572F2" w14:textId="6AE9AA5E" w:rsidR="00161DDF" w:rsidRDefault="00000000">
          <w:pPr>
            <w:pStyle w:val="TOC2"/>
            <w:rPr>
              <w:rFonts w:eastAsiaTheme="minorEastAsia"/>
              <w:noProof/>
              <w:kern w:val="2"/>
              <w:sz w:val="24"/>
              <w:szCs w:val="24"/>
              <w:lang w:val="en-DE" w:eastAsia="en-DE"/>
              <w14:ligatures w14:val="standardContextual"/>
            </w:rPr>
          </w:pPr>
          <w:hyperlink w:anchor="_Toc216439631" w:history="1">
            <w:r w:rsidR="00161DDF" w:rsidRPr="002B2A73">
              <w:rPr>
                <w:rStyle w:val="Hyperlink"/>
                <w:noProof/>
                <w:lang w:val="en-US"/>
              </w:rPr>
              <w:t>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Overview</w:t>
            </w:r>
            <w:r w:rsidR="00161DDF">
              <w:rPr>
                <w:noProof/>
                <w:webHidden/>
              </w:rPr>
              <w:tab/>
            </w:r>
            <w:r w:rsidR="00161DDF">
              <w:rPr>
                <w:noProof/>
                <w:webHidden/>
              </w:rPr>
              <w:fldChar w:fldCharType="begin"/>
            </w:r>
            <w:r w:rsidR="00161DDF">
              <w:rPr>
                <w:noProof/>
                <w:webHidden/>
              </w:rPr>
              <w:instrText xml:space="preserve"> PAGEREF _Toc216439631 \h </w:instrText>
            </w:r>
            <w:r w:rsidR="00161DDF">
              <w:rPr>
                <w:noProof/>
                <w:webHidden/>
              </w:rPr>
            </w:r>
            <w:r w:rsidR="00161DDF">
              <w:rPr>
                <w:noProof/>
                <w:webHidden/>
              </w:rPr>
              <w:fldChar w:fldCharType="separate"/>
            </w:r>
            <w:r w:rsidR="00A347EF">
              <w:rPr>
                <w:noProof/>
                <w:webHidden/>
              </w:rPr>
              <w:t>12</w:t>
            </w:r>
            <w:r w:rsidR="00161DDF">
              <w:rPr>
                <w:noProof/>
                <w:webHidden/>
              </w:rPr>
              <w:fldChar w:fldCharType="end"/>
            </w:r>
          </w:hyperlink>
        </w:p>
        <w:p w14:paraId="0AC79E29" w14:textId="3E9EBAF3"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2"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Relation to Reference Architectures</w:t>
            </w:r>
            <w:r w:rsidR="00161DDF">
              <w:rPr>
                <w:noProof/>
                <w:webHidden/>
              </w:rPr>
              <w:tab/>
            </w:r>
            <w:r w:rsidR="00161DDF">
              <w:rPr>
                <w:noProof/>
                <w:webHidden/>
              </w:rPr>
              <w:fldChar w:fldCharType="begin"/>
            </w:r>
            <w:r w:rsidR="00161DDF">
              <w:rPr>
                <w:noProof/>
                <w:webHidden/>
              </w:rPr>
              <w:instrText xml:space="preserve"> PAGEREF _Toc216439632 \h </w:instrText>
            </w:r>
            <w:r w:rsidR="00161DDF">
              <w:rPr>
                <w:noProof/>
                <w:webHidden/>
              </w:rPr>
            </w:r>
            <w:r w:rsidR="00161DDF">
              <w:rPr>
                <w:noProof/>
                <w:webHidden/>
              </w:rPr>
              <w:fldChar w:fldCharType="separate"/>
            </w:r>
            <w:r w:rsidR="00A347EF">
              <w:rPr>
                <w:noProof/>
                <w:webHidden/>
              </w:rPr>
              <w:t>17</w:t>
            </w:r>
            <w:r w:rsidR="00161DDF">
              <w:rPr>
                <w:noProof/>
                <w:webHidden/>
              </w:rPr>
              <w:fldChar w:fldCharType="end"/>
            </w:r>
          </w:hyperlink>
        </w:p>
        <w:p w14:paraId="270B421E" w14:textId="6AC1FCEC"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3"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Stream (Data) Processing</w:t>
            </w:r>
            <w:r w:rsidR="00161DDF">
              <w:rPr>
                <w:noProof/>
                <w:webHidden/>
              </w:rPr>
              <w:tab/>
            </w:r>
            <w:r w:rsidR="00161DDF">
              <w:rPr>
                <w:noProof/>
                <w:webHidden/>
              </w:rPr>
              <w:fldChar w:fldCharType="begin"/>
            </w:r>
            <w:r w:rsidR="00161DDF">
              <w:rPr>
                <w:noProof/>
                <w:webHidden/>
              </w:rPr>
              <w:instrText xml:space="preserve"> PAGEREF _Toc216439633 \h </w:instrText>
            </w:r>
            <w:r w:rsidR="00161DDF">
              <w:rPr>
                <w:noProof/>
                <w:webHidden/>
              </w:rPr>
            </w:r>
            <w:r w:rsidR="00161DDF">
              <w:rPr>
                <w:noProof/>
                <w:webHidden/>
              </w:rPr>
              <w:fldChar w:fldCharType="separate"/>
            </w:r>
            <w:r w:rsidR="00A347EF">
              <w:rPr>
                <w:noProof/>
                <w:webHidden/>
              </w:rPr>
              <w:t>17</w:t>
            </w:r>
            <w:r w:rsidR="00161DDF">
              <w:rPr>
                <w:noProof/>
                <w:webHidden/>
              </w:rPr>
              <w:fldChar w:fldCharType="end"/>
            </w:r>
          </w:hyperlink>
        </w:p>
        <w:p w14:paraId="75F44DB7" w14:textId="366A13A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4"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_Toc216439634 \h </w:instrText>
            </w:r>
            <w:r w:rsidR="00161DDF">
              <w:rPr>
                <w:noProof/>
                <w:webHidden/>
              </w:rPr>
            </w:r>
            <w:r w:rsidR="00161DDF">
              <w:rPr>
                <w:noProof/>
                <w:webHidden/>
              </w:rPr>
              <w:fldChar w:fldCharType="separate"/>
            </w:r>
            <w:r w:rsidR="00A347EF">
              <w:rPr>
                <w:noProof/>
                <w:webHidden/>
              </w:rPr>
              <w:t>18</w:t>
            </w:r>
            <w:r w:rsidR="00161DDF">
              <w:rPr>
                <w:noProof/>
                <w:webHidden/>
              </w:rPr>
              <w:fldChar w:fldCharType="end"/>
            </w:r>
          </w:hyperlink>
        </w:p>
        <w:p w14:paraId="385656FF" w14:textId="74AB3429"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5" w:history="1">
            <w:r w:rsidR="00161DDF" w:rsidRPr="002B2A73">
              <w:rPr>
                <w:rStyle w:val="Hyperlink"/>
                <w:noProof/>
                <w:lang w:val="en-US"/>
              </w:rPr>
              <w:t>3.1.4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Interaction Overview</w:t>
            </w:r>
            <w:r w:rsidR="00161DDF">
              <w:rPr>
                <w:noProof/>
                <w:webHidden/>
              </w:rPr>
              <w:tab/>
            </w:r>
            <w:r w:rsidR="00161DDF">
              <w:rPr>
                <w:noProof/>
                <w:webHidden/>
              </w:rPr>
              <w:fldChar w:fldCharType="begin"/>
            </w:r>
            <w:r w:rsidR="00161DDF">
              <w:rPr>
                <w:noProof/>
                <w:webHidden/>
              </w:rPr>
              <w:instrText xml:space="preserve"> PAGEREF _Toc216439635 \h </w:instrText>
            </w:r>
            <w:r w:rsidR="00161DDF">
              <w:rPr>
                <w:noProof/>
                <w:webHidden/>
              </w:rPr>
            </w:r>
            <w:r w:rsidR="00161DDF">
              <w:rPr>
                <w:noProof/>
                <w:webHidden/>
              </w:rPr>
              <w:fldChar w:fldCharType="separate"/>
            </w:r>
            <w:r w:rsidR="00A347EF">
              <w:rPr>
                <w:noProof/>
                <w:webHidden/>
              </w:rPr>
              <w:t>20</w:t>
            </w:r>
            <w:r w:rsidR="00161DDF">
              <w:rPr>
                <w:noProof/>
                <w:webHidden/>
              </w:rPr>
              <w:fldChar w:fldCharType="end"/>
            </w:r>
          </w:hyperlink>
        </w:p>
        <w:p w14:paraId="635455AB" w14:textId="12F7058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6" w:history="1">
            <w:r w:rsidR="00161DDF" w:rsidRPr="002B2A73">
              <w:rPr>
                <w:rStyle w:val="Hyperlink"/>
                <w:noProof/>
                <w:lang w:val="en-US"/>
              </w:rPr>
              <w:t>3.1.5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Virtual Character of the Platform</w:t>
            </w:r>
            <w:r w:rsidR="00161DDF">
              <w:rPr>
                <w:noProof/>
                <w:webHidden/>
              </w:rPr>
              <w:tab/>
            </w:r>
            <w:r w:rsidR="00161DDF">
              <w:rPr>
                <w:noProof/>
                <w:webHidden/>
              </w:rPr>
              <w:fldChar w:fldCharType="begin"/>
            </w:r>
            <w:r w:rsidR="00161DDF">
              <w:rPr>
                <w:noProof/>
                <w:webHidden/>
              </w:rPr>
              <w:instrText xml:space="preserve"> PAGEREF _Toc216439636 \h </w:instrText>
            </w:r>
            <w:r w:rsidR="00161DDF">
              <w:rPr>
                <w:noProof/>
                <w:webHidden/>
              </w:rPr>
            </w:r>
            <w:r w:rsidR="00161DDF">
              <w:rPr>
                <w:noProof/>
                <w:webHidden/>
              </w:rPr>
              <w:fldChar w:fldCharType="separate"/>
            </w:r>
            <w:r w:rsidR="00A347EF">
              <w:rPr>
                <w:noProof/>
                <w:webHidden/>
              </w:rPr>
              <w:t>22</w:t>
            </w:r>
            <w:r w:rsidR="00161DDF">
              <w:rPr>
                <w:noProof/>
                <w:webHidden/>
              </w:rPr>
              <w:fldChar w:fldCharType="end"/>
            </w:r>
          </w:hyperlink>
        </w:p>
        <w:p w14:paraId="35676394" w14:textId="014FDC57" w:rsidR="00161DDF" w:rsidRDefault="00000000">
          <w:pPr>
            <w:pStyle w:val="TOC2"/>
            <w:rPr>
              <w:rFonts w:eastAsiaTheme="minorEastAsia"/>
              <w:noProof/>
              <w:kern w:val="2"/>
              <w:sz w:val="24"/>
              <w:szCs w:val="24"/>
              <w:lang w:val="en-DE" w:eastAsia="en-DE"/>
              <w14:ligatures w14:val="standardContextual"/>
            </w:rPr>
          </w:pPr>
          <w:hyperlink w:anchor="_Toc216439637" w:history="1">
            <w:r w:rsidR="00161DDF" w:rsidRPr="002B2A73">
              <w:rPr>
                <w:rStyle w:val="Hyperlink"/>
                <w:noProof/>
                <w:lang w:val="en-US"/>
              </w:rPr>
              <w:t>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Overall Requirements</w:t>
            </w:r>
            <w:r w:rsidR="00161DDF">
              <w:rPr>
                <w:noProof/>
                <w:webHidden/>
              </w:rPr>
              <w:tab/>
            </w:r>
            <w:r w:rsidR="00161DDF">
              <w:rPr>
                <w:noProof/>
                <w:webHidden/>
              </w:rPr>
              <w:fldChar w:fldCharType="begin"/>
            </w:r>
            <w:r w:rsidR="00161DDF">
              <w:rPr>
                <w:noProof/>
                <w:webHidden/>
              </w:rPr>
              <w:instrText xml:space="preserve"> PAGEREF _Toc216439637 \h </w:instrText>
            </w:r>
            <w:r w:rsidR="00161DDF">
              <w:rPr>
                <w:noProof/>
                <w:webHidden/>
              </w:rPr>
            </w:r>
            <w:r w:rsidR="00161DDF">
              <w:rPr>
                <w:noProof/>
                <w:webHidden/>
              </w:rPr>
              <w:fldChar w:fldCharType="separate"/>
            </w:r>
            <w:r w:rsidR="00A347EF">
              <w:rPr>
                <w:noProof/>
                <w:webHidden/>
              </w:rPr>
              <w:t>23</w:t>
            </w:r>
            <w:r w:rsidR="00161DDF">
              <w:rPr>
                <w:noProof/>
                <w:webHidden/>
              </w:rPr>
              <w:fldChar w:fldCharType="end"/>
            </w:r>
          </w:hyperlink>
        </w:p>
        <w:p w14:paraId="5A63F22A" w14:textId="6535CC35" w:rsidR="00161DDF" w:rsidRDefault="00000000">
          <w:pPr>
            <w:pStyle w:val="TOC2"/>
            <w:rPr>
              <w:rFonts w:eastAsiaTheme="minorEastAsia"/>
              <w:noProof/>
              <w:kern w:val="2"/>
              <w:sz w:val="24"/>
              <w:szCs w:val="24"/>
              <w:lang w:val="en-DE" w:eastAsia="en-DE"/>
              <w14:ligatures w14:val="standardContextual"/>
            </w:rPr>
          </w:pPr>
          <w:hyperlink w:anchor="_Toc216439638" w:history="1">
            <w:r w:rsidR="00161DDF" w:rsidRPr="002B2A73">
              <w:rPr>
                <w:rStyle w:val="Hyperlink"/>
                <w:noProof/>
                <w:lang w:val="en-US"/>
              </w:rPr>
              <w:t>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Layer</w:t>
            </w:r>
            <w:r w:rsidR="00161DDF">
              <w:rPr>
                <w:noProof/>
                <w:webHidden/>
              </w:rPr>
              <w:tab/>
            </w:r>
            <w:r w:rsidR="00161DDF">
              <w:rPr>
                <w:noProof/>
                <w:webHidden/>
              </w:rPr>
              <w:fldChar w:fldCharType="begin"/>
            </w:r>
            <w:r w:rsidR="00161DDF">
              <w:rPr>
                <w:noProof/>
                <w:webHidden/>
              </w:rPr>
              <w:instrText xml:space="preserve"> PAGEREF _Toc216439638 \h </w:instrText>
            </w:r>
            <w:r w:rsidR="00161DDF">
              <w:rPr>
                <w:noProof/>
                <w:webHidden/>
              </w:rPr>
            </w:r>
            <w:r w:rsidR="00161DDF">
              <w:rPr>
                <w:noProof/>
                <w:webHidden/>
              </w:rPr>
              <w:fldChar w:fldCharType="separate"/>
            </w:r>
            <w:r w:rsidR="00A347EF">
              <w:rPr>
                <w:noProof/>
                <w:webHidden/>
              </w:rPr>
              <w:t>24</w:t>
            </w:r>
            <w:r w:rsidR="00161DDF">
              <w:rPr>
                <w:noProof/>
                <w:webHidden/>
              </w:rPr>
              <w:fldChar w:fldCharType="end"/>
            </w:r>
          </w:hyperlink>
        </w:p>
        <w:p w14:paraId="474E2773" w14:textId="6D7EF40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9" w:history="1">
            <w:r w:rsidR="00161DDF" w:rsidRPr="002B2A73">
              <w:rPr>
                <w:rStyle w:val="Hyperlink"/>
                <w:noProof/>
                <w:lang w:val="en-US"/>
              </w:rPr>
              <w:t>3.3.1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Structure of the Support Layer</w:t>
            </w:r>
            <w:r w:rsidR="00161DDF">
              <w:rPr>
                <w:noProof/>
                <w:webHidden/>
              </w:rPr>
              <w:tab/>
            </w:r>
            <w:r w:rsidR="00161DDF">
              <w:rPr>
                <w:noProof/>
                <w:webHidden/>
              </w:rPr>
              <w:fldChar w:fldCharType="begin"/>
            </w:r>
            <w:r w:rsidR="00161DDF">
              <w:rPr>
                <w:noProof/>
                <w:webHidden/>
              </w:rPr>
              <w:instrText xml:space="preserve"> PAGEREF _Toc216439639 \h </w:instrText>
            </w:r>
            <w:r w:rsidR="00161DDF">
              <w:rPr>
                <w:noProof/>
                <w:webHidden/>
              </w:rPr>
            </w:r>
            <w:r w:rsidR="00161DDF">
              <w:rPr>
                <w:noProof/>
                <w:webHidden/>
              </w:rPr>
              <w:fldChar w:fldCharType="separate"/>
            </w:r>
            <w:r w:rsidR="00A347EF">
              <w:rPr>
                <w:noProof/>
                <w:webHidden/>
              </w:rPr>
              <w:t>25</w:t>
            </w:r>
            <w:r w:rsidR="00161DDF">
              <w:rPr>
                <w:noProof/>
                <w:webHidden/>
              </w:rPr>
              <w:fldChar w:fldCharType="end"/>
            </w:r>
          </w:hyperlink>
        </w:p>
        <w:p w14:paraId="1C4C39BA" w14:textId="39F05375"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0" w:history="1">
            <w:r w:rsidR="00161DDF" w:rsidRPr="002B2A73">
              <w:rPr>
                <w:rStyle w:val="Hyperlink"/>
                <w:noProof/>
                <w:lang w:val="en-US"/>
              </w:rPr>
              <w:t>3.3.2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support.boot Component</w:t>
            </w:r>
            <w:r w:rsidR="00161DDF">
              <w:rPr>
                <w:noProof/>
                <w:webHidden/>
              </w:rPr>
              <w:tab/>
            </w:r>
            <w:r w:rsidR="00161DDF">
              <w:rPr>
                <w:noProof/>
                <w:webHidden/>
              </w:rPr>
              <w:fldChar w:fldCharType="begin"/>
            </w:r>
            <w:r w:rsidR="00161DDF">
              <w:rPr>
                <w:noProof/>
                <w:webHidden/>
              </w:rPr>
              <w:instrText xml:space="preserve"> PAGEREF _Toc216439640 \h </w:instrText>
            </w:r>
            <w:r w:rsidR="00161DDF">
              <w:rPr>
                <w:noProof/>
                <w:webHidden/>
              </w:rPr>
            </w:r>
            <w:r w:rsidR="00161DDF">
              <w:rPr>
                <w:noProof/>
                <w:webHidden/>
              </w:rPr>
              <w:fldChar w:fldCharType="separate"/>
            </w:r>
            <w:r w:rsidR="00A347EF">
              <w:rPr>
                <w:noProof/>
                <w:webHidden/>
              </w:rPr>
              <w:t>25</w:t>
            </w:r>
            <w:r w:rsidR="00161DDF">
              <w:rPr>
                <w:noProof/>
                <w:webHidden/>
              </w:rPr>
              <w:fldChar w:fldCharType="end"/>
            </w:r>
          </w:hyperlink>
        </w:p>
        <w:p w14:paraId="334F4AF8" w14:textId="50685DF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1" w:history="1">
            <w:r w:rsidR="00161DDF" w:rsidRPr="002B2A73">
              <w:rPr>
                <w:rStyle w:val="Hyperlink"/>
                <w:noProof/>
                <w:lang w:val="en-US"/>
              </w:rPr>
              <w:t>3.3.3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 Component</w:t>
            </w:r>
            <w:r w:rsidR="00161DDF">
              <w:rPr>
                <w:noProof/>
                <w:webHidden/>
              </w:rPr>
              <w:tab/>
            </w:r>
            <w:r w:rsidR="00161DDF">
              <w:rPr>
                <w:noProof/>
                <w:webHidden/>
              </w:rPr>
              <w:fldChar w:fldCharType="begin"/>
            </w:r>
            <w:r w:rsidR="00161DDF">
              <w:rPr>
                <w:noProof/>
                <w:webHidden/>
              </w:rPr>
              <w:instrText xml:space="preserve"> PAGEREF _Toc216439641 \h </w:instrText>
            </w:r>
            <w:r w:rsidR="00161DDF">
              <w:rPr>
                <w:noProof/>
                <w:webHidden/>
              </w:rPr>
            </w:r>
            <w:r w:rsidR="00161DDF">
              <w:rPr>
                <w:noProof/>
                <w:webHidden/>
              </w:rPr>
              <w:fldChar w:fldCharType="separate"/>
            </w:r>
            <w:r w:rsidR="00A347EF">
              <w:rPr>
                <w:noProof/>
                <w:webHidden/>
              </w:rPr>
              <w:t>27</w:t>
            </w:r>
            <w:r w:rsidR="00161DDF">
              <w:rPr>
                <w:noProof/>
                <w:webHidden/>
              </w:rPr>
              <w:fldChar w:fldCharType="end"/>
            </w:r>
          </w:hyperlink>
        </w:p>
        <w:p w14:paraId="03FBE0FE" w14:textId="04B3A7E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2" w:history="1">
            <w:r w:rsidR="00161DDF" w:rsidRPr="002B2A73">
              <w:rPr>
                <w:rStyle w:val="Hyperlink"/>
                <w:noProof/>
                <w:lang w:val="en-US"/>
              </w:rPr>
              <w:t>3.3.4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support.aas Component</w:t>
            </w:r>
            <w:r w:rsidR="00161DDF">
              <w:rPr>
                <w:noProof/>
                <w:webHidden/>
              </w:rPr>
              <w:tab/>
            </w:r>
            <w:r w:rsidR="00161DDF">
              <w:rPr>
                <w:noProof/>
                <w:webHidden/>
              </w:rPr>
              <w:fldChar w:fldCharType="begin"/>
            </w:r>
            <w:r w:rsidR="00161DDF">
              <w:rPr>
                <w:noProof/>
                <w:webHidden/>
              </w:rPr>
              <w:instrText xml:space="preserve"> PAGEREF _Toc216439642 \h </w:instrText>
            </w:r>
            <w:r w:rsidR="00161DDF">
              <w:rPr>
                <w:noProof/>
                <w:webHidden/>
              </w:rPr>
            </w:r>
            <w:r w:rsidR="00161DDF">
              <w:rPr>
                <w:noProof/>
                <w:webHidden/>
              </w:rPr>
              <w:fldChar w:fldCharType="separate"/>
            </w:r>
            <w:r w:rsidR="00A347EF">
              <w:rPr>
                <w:noProof/>
                <w:webHidden/>
              </w:rPr>
              <w:t>29</w:t>
            </w:r>
            <w:r w:rsidR="00161DDF">
              <w:rPr>
                <w:noProof/>
                <w:webHidden/>
              </w:rPr>
              <w:fldChar w:fldCharType="end"/>
            </w:r>
          </w:hyperlink>
        </w:p>
        <w:p w14:paraId="70F31C07" w14:textId="76313E34"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3" w:history="1">
            <w:r w:rsidR="00161DDF" w:rsidRPr="002B2A73">
              <w:rPr>
                <w:rStyle w:val="Hyperlink"/>
                <w:noProof/>
                <w:lang w:val="en-US"/>
              </w:rPr>
              <w:t>3.3.5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support.iip-aas Component</w:t>
            </w:r>
            <w:r w:rsidR="00161DDF">
              <w:rPr>
                <w:noProof/>
                <w:webHidden/>
              </w:rPr>
              <w:tab/>
            </w:r>
            <w:r w:rsidR="00161DDF">
              <w:rPr>
                <w:noProof/>
                <w:webHidden/>
              </w:rPr>
              <w:fldChar w:fldCharType="begin"/>
            </w:r>
            <w:r w:rsidR="00161DDF">
              <w:rPr>
                <w:noProof/>
                <w:webHidden/>
              </w:rPr>
              <w:instrText xml:space="preserve"> PAGEREF _Toc216439643 \h </w:instrText>
            </w:r>
            <w:r w:rsidR="00161DDF">
              <w:rPr>
                <w:noProof/>
                <w:webHidden/>
              </w:rPr>
            </w:r>
            <w:r w:rsidR="00161DDF">
              <w:rPr>
                <w:noProof/>
                <w:webHidden/>
              </w:rPr>
              <w:fldChar w:fldCharType="separate"/>
            </w:r>
            <w:r w:rsidR="00A347EF">
              <w:rPr>
                <w:noProof/>
                <w:webHidden/>
              </w:rPr>
              <w:t>33</w:t>
            </w:r>
            <w:r w:rsidR="00161DDF">
              <w:rPr>
                <w:noProof/>
                <w:webHidden/>
              </w:rPr>
              <w:fldChar w:fldCharType="end"/>
            </w:r>
          </w:hyperlink>
        </w:p>
        <w:p w14:paraId="39873BBE" w14:textId="6E10BB6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4" w:history="1">
            <w:r w:rsidR="00161DDF" w:rsidRPr="002B2A73">
              <w:rPr>
                <w:rStyle w:val="Hyperlink"/>
                <w:noProof/>
                <w:lang w:val="en-US"/>
              </w:rPr>
              <w:t>3.3.6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AAS Creation and Usage Pattern</w:t>
            </w:r>
            <w:r w:rsidR="00161DDF">
              <w:rPr>
                <w:noProof/>
                <w:webHidden/>
              </w:rPr>
              <w:tab/>
            </w:r>
            <w:r w:rsidR="00161DDF">
              <w:rPr>
                <w:noProof/>
                <w:webHidden/>
              </w:rPr>
              <w:fldChar w:fldCharType="begin"/>
            </w:r>
            <w:r w:rsidR="00161DDF">
              <w:rPr>
                <w:noProof/>
                <w:webHidden/>
              </w:rPr>
              <w:instrText xml:space="preserve"> PAGEREF _Toc216439644 \h </w:instrText>
            </w:r>
            <w:r w:rsidR="00161DDF">
              <w:rPr>
                <w:noProof/>
                <w:webHidden/>
              </w:rPr>
            </w:r>
            <w:r w:rsidR="00161DDF">
              <w:rPr>
                <w:noProof/>
                <w:webHidden/>
              </w:rPr>
              <w:fldChar w:fldCharType="separate"/>
            </w:r>
            <w:r w:rsidR="00A347EF">
              <w:rPr>
                <w:noProof/>
                <w:webHidden/>
              </w:rPr>
              <w:t>34</w:t>
            </w:r>
            <w:r w:rsidR="00161DDF">
              <w:rPr>
                <w:noProof/>
                <w:webHidden/>
              </w:rPr>
              <w:fldChar w:fldCharType="end"/>
            </w:r>
          </w:hyperlink>
        </w:p>
        <w:p w14:paraId="140BC3F7" w14:textId="0894E29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5" w:history="1">
            <w:r w:rsidR="00161DDF" w:rsidRPr="002B2A73">
              <w:rPr>
                <w:rStyle w:val="Hyperlink"/>
                <w:noProof/>
                <w:lang w:val="en-US"/>
              </w:rPr>
              <w:t>3.3.7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Plugins</w:t>
            </w:r>
            <w:r w:rsidR="00161DDF">
              <w:rPr>
                <w:noProof/>
                <w:webHidden/>
              </w:rPr>
              <w:tab/>
            </w:r>
            <w:r w:rsidR="00161DDF">
              <w:rPr>
                <w:noProof/>
                <w:webHidden/>
              </w:rPr>
              <w:fldChar w:fldCharType="begin"/>
            </w:r>
            <w:r w:rsidR="00161DDF">
              <w:rPr>
                <w:noProof/>
                <w:webHidden/>
              </w:rPr>
              <w:instrText xml:space="preserve"> PAGEREF _Toc216439645 \h </w:instrText>
            </w:r>
            <w:r w:rsidR="00161DDF">
              <w:rPr>
                <w:noProof/>
                <w:webHidden/>
              </w:rPr>
            </w:r>
            <w:r w:rsidR="00161DDF">
              <w:rPr>
                <w:noProof/>
                <w:webHidden/>
              </w:rPr>
              <w:fldChar w:fldCharType="separate"/>
            </w:r>
            <w:r w:rsidR="00A347EF">
              <w:rPr>
                <w:noProof/>
                <w:webHidden/>
              </w:rPr>
              <w:t>36</w:t>
            </w:r>
            <w:r w:rsidR="00161DDF">
              <w:rPr>
                <w:noProof/>
                <w:webHidden/>
              </w:rPr>
              <w:fldChar w:fldCharType="end"/>
            </w:r>
          </w:hyperlink>
        </w:p>
        <w:p w14:paraId="22698957" w14:textId="01D4D79B" w:rsidR="00161DDF" w:rsidRDefault="00000000">
          <w:pPr>
            <w:pStyle w:val="TOC2"/>
            <w:rPr>
              <w:rFonts w:eastAsiaTheme="minorEastAsia"/>
              <w:noProof/>
              <w:kern w:val="2"/>
              <w:sz w:val="24"/>
              <w:szCs w:val="24"/>
              <w:lang w:val="en-DE" w:eastAsia="en-DE"/>
              <w14:ligatures w14:val="standardContextual"/>
            </w:rPr>
          </w:pPr>
          <w:hyperlink w:anchor="_Toc216439646" w:history="1">
            <w:r w:rsidR="00161DDF" w:rsidRPr="002B2A73">
              <w:rPr>
                <w:rStyle w:val="Hyperlink"/>
                <w:noProof/>
                <w:lang w:val="en-US"/>
              </w:rPr>
              <w:t>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and Connection Layer</w:t>
            </w:r>
            <w:r w:rsidR="00161DDF">
              <w:rPr>
                <w:noProof/>
                <w:webHidden/>
              </w:rPr>
              <w:tab/>
            </w:r>
            <w:r w:rsidR="00161DDF">
              <w:rPr>
                <w:noProof/>
                <w:webHidden/>
              </w:rPr>
              <w:fldChar w:fldCharType="begin"/>
            </w:r>
            <w:r w:rsidR="00161DDF">
              <w:rPr>
                <w:noProof/>
                <w:webHidden/>
              </w:rPr>
              <w:instrText xml:space="preserve"> PAGEREF _Toc216439646 \h </w:instrText>
            </w:r>
            <w:r w:rsidR="00161DDF">
              <w:rPr>
                <w:noProof/>
                <w:webHidden/>
              </w:rPr>
            </w:r>
            <w:r w:rsidR="00161DDF">
              <w:rPr>
                <w:noProof/>
                <w:webHidden/>
              </w:rPr>
              <w:fldChar w:fldCharType="separate"/>
            </w:r>
            <w:r w:rsidR="00A347EF">
              <w:rPr>
                <w:noProof/>
                <w:webHidden/>
              </w:rPr>
              <w:t>37</w:t>
            </w:r>
            <w:r w:rsidR="00161DDF">
              <w:rPr>
                <w:noProof/>
                <w:webHidden/>
              </w:rPr>
              <w:fldChar w:fldCharType="end"/>
            </w:r>
          </w:hyperlink>
        </w:p>
        <w:p w14:paraId="45C68155" w14:textId="48A833E9"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7" w:history="1">
            <w:r w:rsidR="00161DDF" w:rsidRPr="002B2A73">
              <w:rPr>
                <w:rStyle w:val="Hyperlink"/>
                <w:noProof/>
                <w:lang w:val="en-US"/>
              </w:rPr>
              <w:t>3.4.1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Component</w:t>
            </w:r>
            <w:r w:rsidR="00161DDF">
              <w:rPr>
                <w:noProof/>
                <w:webHidden/>
              </w:rPr>
              <w:tab/>
            </w:r>
            <w:r w:rsidR="00161DDF">
              <w:rPr>
                <w:noProof/>
                <w:webHidden/>
              </w:rPr>
              <w:fldChar w:fldCharType="begin"/>
            </w:r>
            <w:r w:rsidR="00161DDF">
              <w:rPr>
                <w:noProof/>
                <w:webHidden/>
              </w:rPr>
              <w:instrText xml:space="preserve"> PAGEREF _Toc216439647 \h </w:instrText>
            </w:r>
            <w:r w:rsidR="00161DDF">
              <w:rPr>
                <w:noProof/>
                <w:webHidden/>
              </w:rPr>
            </w:r>
            <w:r w:rsidR="00161DDF">
              <w:rPr>
                <w:noProof/>
                <w:webHidden/>
              </w:rPr>
              <w:fldChar w:fldCharType="separate"/>
            </w:r>
            <w:r w:rsidR="00A347EF">
              <w:rPr>
                <w:noProof/>
                <w:webHidden/>
              </w:rPr>
              <w:t>37</w:t>
            </w:r>
            <w:r w:rsidR="00161DDF">
              <w:rPr>
                <w:noProof/>
                <w:webHidden/>
              </w:rPr>
              <w:fldChar w:fldCharType="end"/>
            </w:r>
          </w:hyperlink>
        </w:p>
        <w:p w14:paraId="6B5C7297" w14:textId="570F7F53"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8" w:history="1">
            <w:r w:rsidR="00161DDF" w:rsidRPr="002B2A73">
              <w:rPr>
                <w:rStyle w:val="Hyperlink"/>
                <w:noProof/>
                <w:lang w:val="en-US"/>
              </w:rPr>
              <w:t>3.4.2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Connectors Component</w:t>
            </w:r>
            <w:r w:rsidR="00161DDF">
              <w:rPr>
                <w:noProof/>
                <w:webHidden/>
              </w:rPr>
              <w:tab/>
            </w:r>
            <w:r w:rsidR="00161DDF">
              <w:rPr>
                <w:noProof/>
                <w:webHidden/>
              </w:rPr>
              <w:fldChar w:fldCharType="begin"/>
            </w:r>
            <w:r w:rsidR="00161DDF">
              <w:rPr>
                <w:noProof/>
                <w:webHidden/>
              </w:rPr>
              <w:instrText xml:space="preserve"> PAGEREF _Toc216439648 \h </w:instrText>
            </w:r>
            <w:r w:rsidR="00161DDF">
              <w:rPr>
                <w:noProof/>
                <w:webHidden/>
              </w:rPr>
            </w:r>
            <w:r w:rsidR="00161DDF">
              <w:rPr>
                <w:noProof/>
                <w:webHidden/>
              </w:rPr>
              <w:fldChar w:fldCharType="separate"/>
            </w:r>
            <w:r w:rsidR="00A347EF">
              <w:rPr>
                <w:noProof/>
                <w:webHidden/>
              </w:rPr>
              <w:t>43</w:t>
            </w:r>
            <w:r w:rsidR="00161DDF">
              <w:rPr>
                <w:noProof/>
                <w:webHidden/>
              </w:rPr>
              <w:fldChar w:fldCharType="end"/>
            </w:r>
          </w:hyperlink>
        </w:p>
        <w:p w14:paraId="54A50D74" w14:textId="42A18CE0" w:rsidR="00161DDF" w:rsidRDefault="00000000">
          <w:pPr>
            <w:pStyle w:val="TOC2"/>
            <w:rPr>
              <w:rFonts w:eastAsiaTheme="minorEastAsia"/>
              <w:noProof/>
              <w:kern w:val="2"/>
              <w:sz w:val="24"/>
              <w:szCs w:val="24"/>
              <w:lang w:val="en-DE" w:eastAsia="en-DE"/>
              <w14:ligatures w14:val="standardContextual"/>
            </w:rPr>
          </w:pPr>
          <w:hyperlink w:anchor="_Toc216439649" w:history="1">
            <w:r w:rsidR="00161DDF" w:rsidRPr="002B2A73">
              <w:rPr>
                <w:rStyle w:val="Hyperlink"/>
                <w:noProof/>
                <w:lang w:val="en-US"/>
              </w:rPr>
              <w:t>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Services Layer</w:t>
            </w:r>
            <w:r w:rsidR="00161DDF">
              <w:rPr>
                <w:noProof/>
                <w:webHidden/>
              </w:rPr>
              <w:tab/>
            </w:r>
            <w:r w:rsidR="00161DDF">
              <w:rPr>
                <w:noProof/>
                <w:webHidden/>
              </w:rPr>
              <w:fldChar w:fldCharType="begin"/>
            </w:r>
            <w:r w:rsidR="00161DDF">
              <w:rPr>
                <w:noProof/>
                <w:webHidden/>
              </w:rPr>
              <w:instrText xml:space="preserve"> PAGEREF _Toc216439649 \h </w:instrText>
            </w:r>
            <w:r w:rsidR="00161DDF">
              <w:rPr>
                <w:noProof/>
                <w:webHidden/>
              </w:rPr>
            </w:r>
            <w:r w:rsidR="00161DDF">
              <w:rPr>
                <w:noProof/>
                <w:webHidden/>
              </w:rPr>
              <w:fldChar w:fldCharType="separate"/>
            </w:r>
            <w:r w:rsidR="00A347EF">
              <w:rPr>
                <w:noProof/>
                <w:webHidden/>
              </w:rPr>
              <w:t>49</w:t>
            </w:r>
            <w:r w:rsidR="00161DDF">
              <w:rPr>
                <w:noProof/>
                <w:webHidden/>
              </w:rPr>
              <w:fldChar w:fldCharType="end"/>
            </w:r>
          </w:hyperlink>
        </w:p>
        <w:p w14:paraId="5B020C0E" w14:textId="66ED2753"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0" w:history="1">
            <w:r w:rsidR="00161DDF" w:rsidRPr="002B2A73">
              <w:rPr>
                <w:rStyle w:val="Hyperlink"/>
                <w:noProof/>
                <w:lang w:val="en-US"/>
              </w:rPr>
              <w:t>3.5.1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Terminology and Background</w:t>
            </w:r>
            <w:r w:rsidR="00161DDF">
              <w:rPr>
                <w:noProof/>
                <w:webHidden/>
              </w:rPr>
              <w:tab/>
            </w:r>
            <w:r w:rsidR="00161DDF">
              <w:rPr>
                <w:noProof/>
                <w:webHidden/>
              </w:rPr>
              <w:fldChar w:fldCharType="begin"/>
            </w:r>
            <w:r w:rsidR="00161DDF">
              <w:rPr>
                <w:noProof/>
                <w:webHidden/>
              </w:rPr>
              <w:instrText xml:space="preserve"> PAGEREF _Toc216439650 \h </w:instrText>
            </w:r>
            <w:r w:rsidR="00161DDF">
              <w:rPr>
                <w:noProof/>
                <w:webHidden/>
              </w:rPr>
            </w:r>
            <w:r w:rsidR="00161DDF">
              <w:rPr>
                <w:noProof/>
                <w:webHidden/>
              </w:rPr>
              <w:fldChar w:fldCharType="separate"/>
            </w:r>
            <w:r w:rsidR="00A347EF">
              <w:rPr>
                <w:noProof/>
                <w:webHidden/>
              </w:rPr>
              <w:t>49</w:t>
            </w:r>
            <w:r w:rsidR="00161DDF">
              <w:rPr>
                <w:noProof/>
                <w:webHidden/>
              </w:rPr>
              <w:fldChar w:fldCharType="end"/>
            </w:r>
          </w:hyperlink>
        </w:p>
        <w:p w14:paraId="78956B05" w14:textId="362DE3C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1" w:history="1">
            <w:r w:rsidR="00161DDF" w:rsidRPr="002B2A73">
              <w:rPr>
                <w:rStyle w:val="Hyperlink"/>
                <w:noProof/>
                <w:lang w:val="en-US"/>
              </w:rPr>
              <w:t>3.5.2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Environments</w:t>
            </w:r>
            <w:r w:rsidR="00161DDF">
              <w:rPr>
                <w:noProof/>
                <w:webHidden/>
              </w:rPr>
              <w:tab/>
            </w:r>
            <w:r w:rsidR="00161DDF">
              <w:rPr>
                <w:noProof/>
                <w:webHidden/>
              </w:rPr>
              <w:fldChar w:fldCharType="begin"/>
            </w:r>
            <w:r w:rsidR="00161DDF">
              <w:rPr>
                <w:noProof/>
                <w:webHidden/>
              </w:rPr>
              <w:instrText xml:space="preserve"> PAGEREF _Toc216439651 \h </w:instrText>
            </w:r>
            <w:r w:rsidR="00161DDF">
              <w:rPr>
                <w:noProof/>
                <w:webHidden/>
              </w:rPr>
            </w:r>
            <w:r w:rsidR="00161DDF">
              <w:rPr>
                <w:noProof/>
                <w:webHidden/>
              </w:rPr>
              <w:fldChar w:fldCharType="separate"/>
            </w:r>
            <w:r w:rsidR="00A347EF">
              <w:rPr>
                <w:noProof/>
                <w:webHidden/>
              </w:rPr>
              <w:t>50</w:t>
            </w:r>
            <w:r w:rsidR="00161DDF">
              <w:rPr>
                <w:noProof/>
                <w:webHidden/>
              </w:rPr>
              <w:fldChar w:fldCharType="end"/>
            </w:r>
          </w:hyperlink>
        </w:p>
        <w:p w14:paraId="17379B46" w14:textId="3CD4AA1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2" w:history="1">
            <w:r w:rsidR="00161DDF" w:rsidRPr="002B2A73">
              <w:rPr>
                <w:rStyle w:val="Hyperlink"/>
                <w:noProof/>
                <w:lang w:val="en-US"/>
              </w:rPr>
              <w:t>3.5.3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Control and Management</w:t>
            </w:r>
            <w:r w:rsidR="00161DDF">
              <w:rPr>
                <w:noProof/>
                <w:webHidden/>
              </w:rPr>
              <w:tab/>
            </w:r>
            <w:r w:rsidR="00161DDF">
              <w:rPr>
                <w:noProof/>
                <w:webHidden/>
              </w:rPr>
              <w:fldChar w:fldCharType="begin"/>
            </w:r>
            <w:r w:rsidR="00161DDF">
              <w:rPr>
                <w:noProof/>
                <w:webHidden/>
              </w:rPr>
              <w:instrText xml:space="preserve"> PAGEREF _Toc216439652 \h </w:instrText>
            </w:r>
            <w:r w:rsidR="00161DDF">
              <w:rPr>
                <w:noProof/>
                <w:webHidden/>
              </w:rPr>
            </w:r>
            <w:r w:rsidR="00161DDF">
              <w:rPr>
                <w:noProof/>
                <w:webHidden/>
              </w:rPr>
              <w:fldChar w:fldCharType="separate"/>
            </w:r>
            <w:r w:rsidR="00A347EF">
              <w:rPr>
                <w:noProof/>
                <w:webHidden/>
              </w:rPr>
              <w:t>56</w:t>
            </w:r>
            <w:r w:rsidR="00161DDF">
              <w:rPr>
                <w:noProof/>
                <w:webHidden/>
              </w:rPr>
              <w:fldChar w:fldCharType="end"/>
            </w:r>
          </w:hyperlink>
        </w:p>
        <w:p w14:paraId="4B4C9B07" w14:textId="780DCB73" w:rsidR="00161DDF" w:rsidRDefault="00000000">
          <w:pPr>
            <w:pStyle w:val="TOC2"/>
            <w:rPr>
              <w:rFonts w:eastAsiaTheme="minorEastAsia"/>
              <w:noProof/>
              <w:kern w:val="2"/>
              <w:sz w:val="24"/>
              <w:szCs w:val="24"/>
              <w:lang w:val="en-DE" w:eastAsia="en-DE"/>
              <w14:ligatures w14:val="standardContextual"/>
            </w:rPr>
          </w:pPr>
          <w:hyperlink w:anchor="_Toc216439653" w:history="1">
            <w:r w:rsidR="00161DDF" w:rsidRPr="002B2A73">
              <w:rPr>
                <w:rStyle w:val="Hyperlink"/>
                <w:noProof/>
                <w:lang w:val="en-US"/>
              </w:rPr>
              <w:t>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Resources and Monitoring Layer</w:t>
            </w:r>
            <w:r w:rsidR="00161DDF">
              <w:rPr>
                <w:noProof/>
                <w:webHidden/>
              </w:rPr>
              <w:tab/>
            </w:r>
            <w:r w:rsidR="00161DDF">
              <w:rPr>
                <w:noProof/>
                <w:webHidden/>
              </w:rPr>
              <w:fldChar w:fldCharType="begin"/>
            </w:r>
            <w:r w:rsidR="00161DDF">
              <w:rPr>
                <w:noProof/>
                <w:webHidden/>
              </w:rPr>
              <w:instrText xml:space="preserve"> PAGEREF _Toc216439653 \h </w:instrText>
            </w:r>
            <w:r w:rsidR="00161DDF">
              <w:rPr>
                <w:noProof/>
                <w:webHidden/>
              </w:rPr>
            </w:r>
            <w:r w:rsidR="00161DDF">
              <w:rPr>
                <w:noProof/>
                <w:webHidden/>
              </w:rPr>
              <w:fldChar w:fldCharType="separate"/>
            </w:r>
            <w:r w:rsidR="00A347EF">
              <w:rPr>
                <w:noProof/>
                <w:webHidden/>
              </w:rPr>
              <w:t>62</w:t>
            </w:r>
            <w:r w:rsidR="00161DDF">
              <w:rPr>
                <w:noProof/>
                <w:webHidden/>
              </w:rPr>
              <w:fldChar w:fldCharType="end"/>
            </w:r>
          </w:hyperlink>
        </w:p>
        <w:p w14:paraId="54E44A23" w14:textId="59107C04"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4" w:history="1">
            <w:r w:rsidR="00161DDF" w:rsidRPr="002B2A73">
              <w:rPr>
                <w:rStyle w:val="Hyperlink"/>
                <w:noProof/>
                <w:lang w:val="en-US"/>
              </w:rPr>
              <w:t>3.6.1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ECS runtime</w:t>
            </w:r>
            <w:r w:rsidR="00161DDF">
              <w:rPr>
                <w:noProof/>
                <w:webHidden/>
              </w:rPr>
              <w:tab/>
            </w:r>
            <w:r w:rsidR="00161DDF">
              <w:rPr>
                <w:noProof/>
                <w:webHidden/>
              </w:rPr>
              <w:fldChar w:fldCharType="begin"/>
            </w:r>
            <w:r w:rsidR="00161DDF">
              <w:rPr>
                <w:noProof/>
                <w:webHidden/>
              </w:rPr>
              <w:instrText xml:space="preserve"> PAGEREF _Toc216439654 \h </w:instrText>
            </w:r>
            <w:r w:rsidR="00161DDF">
              <w:rPr>
                <w:noProof/>
                <w:webHidden/>
              </w:rPr>
            </w:r>
            <w:r w:rsidR="00161DDF">
              <w:rPr>
                <w:noProof/>
                <w:webHidden/>
              </w:rPr>
              <w:fldChar w:fldCharType="separate"/>
            </w:r>
            <w:r w:rsidR="00A347EF">
              <w:rPr>
                <w:noProof/>
                <w:webHidden/>
              </w:rPr>
              <w:t>62</w:t>
            </w:r>
            <w:r w:rsidR="00161DDF">
              <w:rPr>
                <w:noProof/>
                <w:webHidden/>
              </w:rPr>
              <w:fldChar w:fldCharType="end"/>
            </w:r>
          </w:hyperlink>
        </w:p>
        <w:p w14:paraId="54FCFE73" w14:textId="0C0B8C1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5" w:history="1">
            <w:r w:rsidR="00161DDF" w:rsidRPr="002B2A73">
              <w:rPr>
                <w:rStyle w:val="Hyperlink"/>
                <w:noProof/>
                <w:lang w:val="en-US"/>
              </w:rPr>
              <w:t>3.6.2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Device/Resource Management</w:t>
            </w:r>
            <w:r w:rsidR="00161DDF">
              <w:rPr>
                <w:noProof/>
                <w:webHidden/>
              </w:rPr>
              <w:tab/>
            </w:r>
            <w:r w:rsidR="00161DDF">
              <w:rPr>
                <w:noProof/>
                <w:webHidden/>
              </w:rPr>
              <w:fldChar w:fldCharType="begin"/>
            </w:r>
            <w:r w:rsidR="00161DDF">
              <w:rPr>
                <w:noProof/>
                <w:webHidden/>
              </w:rPr>
              <w:instrText xml:space="preserve"> PAGEREF _Toc216439655 \h </w:instrText>
            </w:r>
            <w:r w:rsidR="00161DDF">
              <w:rPr>
                <w:noProof/>
                <w:webHidden/>
              </w:rPr>
            </w:r>
            <w:r w:rsidR="00161DDF">
              <w:rPr>
                <w:noProof/>
                <w:webHidden/>
              </w:rPr>
              <w:fldChar w:fldCharType="separate"/>
            </w:r>
            <w:r w:rsidR="00A347EF">
              <w:rPr>
                <w:noProof/>
                <w:webHidden/>
              </w:rPr>
              <w:t>66</w:t>
            </w:r>
            <w:r w:rsidR="00161DDF">
              <w:rPr>
                <w:noProof/>
                <w:webHidden/>
              </w:rPr>
              <w:fldChar w:fldCharType="end"/>
            </w:r>
          </w:hyperlink>
        </w:p>
        <w:p w14:paraId="08BA6489" w14:textId="57176930"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6" w:history="1">
            <w:r w:rsidR="00161DDF" w:rsidRPr="002B2A73">
              <w:rPr>
                <w:rStyle w:val="Hyperlink"/>
                <w:noProof/>
                <w:lang w:val="en-US"/>
              </w:rPr>
              <w:t>3.6.3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Monitoring</w:t>
            </w:r>
            <w:r w:rsidR="00161DDF">
              <w:rPr>
                <w:noProof/>
                <w:webHidden/>
              </w:rPr>
              <w:tab/>
            </w:r>
            <w:r w:rsidR="00161DDF">
              <w:rPr>
                <w:noProof/>
                <w:webHidden/>
              </w:rPr>
              <w:fldChar w:fldCharType="begin"/>
            </w:r>
            <w:r w:rsidR="00161DDF">
              <w:rPr>
                <w:noProof/>
                <w:webHidden/>
              </w:rPr>
              <w:instrText xml:space="preserve"> PAGEREF _Toc216439656 \h </w:instrText>
            </w:r>
            <w:r w:rsidR="00161DDF">
              <w:rPr>
                <w:noProof/>
                <w:webHidden/>
              </w:rPr>
            </w:r>
            <w:r w:rsidR="00161DDF">
              <w:rPr>
                <w:noProof/>
                <w:webHidden/>
              </w:rPr>
              <w:fldChar w:fldCharType="separate"/>
            </w:r>
            <w:r w:rsidR="00A347EF">
              <w:rPr>
                <w:noProof/>
                <w:webHidden/>
              </w:rPr>
              <w:t>68</w:t>
            </w:r>
            <w:r w:rsidR="00161DDF">
              <w:rPr>
                <w:noProof/>
                <w:webHidden/>
              </w:rPr>
              <w:fldChar w:fldCharType="end"/>
            </w:r>
          </w:hyperlink>
        </w:p>
        <w:p w14:paraId="71AF9EAE" w14:textId="6ECAA43A" w:rsidR="00161DDF" w:rsidRDefault="00000000">
          <w:pPr>
            <w:pStyle w:val="TOC2"/>
            <w:rPr>
              <w:rFonts w:eastAsiaTheme="minorEastAsia"/>
              <w:noProof/>
              <w:kern w:val="2"/>
              <w:sz w:val="24"/>
              <w:szCs w:val="24"/>
              <w:lang w:val="en-DE" w:eastAsia="en-DE"/>
              <w14:ligatures w14:val="standardContextual"/>
            </w:rPr>
          </w:pPr>
          <w:hyperlink w:anchor="_Toc216439657" w:history="1">
            <w:r w:rsidR="00161DDF" w:rsidRPr="002B2A73">
              <w:rPr>
                <w:rStyle w:val="Hyperlink"/>
                <w:noProof/>
                <w:lang w:val="en-US"/>
              </w:rPr>
              <w:t>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Storage, Security and Data Protection Layer</w:t>
            </w:r>
            <w:r w:rsidR="00161DDF">
              <w:rPr>
                <w:noProof/>
                <w:webHidden/>
              </w:rPr>
              <w:tab/>
            </w:r>
            <w:r w:rsidR="00161DDF">
              <w:rPr>
                <w:noProof/>
                <w:webHidden/>
              </w:rPr>
              <w:fldChar w:fldCharType="begin"/>
            </w:r>
            <w:r w:rsidR="00161DDF">
              <w:rPr>
                <w:noProof/>
                <w:webHidden/>
              </w:rPr>
              <w:instrText xml:space="preserve"> PAGEREF _Toc216439657 \h </w:instrText>
            </w:r>
            <w:r w:rsidR="00161DDF">
              <w:rPr>
                <w:noProof/>
                <w:webHidden/>
              </w:rPr>
            </w:r>
            <w:r w:rsidR="00161DDF">
              <w:rPr>
                <w:noProof/>
                <w:webHidden/>
              </w:rPr>
              <w:fldChar w:fldCharType="separate"/>
            </w:r>
            <w:r w:rsidR="00A347EF">
              <w:rPr>
                <w:noProof/>
                <w:webHidden/>
              </w:rPr>
              <w:t>69</w:t>
            </w:r>
            <w:r w:rsidR="00161DDF">
              <w:rPr>
                <w:noProof/>
                <w:webHidden/>
              </w:rPr>
              <w:fldChar w:fldCharType="end"/>
            </w:r>
          </w:hyperlink>
        </w:p>
        <w:p w14:paraId="79675AEA" w14:textId="1ADE2940"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8" w:history="1">
            <w:r w:rsidR="00161DDF" w:rsidRPr="002B2A73">
              <w:rPr>
                <w:rStyle w:val="Hyperlink"/>
                <w:noProof/>
                <w:lang w:val="en-US"/>
              </w:rPr>
              <w:t>3.7.1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KODEX platform service</w:t>
            </w:r>
            <w:r w:rsidR="00161DDF">
              <w:rPr>
                <w:noProof/>
                <w:webHidden/>
              </w:rPr>
              <w:tab/>
            </w:r>
            <w:r w:rsidR="00161DDF">
              <w:rPr>
                <w:noProof/>
                <w:webHidden/>
              </w:rPr>
              <w:fldChar w:fldCharType="begin"/>
            </w:r>
            <w:r w:rsidR="00161DDF">
              <w:rPr>
                <w:noProof/>
                <w:webHidden/>
              </w:rPr>
              <w:instrText xml:space="preserve"> PAGEREF _Toc216439658 \h </w:instrText>
            </w:r>
            <w:r w:rsidR="00161DDF">
              <w:rPr>
                <w:noProof/>
                <w:webHidden/>
              </w:rPr>
            </w:r>
            <w:r w:rsidR="00161DDF">
              <w:rPr>
                <w:noProof/>
                <w:webHidden/>
              </w:rPr>
              <w:fldChar w:fldCharType="separate"/>
            </w:r>
            <w:r w:rsidR="00A347EF">
              <w:rPr>
                <w:noProof/>
                <w:webHidden/>
              </w:rPr>
              <w:t>69</w:t>
            </w:r>
            <w:r w:rsidR="00161DDF">
              <w:rPr>
                <w:noProof/>
                <w:webHidden/>
              </w:rPr>
              <w:fldChar w:fldCharType="end"/>
            </w:r>
          </w:hyperlink>
        </w:p>
        <w:p w14:paraId="0D17BDD2" w14:textId="7746A95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9" w:history="1">
            <w:r w:rsidR="00161DDF" w:rsidRPr="002B2A73">
              <w:rPr>
                <w:rStyle w:val="Hyperlink"/>
                <w:noProof/>
                <w:lang w:val="en-US"/>
              </w:rPr>
              <w:t>3.7.2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Influx DB connector</w:t>
            </w:r>
            <w:r w:rsidR="00161DDF">
              <w:rPr>
                <w:noProof/>
                <w:webHidden/>
              </w:rPr>
              <w:tab/>
            </w:r>
            <w:r w:rsidR="00161DDF">
              <w:rPr>
                <w:noProof/>
                <w:webHidden/>
              </w:rPr>
              <w:fldChar w:fldCharType="begin"/>
            </w:r>
            <w:r w:rsidR="00161DDF">
              <w:rPr>
                <w:noProof/>
                <w:webHidden/>
              </w:rPr>
              <w:instrText xml:space="preserve"> PAGEREF _Toc216439659 \h </w:instrText>
            </w:r>
            <w:r w:rsidR="00161DDF">
              <w:rPr>
                <w:noProof/>
                <w:webHidden/>
              </w:rPr>
            </w:r>
            <w:r w:rsidR="00161DDF">
              <w:rPr>
                <w:noProof/>
                <w:webHidden/>
              </w:rPr>
              <w:fldChar w:fldCharType="separate"/>
            </w:r>
            <w:r w:rsidR="00A347EF">
              <w:rPr>
                <w:noProof/>
                <w:webHidden/>
              </w:rPr>
              <w:t>70</w:t>
            </w:r>
            <w:r w:rsidR="00161DDF">
              <w:rPr>
                <w:noProof/>
                <w:webHidden/>
              </w:rPr>
              <w:fldChar w:fldCharType="end"/>
            </w:r>
          </w:hyperlink>
        </w:p>
        <w:p w14:paraId="62D9C9AC" w14:textId="372BA47C" w:rsidR="00161DDF" w:rsidRDefault="00000000">
          <w:pPr>
            <w:pStyle w:val="TOC2"/>
            <w:rPr>
              <w:rFonts w:eastAsiaTheme="minorEastAsia"/>
              <w:noProof/>
              <w:kern w:val="2"/>
              <w:sz w:val="24"/>
              <w:szCs w:val="24"/>
              <w:lang w:val="en-DE" w:eastAsia="en-DE"/>
              <w14:ligatures w14:val="standardContextual"/>
            </w:rPr>
          </w:pPr>
          <w:hyperlink w:anchor="_Toc216439660" w:history="1">
            <w:r w:rsidR="00161DDF" w:rsidRPr="002B2A73">
              <w:rPr>
                <w:rStyle w:val="Hyperlink"/>
                <w:noProof/>
                <w:lang w:val="en-US"/>
              </w:rPr>
              <w:t>3.8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Reusable Intelligent Services Layer</w:t>
            </w:r>
            <w:r w:rsidR="00161DDF">
              <w:rPr>
                <w:noProof/>
                <w:webHidden/>
              </w:rPr>
              <w:tab/>
            </w:r>
            <w:r w:rsidR="00161DDF">
              <w:rPr>
                <w:noProof/>
                <w:webHidden/>
              </w:rPr>
              <w:fldChar w:fldCharType="begin"/>
            </w:r>
            <w:r w:rsidR="00161DDF">
              <w:rPr>
                <w:noProof/>
                <w:webHidden/>
              </w:rPr>
              <w:instrText xml:space="preserve"> PAGEREF _Toc216439660 \h </w:instrText>
            </w:r>
            <w:r w:rsidR="00161DDF">
              <w:rPr>
                <w:noProof/>
                <w:webHidden/>
              </w:rPr>
            </w:r>
            <w:r w:rsidR="00161DDF">
              <w:rPr>
                <w:noProof/>
                <w:webHidden/>
              </w:rPr>
              <w:fldChar w:fldCharType="separate"/>
            </w:r>
            <w:r w:rsidR="00A347EF">
              <w:rPr>
                <w:noProof/>
                <w:webHidden/>
              </w:rPr>
              <w:t>71</w:t>
            </w:r>
            <w:r w:rsidR="00161DDF">
              <w:rPr>
                <w:noProof/>
                <w:webHidden/>
              </w:rPr>
              <w:fldChar w:fldCharType="end"/>
            </w:r>
          </w:hyperlink>
        </w:p>
        <w:p w14:paraId="581AC804" w14:textId="03AD628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1" w:history="1">
            <w:r w:rsidR="00161DDF" w:rsidRPr="002B2A73">
              <w:rPr>
                <w:rStyle w:val="Hyperlink"/>
                <w:noProof/>
                <w:lang w:val="en-US"/>
              </w:rPr>
              <w:t>3.8.1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Data Processing Function Library</w:t>
            </w:r>
            <w:r w:rsidR="00161DDF">
              <w:rPr>
                <w:noProof/>
                <w:webHidden/>
              </w:rPr>
              <w:tab/>
            </w:r>
            <w:r w:rsidR="00161DDF">
              <w:rPr>
                <w:noProof/>
                <w:webHidden/>
              </w:rPr>
              <w:fldChar w:fldCharType="begin"/>
            </w:r>
            <w:r w:rsidR="00161DDF">
              <w:rPr>
                <w:noProof/>
                <w:webHidden/>
              </w:rPr>
              <w:instrText xml:space="preserve"> PAGEREF _Toc216439661 \h </w:instrText>
            </w:r>
            <w:r w:rsidR="00161DDF">
              <w:rPr>
                <w:noProof/>
                <w:webHidden/>
              </w:rPr>
            </w:r>
            <w:r w:rsidR="00161DDF">
              <w:rPr>
                <w:noProof/>
                <w:webHidden/>
              </w:rPr>
              <w:fldChar w:fldCharType="separate"/>
            </w:r>
            <w:r w:rsidR="00A347EF">
              <w:rPr>
                <w:noProof/>
                <w:webHidden/>
              </w:rPr>
              <w:t>71</w:t>
            </w:r>
            <w:r w:rsidR="00161DDF">
              <w:rPr>
                <w:noProof/>
                <w:webHidden/>
              </w:rPr>
              <w:fldChar w:fldCharType="end"/>
            </w:r>
          </w:hyperlink>
        </w:p>
        <w:p w14:paraId="167816F3" w14:textId="3ACD253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2" w:history="1">
            <w:r w:rsidR="00161DDF" w:rsidRPr="002B2A73">
              <w:rPr>
                <w:rStyle w:val="Hyperlink"/>
                <w:noProof/>
                <w:lang w:val="en-US"/>
              </w:rPr>
              <w:t>3.8.2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RapidMiner RTSA service</w:t>
            </w:r>
            <w:r w:rsidR="00161DDF">
              <w:rPr>
                <w:noProof/>
                <w:webHidden/>
              </w:rPr>
              <w:tab/>
            </w:r>
            <w:r w:rsidR="00161DDF">
              <w:rPr>
                <w:noProof/>
                <w:webHidden/>
              </w:rPr>
              <w:fldChar w:fldCharType="begin"/>
            </w:r>
            <w:r w:rsidR="00161DDF">
              <w:rPr>
                <w:noProof/>
                <w:webHidden/>
              </w:rPr>
              <w:instrText xml:space="preserve"> PAGEREF _Toc216439662 \h </w:instrText>
            </w:r>
            <w:r w:rsidR="00161DDF">
              <w:rPr>
                <w:noProof/>
                <w:webHidden/>
              </w:rPr>
            </w:r>
            <w:r w:rsidR="00161DDF">
              <w:rPr>
                <w:noProof/>
                <w:webHidden/>
              </w:rPr>
              <w:fldChar w:fldCharType="separate"/>
            </w:r>
            <w:r w:rsidR="00A347EF">
              <w:rPr>
                <w:noProof/>
                <w:webHidden/>
              </w:rPr>
              <w:t>72</w:t>
            </w:r>
            <w:r w:rsidR="00161DDF">
              <w:rPr>
                <w:noProof/>
                <w:webHidden/>
              </w:rPr>
              <w:fldChar w:fldCharType="end"/>
            </w:r>
          </w:hyperlink>
        </w:p>
        <w:p w14:paraId="1815256C" w14:textId="73F8387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3" w:history="1">
            <w:r w:rsidR="00161DDF" w:rsidRPr="002B2A73">
              <w:rPr>
                <w:rStyle w:val="Hyperlink"/>
                <w:noProof/>
                <w:lang w:val="en-US"/>
              </w:rPr>
              <w:t>3.8.3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Flower-based Federated Learning</w:t>
            </w:r>
            <w:r w:rsidR="00161DDF">
              <w:rPr>
                <w:noProof/>
                <w:webHidden/>
              </w:rPr>
              <w:tab/>
            </w:r>
            <w:r w:rsidR="00161DDF">
              <w:rPr>
                <w:noProof/>
                <w:webHidden/>
              </w:rPr>
              <w:fldChar w:fldCharType="begin"/>
            </w:r>
            <w:r w:rsidR="00161DDF">
              <w:rPr>
                <w:noProof/>
                <w:webHidden/>
              </w:rPr>
              <w:instrText xml:space="preserve"> PAGEREF _Toc216439663 \h </w:instrText>
            </w:r>
            <w:r w:rsidR="00161DDF">
              <w:rPr>
                <w:noProof/>
                <w:webHidden/>
              </w:rPr>
            </w:r>
            <w:r w:rsidR="00161DDF">
              <w:rPr>
                <w:noProof/>
                <w:webHidden/>
              </w:rPr>
              <w:fldChar w:fldCharType="separate"/>
            </w:r>
            <w:r w:rsidR="00A347EF">
              <w:rPr>
                <w:noProof/>
                <w:webHidden/>
              </w:rPr>
              <w:t>72</w:t>
            </w:r>
            <w:r w:rsidR="00161DDF">
              <w:rPr>
                <w:noProof/>
                <w:webHidden/>
              </w:rPr>
              <w:fldChar w:fldCharType="end"/>
            </w:r>
          </w:hyperlink>
        </w:p>
        <w:p w14:paraId="7E495C19" w14:textId="795C8C05" w:rsidR="00161DDF" w:rsidRDefault="00000000">
          <w:pPr>
            <w:pStyle w:val="TOC2"/>
            <w:rPr>
              <w:rFonts w:eastAsiaTheme="minorEastAsia"/>
              <w:noProof/>
              <w:kern w:val="2"/>
              <w:sz w:val="24"/>
              <w:szCs w:val="24"/>
              <w:lang w:val="en-DE" w:eastAsia="en-DE"/>
              <w14:ligatures w14:val="standardContextual"/>
            </w:rPr>
          </w:pPr>
          <w:hyperlink w:anchor="_Toc216439664" w:history="1">
            <w:r w:rsidR="00161DDF" w:rsidRPr="002B2A73">
              <w:rPr>
                <w:rStyle w:val="Hyperlink"/>
                <w:noProof/>
                <w:lang w:val="en-US"/>
              </w:rPr>
              <w:t>3.9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Layer</w:t>
            </w:r>
            <w:r w:rsidR="00161DDF">
              <w:rPr>
                <w:noProof/>
                <w:webHidden/>
              </w:rPr>
              <w:tab/>
            </w:r>
            <w:r w:rsidR="00161DDF">
              <w:rPr>
                <w:noProof/>
                <w:webHidden/>
              </w:rPr>
              <w:fldChar w:fldCharType="begin"/>
            </w:r>
            <w:r w:rsidR="00161DDF">
              <w:rPr>
                <w:noProof/>
                <w:webHidden/>
              </w:rPr>
              <w:instrText xml:space="preserve"> PAGEREF _Toc216439664 \h </w:instrText>
            </w:r>
            <w:r w:rsidR="00161DDF">
              <w:rPr>
                <w:noProof/>
                <w:webHidden/>
              </w:rPr>
            </w:r>
            <w:r w:rsidR="00161DDF">
              <w:rPr>
                <w:noProof/>
                <w:webHidden/>
              </w:rPr>
              <w:fldChar w:fldCharType="separate"/>
            </w:r>
            <w:r w:rsidR="00A347EF">
              <w:rPr>
                <w:noProof/>
                <w:webHidden/>
              </w:rPr>
              <w:t>73</w:t>
            </w:r>
            <w:r w:rsidR="00161DDF">
              <w:rPr>
                <w:noProof/>
                <w:webHidden/>
              </w:rPr>
              <w:fldChar w:fldCharType="end"/>
            </w:r>
          </w:hyperlink>
        </w:p>
        <w:p w14:paraId="5F5F304E" w14:textId="073C840D" w:rsidR="00161DDF" w:rsidRDefault="00000000">
          <w:pPr>
            <w:pStyle w:val="TOC2"/>
            <w:rPr>
              <w:rFonts w:eastAsiaTheme="minorEastAsia"/>
              <w:noProof/>
              <w:kern w:val="2"/>
              <w:sz w:val="24"/>
              <w:szCs w:val="24"/>
              <w:lang w:val="en-DE" w:eastAsia="en-DE"/>
              <w14:ligatures w14:val="standardContextual"/>
            </w:rPr>
          </w:pPr>
          <w:hyperlink w:anchor="_Toc216439665" w:history="1">
            <w:r w:rsidR="00161DDF" w:rsidRPr="002B2A73">
              <w:rPr>
                <w:rStyle w:val="Hyperlink"/>
                <w:noProof/>
                <w:lang w:val="en-US"/>
              </w:rPr>
              <w:t>3.10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Application Layer</w:t>
            </w:r>
            <w:r w:rsidR="00161DDF">
              <w:rPr>
                <w:noProof/>
                <w:webHidden/>
              </w:rPr>
              <w:tab/>
            </w:r>
            <w:r w:rsidR="00161DDF">
              <w:rPr>
                <w:noProof/>
                <w:webHidden/>
              </w:rPr>
              <w:fldChar w:fldCharType="begin"/>
            </w:r>
            <w:r w:rsidR="00161DDF">
              <w:rPr>
                <w:noProof/>
                <w:webHidden/>
              </w:rPr>
              <w:instrText xml:space="preserve"> PAGEREF _Toc216439665 \h </w:instrText>
            </w:r>
            <w:r w:rsidR="00161DDF">
              <w:rPr>
                <w:noProof/>
                <w:webHidden/>
              </w:rPr>
            </w:r>
            <w:r w:rsidR="00161DDF">
              <w:rPr>
                <w:noProof/>
                <w:webHidden/>
              </w:rPr>
              <w:fldChar w:fldCharType="separate"/>
            </w:r>
            <w:r w:rsidR="00A347EF">
              <w:rPr>
                <w:noProof/>
                <w:webHidden/>
              </w:rPr>
              <w:t>74</w:t>
            </w:r>
            <w:r w:rsidR="00161DDF">
              <w:rPr>
                <w:noProof/>
                <w:webHidden/>
              </w:rPr>
              <w:fldChar w:fldCharType="end"/>
            </w:r>
          </w:hyperlink>
        </w:p>
        <w:p w14:paraId="61CCF8AD" w14:textId="757DD720" w:rsidR="00161DDF" w:rsidRDefault="00000000">
          <w:pPr>
            <w:pStyle w:val="TOC2"/>
            <w:rPr>
              <w:rFonts w:eastAsiaTheme="minorEastAsia"/>
              <w:noProof/>
              <w:kern w:val="2"/>
              <w:sz w:val="24"/>
              <w:szCs w:val="24"/>
              <w:lang w:val="en-DE" w:eastAsia="en-DE"/>
              <w14:ligatures w14:val="standardContextual"/>
            </w:rPr>
          </w:pPr>
          <w:hyperlink w:anchor="_Toc216439666"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Server(s)</w:t>
            </w:r>
            <w:r w:rsidR="00161DDF">
              <w:rPr>
                <w:noProof/>
                <w:webHidden/>
              </w:rPr>
              <w:tab/>
            </w:r>
            <w:r w:rsidR="00161DDF">
              <w:rPr>
                <w:noProof/>
                <w:webHidden/>
              </w:rPr>
              <w:fldChar w:fldCharType="begin"/>
            </w:r>
            <w:r w:rsidR="00161DDF">
              <w:rPr>
                <w:noProof/>
                <w:webHidden/>
              </w:rPr>
              <w:instrText xml:space="preserve"> PAGEREF _Toc216439666 \h </w:instrText>
            </w:r>
            <w:r w:rsidR="00161DDF">
              <w:rPr>
                <w:noProof/>
                <w:webHidden/>
              </w:rPr>
            </w:r>
            <w:r w:rsidR="00161DDF">
              <w:rPr>
                <w:noProof/>
                <w:webHidden/>
              </w:rPr>
              <w:fldChar w:fldCharType="separate"/>
            </w:r>
            <w:r w:rsidR="00A347EF">
              <w:rPr>
                <w:noProof/>
                <w:webHidden/>
              </w:rPr>
              <w:t>75</w:t>
            </w:r>
            <w:r w:rsidR="00161DDF">
              <w:rPr>
                <w:noProof/>
                <w:webHidden/>
              </w:rPr>
              <w:fldChar w:fldCharType="end"/>
            </w:r>
          </w:hyperlink>
        </w:p>
        <w:p w14:paraId="0F6CE49C" w14:textId="24347170" w:rsidR="00161DDF" w:rsidRDefault="00000000">
          <w:pPr>
            <w:pStyle w:val="TOC2"/>
            <w:rPr>
              <w:rFonts w:eastAsiaTheme="minorEastAsia"/>
              <w:noProof/>
              <w:kern w:val="2"/>
              <w:sz w:val="24"/>
              <w:szCs w:val="24"/>
              <w:lang w:val="en-DE" w:eastAsia="en-DE"/>
              <w14:ligatures w14:val="standardContextual"/>
            </w:rPr>
          </w:pPr>
          <w:hyperlink w:anchor="_Toc216439667"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Management User Interface</w:t>
            </w:r>
            <w:r w:rsidR="00161DDF">
              <w:rPr>
                <w:noProof/>
                <w:webHidden/>
              </w:rPr>
              <w:tab/>
            </w:r>
            <w:r w:rsidR="00161DDF">
              <w:rPr>
                <w:noProof/>
                <w:webHidden/>
              </w:rPr>
              <w:fldChar w:fldCharType="begin"/>
            </w:r>
            <w:r w:rsidR="00161DDF">
              <w:rPr>
                <w:noProof/>
                <w:webHidden/>
              </w:rPr>
              <w:instrText xml:space="preserve"> PAGEREF _Toc216439667 \h </w:instrText>
            </w:r>
            <w:r w:rsidR="00161DDF">
              <w:rPr>
                <w:noProof/>
                <w:webHidden/>
              </w:rPr>
            </w:r>
            <w:r w:rsidR="00161DDF">
              <w:rPr>
                <w:noProof/>
                <w:webHidden/>
              </w:rPr>
              <w:fldChar w:fldCharType="separate"/>
            </w:r>
            <w:r w:rsidR="00A347EF">
              <w:rPr>
                <w:noProof/>
                <w:webHidden/>
              </w:rPr>
              <w:t>76</w:t>
            </w:r>
            <w:r w:rsidR="00161DDF">
              <w:rPr>
                <w:noProof/>
                <w:webHidden/>
              </w:rPr>
              <w:fldChar w:fldCharType="end"/>
            </w:r>
          </w:hyperlink>
        </w:p>
        <w:p w14:paraId="5F8AED64" w14:textId="4CCFF3A1" w:rsidR="00161DDF" w:rsidRDefault="00000000">
          <w:pPr>
            <w:pStyle w:val="TOC2"/>
            <w:rPr>
              <w:rFonts w:eastAsiaTheme="minorEastAsia"/>
              <w:noProof/>
              <w:kern w:val="2"/>
              <w:sz w:val="24"/>
              <w:szCs w:val="24"/>
              <w:lang w:val="en-DE" w:eastAsia="en-DE"/>
              <w14:ligatures w14:val="standardContextual"/>
            </w:rPr>
          </w:pPr>
          <w:hyperlink w:anchor="_Toc216439668"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Test support</w:t>
            </w:r>
            <w:r w:rsidR="00161DDF">
              <w:rPr>
                <w:noProof/>
                <w:webHidden/>
              </w:rPr>
              <w:tab/>
            </w:r>
            <w:r w:rsidR="00161DDF">
              <w:rPr>
                <w:noProof/>
                <w:webHidden/>
              </w:rPr>
              <w:fldChar w:fldCharType="begin"/>
            </w:r>
            <w:r w:rsidR="00161DDF">
              <w:rPr>
                <w:noProof/>
                <w:webHidden/>
              </w:rPr>
              <w:instrText xml:space="preserve"> PAGEREF _Toc216439668 \h </w:instrText>
            </w:r>
            <w:r w:rsidR="00161DDF">
              <w:rPr>
                <w:noProof/>
                <w:webHidden/>
              </w:rPr>
            </w:r>
            <w:r w:rsidR="00161DDF">
              <w:rPr>
                <w:noProof/>
                <w:webHidden/>
              </w:rPr>
              <w:fldChar w:fldCharType="separate"/>
            </w:r>
            <w:r w:rsidR="00A347EF">
              <w:rPr>
                <w:noProof/>
                <w:webHidden/>
              </w:rPr>
              <w:t>81</w:t>
            </w:r>
            <w:r w:rsidR="00161DDF">
              <w:rPr>
                <w:noProof/>
                <w:webHidden/>
              </w:rPr>
              <w:fldChar w:fldCharType="end"/>
            </w:r>
          </w:hyperlink>
        </w:p>
        <w:p w14:paraId="6FC2026C" w14:textId="1A5EE203" w:rsidR="00161DDF" w:rsidRDefault="00000000">
          <w:pPr>
            <w:pStyle w:val="TOC1"/>
            <w:rPr>
              <w:rFonts w:eastAsiaTheme="minorEastAsia"/>
              <w:noProof/>
              <w:kern w:val="2"/>
              <w:sz w:val="24"/>
              <w:szCs w:val="24"/>
              <w:lang w:val="en-DE" w:eastAsia="en-DE"/>
              <w14:ligatures w14:val="standardContextual"/>
            </w:rPr>
          </w:pPr>
          <w:hyperlink w:anchor="_Toc216439669" w:history="1">
            <w:r w:rsidR="00161DDF" w:rsidRPr="002B2A73">
              <w:rPr>
                <w:rStyle w:val="Hyperlink"/>
                <w:noProof/>
                <w:lang w:val="en-US"/>
              </w:rPr>
              <w:t>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Architectural Decisions and Constraints</w:t>
            </w:r>
            <w:r w:rsidR="00161DDF">
              <w:rPr>
                <w:noProof/>
                <w:webHidden/>
              </w:rPr>
              <w:tab/>
            </w:r>
            <w:r w:rsidR="00161DDF">
              <w:rPr>
                <w:noProof/>
                <w:webHidden/>
              </w:rPr>
              <w:fldChar w:fldCharType="begin"/>
            </w:r>
            <w:r w:rsidR="00161DDF">
              <w:rPr>
                <w:noProof/>
                <w:webHidden/>
              </w:rPr>
              <w:instrText xml:space="preserve"> PAGEREF _Toc216439669 \h </w:instrText>
            </w:r>
            <w:r w:rsidR="00161DDF">
              <w:rPr>
                <w:noProof/>
                <w:webHidden/>
              </w:rPr>
            </w:r>
            <w:r w:rsidR="00161DDF">
              <w:rPr>
                <w:noProof/>
                <w:webHidden/>
              </w:rPr>
              <w:fldChar w:fldCharType="separate"/>
            </w:r>
            <w:r w:rsidR="00A347EF">
              <w:rPr>
                <w:noProof/>
                <w:webHidden/>
              </w:rPr>
              <w:t>84</w:t>
            </w:r>
            <w:r w:rsidR="00161DDF">
              <w:rPr>
                <w:noProof/>
                <w:webHidden/>
              </w:rPr>
              <w:fldChar w:fldCharType="end"/>
            </w:r>
          </w:hyperlink>
        </w:p>
        <w:p w14:paraId="00E3D50F" w14:textId="46535965" w:rsidR="00161DDF" w:rsidRDefault="00000000">
          <w:pPr>
            <w:pStyle w:val="TOC1"/>
            <w:rPr>
              <w:rFonts w:eastAsiaTheme="minorEastAsia"/>
              <w:noProof/>
              <w:kern w:val="2"/>
              <w:sz w:val="24"/>
              <w:szCs w:val="24"/>
              <w:lang w:val="en-DE" w:eastAsia="en-DE"/>
              <w14:ligatures w14:val="standardContextual"/>
            </w:rPr>
          </w:pPr>
          <w:hyperlink w:anchor="_Toc216439670" w:history="1">
            <w:r w:rsidR="00161DDF" w:rsidRPr="002B2A73">
              <w:rPr>
                <w:rStyle w:val="Hyperlink"/>
                <w:noProof/>
                <w:lang w:val="en-US"/>
              </w:rPr>
              <w:t>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_Toc216439670 \h </w:instrText>
            </w:r>
            <w:r w:rsidR="00161DDF">
              <w:rPr>
                <w:noProof/>
                <w:webHidden/>
              </w:rPr>
            </w:r>
            <w:r w:rsidR="00161DDF">
              <w:rPr>
                <w:noProof/>
                <w:webHidden/>
              </w:rPr>
              <w:fldChar w:fldCharType="separate"/>
            </w:r>
            <w:r w:rsidR="00A347EF">
              <w:rPr>
                <w:noProof/>
                <w:webHidden/>
              </w:rPr>
              <w:t>87</w:t>
            </w:r>
            <w:r w:rsidR="00161DDF">
              <w:rPr>
                <w:noProof/>
                <w:webHidden/>
              </w:rPr>
              <w:fldChar w:fldCharType="end"/>
            </w:r>
          </w:hyperlink>
        </w:p>
        <w:p w14:paraId="3F71629C" w14:textId="40EB3653" w:rsidR="00161DDF" w:rsidRDefault="00000000">
          <w:pPr>
            <w:pStyle w:val="TOC1"/>
            <w:rPr>
              <w:rFonts w:eastAsiaTheme="minorEastAsia"/>
              <w:noProof/>
              <w:kern w:val="2"/>
              <w:sz w:val="24"/>
              <w:szCs w:val="24"/>
              <w:lang w:val="en-DE" w:eastAsia="en-DE"/>
              <w14:ligatures w14:val="standardContextual"/>
            </w:rPr>
          </w:pPr>
          <w:hyperlink w:anchor="_Toc216439671" w:history="1">
            <w:r w:rsidR="00161DDF" w:rsidRPr="002B2A73">
              <w:rPr>
                <w:rStyle w:val="Hyperlink"/>
                <w:noProof/>
                <w:lang w:val="en-US"/>
              </w:rPr>
              <w:t>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Configuration</w:t>
            </w:r>
            <w:r w:rsidR="00161DDF">
              <w:rPr>
                <w:noProof/>
                <w:webHidden/>
              </w:rPr>
              <w:tab/>
            </w:r>
            <w:r w:rsidR="00161DDF">
              <w:rPr>
                <w:noProof/>
                <w:webHidden/>
              </w:rPr>
              <w:fldChar w:fldCharType="begin"/>
            </w:r>
            <w:r w:rsidR="00161DDF">
              <w:rPr>
                <w:noProof/>
                <w:webHidden/>
              </w:rPr>
              <w:instrText xml:space="preserve"> PAGEREF _Toc216439671 \h </w:instrText>
            </w:r>
            <w:r w:rsidR="00161DDF">
              <w:rPr>
                <w:noProof/>
                <w:webHidden/>
              </w:rPr>
            </w:r>
            <w:r w:rsidR="00161DDF">
              <w:rPr>
                <w:noProof/>
                <w:webHidden/>
              </w:rPr>
              <w:fldChar w:fldCharType="separate"/>
            </w:r>
            <w:r w:rsidR="00A347EF">
              <w:rPr>
                <w:noProof/>
                <w:webHidden/>
              </w:rPr>
              <w:t>89</w:t>
            </w:r>
            <w:r w:rsidR="00161DDF">
              <w:rPr>
                <w:noProof/>
                <w:webHidden/>
              </w:rPr>
              <w:fldChar w:fldCharType="end"/>
            </w:r>
          </w:hyperlink>
        </w:p>
        <w:p w14:paraId="7BE0E36B" w14:textId="1AB03062" w:rsidR="00161DDF" w:rsidRDefault="00000000">
          <w:pPr>
            <w:pStyle w:val="TOC2"/>
            <w:rPr>
              <w:rFonts w:eastAsiaTheme="minorEastAsia"/>
              <w:noProof/>
              <w:kern w:val="2"/>
              <w:sz w:val="24"/>
              <w:szCs w:val="24"/>
              <w:lang w:val="en-DE" w:eastAsia="en-DE"/>
              <w14:ligatures w14:val="standardContextual"/>
            </w:rPr>
          </w:pPr>
          <w:hyperlink w:anchor="_Toc216439672" w:history="1">
            <w:r w:rsidR="00161DDF" w:rsidRPr="002B2A73">
              <w:rPr>
                <w:rStyle w:val="Hyperlink"/>
                <w:noProof/>
                <w:lang w:val="en-US"/>
              </w:rPr>
              <w:t>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Modeling Patterns</w:t>
            </w:r>
            <w:r w:rsidR="00161DDF">
              <w:rPr>
                <w:noProof/>
                <w:webHidden/>
              </w:rPr>
              <w:tab/>
            </w:r>
            <w:r w:rsidR="00161DDF">
              <w:rPr>
                <w:noProof/>
                <w:webHidden/>
              </w:rPr>
              <w:fldChar w:fldCharType="begin"/>
            </w:r>
            <w:r w:rsidR="00161DDF">
              <w:rPr>
                <w:noProof/>
                <w:webHidden/>
              </w:rPr>
              <w:instrText xml:space="preserve"> PAGEREF _Toc216439672 \h </w:instrText>
            </w:r>
            <w:r w:rsidR="00161DDF">
              <w:rPr>
                <w:noProof/>
                <w:webHidden/>
              </w:rPr>
            </w:r>
            <w:r w:rsidR="00161DDF">
              <w:rPr>
                <w:noProof/>
                <w:webHidden/>
              </w:rPr>
              <w:fldChar w:fldCharType="separate"/>
            </w:r>
            <w:r w:rsidR="00A347EF">
              <w:rPr>
                <w:noProof/>
                <w:webHidden/>
              </w:rPr>
              <w:t>95</w:t>
            </w:r>
            <w:r w:rsidR="00161DDF">
              <w:rPr>
                <w:noProof/>
                <w:webHidden/>
              </w:rPr>
              <w:fldChar w:fldCharType="end"/>
            </w:r>
          </w:hyperlink>
        </w:p>
        <w:p w14:paraId="7D8188FD" w14:textId="5EE75C00" w:rsidR="00161DDF" w:rsidRDefault="00000000">
          <w:pPr>
            <w:pStyle w:val="TOC2"/>
            <w:rPr>
              <w:rFonts w:eastAsiaTheme="minorEastAsia"/>
              <w:noProof/>
              <w:kern w:val="2"/>
              <w:sz w:val="24"/>
              <w:szCs w:val="24"/>
              <w:lang w:val="en-DE" w:eastAsia="en-DE"/>
              <w14:ligatures w14:val="standardContextual"/>
            </w:rPr>
          </w:pPr>
          <w:hyperlink w:anchor="_Toc216439673" w:history="1">
            <w:r w:rsidR="00161DDF" w:rsidRPr="002B2A73">
              <w:rPr>
                <w:rStyle w:val="Hyperlink"/>
                <w:noProof/>
                <w:lang w:val="en-US"/>
              </w:rPr>
              <w:t>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Model Structure</w:t>
            </w:r>
            <w:r w:rsidR="00161DDF">
              <w:rPr>
                <w:noProof/>
                <w:webHidden/>
              </w:rPr>
              <w:tab/>
            </w:r>
            <w:r w:rsidR="00161DDF">
              <w:rPr>
                <w:noProof/>
                <w:webHidden/>
              </w:rPr>
              <w:fldChar w:fldCharType="begin"/>
            </w:r>
            <w:r w:rsidR="00161DDF">
              <w:rPr>
                <w:noProof/>
                <w:webHidden/>
              </w:rPr>
              <w:instrText xml:space="preserve"> PAGEREF _Toc216439673 \h </w:instrText>
            </w:r>
            <w:r w:rsidR="00161DDF">
              <w:rPr>
                <w:noProof/>
                <w:webHidden/>
              </w:rPr>
            </w:r>
            <w:r w:rsidR="00161DDF">
              <w:rPr>
                <w:noProof/>
                <w:webHidden/>
              </w:rPr>
              <w:fldChar w:fldCharType="separate"/>
            </w:r>
            <w:r w:rsidR="00A347EF">
              <w:rPr>
                <w:noProof/>
                <w:webHidden/>
              </w:rPr>
              <w:t>99</w:t>
            </w:r>
            <w:r w:rsidR="00161DDF">
              <w:rPr>
                <w:noProof/>
                <w:webHidden/>
              </w:rPr>
              <w:fldChar w:fldCharType="end"/>
            </w:r>
          </w:hyperlink>
        </w:p>
        <w:p w14:paraId="6D713B55" w14:textId="522A6687" w:rsidR="00161DDF" w:rsidRDefault="00000000">
          <w:pPr>
            <w:pStyle w:val="TOC2"/>
            <w:rPr>
              <w:rFonts w:eastAsiaTheme="minorEastAsia"/>
              <w:noProof/>
              <w:kern w:val="2"/>
              <w:sz w:val="24"/>
              <w:szCs w:val="24"/>
              <w:lang w:val="en-DE" w:eastAsia="en-DE"/>
              <w14:ligatures w14:val="standardContextual"/>
            </w:rPr>
          </w:pPr>
          <w:hyperlink w:anchor="_Toc216439674" w:history="1">
            <w:r w:rsidR="00161DDF" w:rsidRPr="002B2A73">
              <w:rPr>
                <w:rStyle w:val="Hyperlink"/>
                <w:noProof/>
                <w:lang w:val="en-US"/>
              </w:rPr>
              <w:t>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for Standardized Connectors/Protocols</w:t>
            </w:r>
            <w:r w:rsidR="00161DDF">
              <w:rPr>
                <w:noProof/>
                <w:webHidden/>
              </w:rPr>
              <w:tab/>
            </w:r>
            <w:r w:rsidR="00161DDF">
              <w:rPr>
                <w:noProof/>
                <w:webHidden/>
              </w:rPr>
              <w:fldChar w:fldCharType="begin"/>
            </w:r>
            <w:r w:rsidR="00161DDF">
              <w:rPr>
                <w:noProof/>
                <w:webHidden/>
              </w:rPr>
              <w:instrText xml:space="preserve"> PAGEREF _Toc216439674 \h </w:instrText>
            </w:r>
            <w:r w:rsidR="00161DDF">
              <w:rPr>
                <w:noProof/>
                <w:webHidden/>
              </w:rPr>
            </w:r>
            <w:r w:rsidR="00161DDF">
              <w:rPr>
                <w:noProof/>
                <w:webHidden/>
              </w:rPr>
              <w:fldChar w:fldCharType="separate"/>
            </w:r>
            <w:r w:rsidR="00A347EF">
              <w:rPr>
                <w:noProof/>
                <w:webHidden/>
              </w:rPr>
              <w:t>101</w:t>
            </w:r>
            <w:r w:rsidR="00161DDF">
              <w:rPr>
                <w:noProof/>
                <w:webHidden/>
              </w:rPr>
              <w:fldChar w:fldCharType="end"/>
            </w:r>
          </w:hyperlink>
        </w:p>
        <w:p w14:paraId="2BFE1B99" w14:textId="52AFB7A8" w:rsidR="00161DDF" w:rsidRDefault="00000000">
          <w:pPr>
            <w:pStyle w:val="TOC2"/>
            <w:rPr>
              <w:rFonts w:eastAsiaTheme="minorEastAsia"/>
              <w:noProof/>
              <w:kern w:val="2"/>
              <w:sz w:val="24"/>
              <w:szCs w:val="24"/>
              <w:lang w:val="en-DE" w:eastAsia="en-DE"/>
              <w14:ligatures w14:val="standardContextual"/>
            </w:rPr>
          </w:pPr>
          <w:hyperlink w:anchor="_Toc216439675" w:history="1">
            <w:r w:rsidR="00161DDF" w:rsidRPr="002B2A73">
              <w:rPr>
                <w:rStyle w:val="Hyperlink"/>
                <w:noProof/>
                <w:lang w:val="en-US"/>
              </w:rPr>
              <w:t>6.4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Selected Configuration Elements</w:t>
            </w:r>
            <w:r w:rsidR="00161DDF">
              <w:rPr>
                <w:noProof/>
                <w:webHidden/>
              </w:rPr>
              <w:tab/>
            </w:r>
            <w:r w:rsidR="00161DDF">
              <w:rPr>
                <w:noProof/>
                <w:webHidden/>
              </w:rPr>
              <w:fldChar w:fldCharType="begin"/>
            </w:r>
            <w:r w:rsidR="00161DDF">
              <w:rPr>
                <w:noProof/>
                <w:webHidden/>
              </w:rPr>
              <w:instrText xml:space="preserve"> PAGEREF _Toc216439675 \h </w:instrText>
            </w:r>
            <w:r w:rsidR="00161DDF">
              <w:rPr>
                <w:noProof/>
                <w:webHidden/>
              </w:rPr>
              <w:fldChar w:fldCharType="separate"/>
            </w:r>
            <w:r w:rsidR="00A347EF">
              <w:rPr>
                <w:b/>
                <w:bCs/>
                <w:noProof/>
                <w:webHidden/>
                <w:lang w:val="en-US"/>
              </w:rPr>
              <w:t>Error! Bookmark not defined.</w:t>
            </w:r>
            <w:r w:rsidR="00161DDF">
              <w:rPr>
                <w:noProof/>
                <w:webHidden/>
              </w:rPr>
              <w:fldChar w:fldCharType="end"/>
            </w:r>
          </w:hyperlink>
        </w:p>
        <w:p w14:paraId="4E758FD4" w14:textId="4A61ABCA" w:rsidR="00161DDF" w:rsidRDefault="00000000">
          <w:pPr>
            <w:pStyle w:val="TOC2"/>
            <w:rPr>
              <w:rFonts w:eastAsiaTheme="minorEastAsia"/>
              <w:noProof/>
              <w:kern w:val="2"/>
              <w:sz w:val="24"/>
              <w:szCs w:val="24"/>
              <w:lang w:val="en-DE" w:eastAsia="en-DE"/>
              <w14:ligatures w14:val="standardContextual"/>
            </w:rPr>
          </w:pPr>
          <w:hyperlink w:anchor="_Toc216439676" w:history="1">
            <w:r w:rsidR="00161DDF" w:rsidRPr="002B2A73">
              <w:rPr>
                <w:rStyle w:val="Hyperlink"/>
                <w:noProof/>
                <w:lang w:val="en-US"/>
              </w:rPr>
              <w:t>6.5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Instantiation Process</w:t>
            </w:r>
            <w:r w:rsidR="00161DDF">
              <w:rPr>
                <w:noProof/>
                <w:webHidden/>
              </w:rPr>
              <w:tab/>
            </w:r>
            <w:r w:rsidR="00161DDF">
              <w:rPr>
                <w:noProof/>
                <w:webHidden/>
              </w:rPr>
              <w:fldChar w:fldCharType="begin"/>
            </w:r>
            <w:r w:rsidR="00161DDF">
              <w:rPr>
                <w:noProof/>
                <w:webHidden/>
              </w:rPr>
              <w:instrText xml:space="preserve"> PAGEREF _Toc216439676 \h </w:instrText>
            </w:r>
            <w:r w:rsidR="00161DDF">
              <w:rPr>
                <w:noProof/>
                <w:webHidden/>
              </w:rPr>
            </w:r>
            <w:r w:rsidR="00161DDF">
              <w:rPr>
                <w:noProof/>
                <w:webHidden/>
              </w:rPr>
              <w:fldChar w:fldCharType="separate"/>
            </w:r>
            <w:r w:rsidR="00A347EF">
              <w:rPr>
                <w:noProof/>
                <w:webHidden/>
              </w:rPr>
              <w:t>102</w:t>
            </w:r>
            <w:r w:rsidR="00161DDF">
              <w:rPr>
                <w:noProof/>
                <w:webHidden/>
              </w:rPr>
              <w:fldChar w:fldCharType="end"/>
            </w:r>
          </w:hyperlink>
        </w:p>
        <w:p w14:paraId="0F1B8A4A" w14:textId="77702091" w:rsidR="00161DDF" w:rsidRDefault="00000000">
          <w:pPr>
            <w:pStyle w:val="TOC2"/>
            <w:rPr>
              <w:rFonts w:eastAsiaTheme="minorEastAsia"/>
              <w:noProof/>
              <w:kern w:val="2"/>
              <w:sz w:val="24"/>
              <w:szCs w:val="24"/>
              <w:lang w:val="en-DE" w:eastAsia="en-DE"/>
              <w14:ligatures w14:val="standardContextual"/>
            </w:rPr>
          </w:pPr>
          <w:hyperlink w:anchor="_Toc216439677" w:history="1">
            <w:r w:rsidR="00161DDF" w:rsidRPr="002B2A73">
              <w:rPr>
                <w:rStyle w:val="Hyperlink"/>
                <w:noProof/>
                <w:lang w:val="en-US"/>
              </w:rPr>
              <w:t>6.6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Container Instantiation</w:t>
            </w:r>
            <w:r w:rsidR="00161DDF">
              <w:rPr>
                <w:noProof/>
                <w:webHidden/>
              </w:rPr>
              <w:tab/>
            </w:r>
            <w:r w:rsidR="00161DDF">
              <w:rPr>
                <w:noProof/>
                <w:webHidden/>
              </w:rPr>
              <w:fldChar w:fldCharType="begin"/>
            </w:r>
            <w:r w:rsidR="00161DDF">
              <w:rPr>
                <w:noProof/>
                <w:webHidden/>
              </w:rPr>
              <w:instrText xml:space="preserve"> PAGEREF _Toc216439677 \h </w:instrText>
            </w:r>
            <w:r w:rsidR="00161DDF">
              <w:rPr>
                <w:noProof/>
                <w:webHidden/>
              </w:rPr>
            </w:r>
            <w:r w:rsidR="00161DDF">
              <w:rPr>
                <w:noProof/>
                <w:webHidden/>
              </w:rPr>
              <w:fldChar w:fldCharType="separate"/>
            </w:r>
            <w:r w:rsidR="00A347EF">
              <w:rPr>
                <w:noProof/>
                <w:webHidden/>
              </w:rPr>
              <w:t>105</w:t>
            </w:r>
            <w:r w:rsidR="00161DDF">
              <w:rPr>
                <w:noProof/>
                <w:webHidden/>
              </w:rPr>
              <w:fldChar w:fldCharType="end"/>
            </w:r>
          </w:hyperlink>
        </w:p>
        <w:p w14:paraId="2E94FD4B" w14:textId="0A1A5DA1" w:rsidR="00161DDF" w:rsidRDefault="00000000">
          <w:pPr>
            <w:pStyle w:val="TOC2"/>
            <w:rPr>
              <w:rFonts w:eastAsiaTheme="minorEastAsia"/>
              <w:noProof/>
              <w:kern w:val="2"/>
              <w:sz w:val="24"/>
              <w:szCs w:val="24"/>
              <w:lang w:val="en-DE" w:eastAsia="en-DE"/>
              <w14:ligatures w14:val="standardContextual"/>
            </w:rPr>
          </w:pPr>
          <w:hyperlink w:anchor="_Toc216439678" w:history="1">
            <w:r w:rsidR="00161DDF" w:rsidRPr="002B2A73">
              <w:rPr>
                <w:rStyle w:val="Hyperlink"/>
                <w:noProof/>
                <w:lang w:val="en-US"/>
              </w:rPr>
              <w:t>6.7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Example Applications</w:t>
            </w:r>
            <w:r w:rsidR="00161DDF">
              <w:rPr>
                <w:noProof/>
                <w:webHidden/>
              </w:rPr>
              <w:tab/>
            </w:r>
            <w:r w:rsidR="00161DDF">
              <w:rPr>
                <w:noProof/>
                <w:webHidden/>
              </w:rPr>
              <w:fldChar w:fldCharType="begin"/>
            </w:r>
            <w:r w:rsidR="00161DDF">
              <w:rPr>
                <w:noProof/>
                <w:webHidden/>
              </w:rPr>
              <w:instrText xml:space="preserve"> PAGEREF _Toc216439678 \h </w:instrText>
            </w:r>
            <w:r w:rsidR="00161DDF">
              <w:rPr>
                <w:noProof/>
                <w:webHidden/>
              </w:rPr>
            </w:r>
            <w:r w:rsidR="00161DDF">
              <w:rPr>
                <w:noProof/>
                <w:webHidden/>
              </w:rPr>
              <w:fldChar w:fldCharType="separate"/>
            </w:r>
            <w:r w:rsidR="00A347EF">
              <w:rPr>
                <w:noProof/>
                <w:webHidden/>
              </w:rPr>
              <w:t>108</w:t>
            </w:r>
            <w:r w:rsidR="00161DDF">
              <w:rPr>
                <w:noProof/>
                <w:webHidden/>
              </w:rPr>
              <w:fldChar w:fldCharType="end"/>
            </w:r>
          </w:hyperlink>
        </w:p>
        <w:p w14:paraId="24C5F9DE" w14:textId="3A4B7E5B" w:rsidR="00161DDF" w:rsidRDefault="00000000">
          <w:pPr>
            <w:pStyle w:val="TOC2"/>
            <w:rPr>
              <w:rFonts w:eastAsiaTheme="minorEastAsia"/>
              <w:noProof/>
              <w:kern w:val="2"/>
              <w:sz w:val="24"/>
              <w:szCs w:val="24"/>
              <w:lang w:val="en-DE" w:eastAsia="en-DE"/>
              <w14:ligatures w14:val="standardContextual"/>
            </w:rPr>
          </w:pPr>
          <w:hyperlink w:anchor="_Toc216439679" w:history="1">
            <w:r w:rsidR="00161DDF" w:rsidRPr="002B2A73">
              <w:rPr>
                <w:rStyle w:val="Hyperlink"/>
                <w:noProof/>
                <w:lang w:val="en-US"/>
              </w:rPr>
              <w:t>6.8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Creating an Application</w:t>
            </w:r>
            <w:r w:rsidR="00161DDF">
              <w:rPr>
                <w:noProof/>
                <w:webHidden/>
              </w:rPr>
              <w:tab/>
            </w:r>
            <w:r w:rsidR="00161DDF">
              <w:rPr>
                <w:noProof/>
                <w:webHidden/>
              </w:rPr>
              <w:fldChar w:fldCharType="begin"/>
            </w:r>
            <w:r w:rsidR="00161DDF">
              <w:rPr>
                <w:noProof/>
                <w:webHidden/>
              </w:rPr>
              <w:instrText xml:space="preserve"> PAGEREF _Toc216439679 \h </w:instrText>
            </w:r>
            <w:r w:rsidR="00161DDF">
              <w:rPr>
                <w:noProof/>
                <w:webHidden/>
              </w:rPr>
            </w:r>
            <w:r w:rsidR="00161DDF">
              <w:rPr>
                <w:noProof/>
                <w:webHidden/>
              </w:rPr>
              <w:fldChar w:fldCharType="separate"/>
            </w:r>
            <w:r w:rsidR="00A347EF">
              <w:rPr>
                <w:noProof/>
                <w:webHidden/>
              </w:rPr>
              <w:t>112</w:t>
            </w:r>
            <w:r w:rsidR="00161DDF">
              <w:rPr>
                <w:noProof/>
                <w:webHidden/>
              </w:rPr>
              <w:fldChar w:fldCharType="end"/>
            </w:r>
          </w:hyperlink>
        </w:p>
        <w:p w14:paraId="5A0F8866" w14:textId="64CD2B5F" w:rsidR="00161DDF" w:rsidRDefault="00000000">
          <w:pPr>
            <w:pStyle w:val="TOC2"/>
            <w:rPr>
              <w:rFonts w:eastAsiaTheme="minorEastAsia"/>
              <w:noProof/>
              <w:kern w:val="2"/>
              <w:sz w:val="24"/>
              <w:szCs w:val="24"/>
              <w:lang w:val="en-DE" w:eastAsia="en-DE"/>
              <w14:ligatures w14:val="standardContextual"/>
            </w:rPr>
          </w:pPr>
          <w:hyperlink w:anchor="_Toc216439680" w:history="1">
            <w:r w:rsidR="00161DDF" w:rsidRPr="002B2A73">
              <w:rPr>
                <w:rStyle w:val="Hyperlink"/>
                <w:noProof/>
                <w:lang w:val="en-US"/>
              </w:rPr>
              <w:t>6.9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Project Structures</w:t>
            </w:r>
            <w:r w:rsidR="00161DDF">
              <w:rPr>
                <w:noProof/>
                <w:webHidden/>
              </w:rPr>
              <w:tab/>
            </w:r>
            <w:r w:rsidR="00161DDF">
              <w:rPr>
                <w:noProof/>
                <w:webHidden/>
              </w:rPr>
              <w:fldChar w:fldCharType="begin"/>
            </w:r>
            <w:r w:rsidR="00161DDF">
              <w:rPr>
                <w:noProof/>
                <w:webHidden/>
              </w:rPr>
              <w:instrText xml:space="preserve"> PAGEREF _Toc216439680 \h </w:instrText>
            </w:r>
            <w:r w:rsidR="00161DDF">
              <w:rPr>
                <w:noProof/>
                <w:webHidden/>
              </w:rPr>
            </w:r>
            <w:r w:rsidR="00161DDF">
              <w:rPr>
                <w:noProof/>
                <w:webHidden/>
              </w:rPr>
              <w:fldChar w:fldCharType="separate"/>
            </w:r>
            <w:r w:rsidR="00A347EF">
              <w:rPr>
                <w:noProof/>
                <w:webHidden/>
              </w:rPr>
              <w:t>113</w:t>
            </w:r>
            <w:r w:rsidR="00161DDF">
              <w:rPr>
                <w:noProof/>
                <w:webHidden/>
              </w:rPr>
              <w:fldChar w:fldCharType="end"/>
            </w:r>
          </w:hyperlink>
        </w:p>
        <w:p w14:paraId="20F08739" w14:textId="30665D31" w:rsidR="00161DDF" w:rsidRDefault="00000000">
          <w:pPr>
            <w:pStyle w:val="TOC2"/>
            <w:rPr>
              <w:rFonts w:eastAsiaTheme="minorEastAsia"/>
              <w:noProof/>
              <w:kern w:val="2"/>
              <w:sz w:val="24"/>
              <w:szCs w:val="24"/>
              <w:lang w:val="en-DE" w:eastAsia="en-DE"/>
              <w14:ligatures w14:val="standardContextual"/>
            </w:rPr>
          </w:pPr>
          <w:hyperlink w:anchor="_Toc216439681" w:history="1">
            <w:r w:rsidR="00161DDF" w:rsidRPr="002B2A73">
              <w:rPr>
                <w:rStyle w:val="Hyperlink"/>
                <w:noProof/>
                <w:lang w:val="en-US"/>
              </w:rPr>
              <w:t>6.10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Default Build Sequences</w:t>
            </w:r>
            <w:r w:rsidR="00161DDF">
              <w:rPr>
                <w:noProof/>
                <w:webHidden/>
              </w:rPr>
              <w:tab/>
            </w:r>
            <w:r w:rsidR="00161DDF">
              <w:rPr>
                <w:noProof/>
                <w:webHidden/>
              </w:rPr>
              <w:fldChar w:fldCharType="begin"/>
            </w:r>
            <w:r w:rsidR="00161DDF">
              <w:rPr>
                <w:noProof/>
                <w:webHidden/>
              </w:rPr>
              <w:instrText xml:space="preserve"> PAGEREF _Toc216439681 \h </w:instrText>
            </w:r>
            <w:r w:rsidR="00161DDF">
              <w:rPr>
                <w:noProof/>
                <w:webHidden/>
              </w:rPr>
            </w:r>
            <w:r w:rsidR="00161DDF">
              <w:rPr>
                <w:noProof/>
                <w:webHidden/>
              </w:rPr>
              <w:fldChar w:fldCharType="separate"/>
            </w:r>
            <w:r w:rsidR="00A347EF">
              <w:rPr>
                <w:noProof/>
                <w:webHidden/>
              </w:rPr>
              <w:t>118</w:t>
            </w:r>
            <w:r w:rsidR="00161DDF">
              <w:rPr>
                <w:noProof/>
                <w:webHidden/>
              </w:rPr>
              <w:fldChar w:fldCharType="end"/>
            </w:r>
          </w:hyperlink>
        </w:p>
        <w:p w14:paraId="46806B33" w14:textId="62CFA508" w:rsidR="00161DDF" w:rsidRDefault="00000000">
          <w:pPr>
            <w:pStyle w:val="TOC2"/>
            <w:rPr>
              <w:rFonts w:eastAsiaTheme="minorEastAsia"/>
              <w:noProof/>
              <w:kern w:val="2"/>
              <w:sz w:val="24"/>
              <w:szCs w:val="24"/>
              <w:lang w:val="en-DE" w:eastAsia="en-DE"/>
              <w14:ligatures w14:val="standardContextual"/>
            </w:rPr>
          </w:pPr>
          <w:hyperlink w:anchor="_Toc216439682" w:history="1">
            <w:r w:rsidR="00161DDF" w:rsidRPr="002B2A73">
              <w:rPr>
                <w:rStyle w:val="Hyperlink"/>
                <w:noProof/>
                <w:lang w:val="en-US"/>
              </w:rPr>
              <w:t>6.11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Realization Rules and Considerations</w:t>
            </w:r>
            <w:r w:rsidR="00161DDF">
              <w:rPr>
                <w:noProof/>
                <w:webHidden/>
              </w:rPr>
              <w:tab/>
            </w:r>
            <w:r w:rsidR="00161DDF">
              <w:rPr>
                <w:noProof/>
                <w:webHidden/>
              </w:rPr>
              <w:fldChar w:fldCharType="begin"/>
            </w:r>
            <w:r w:rsidR="00161DDF">
              <w:rPr>
                <w:noProof/>
                <w:webHidden/>
              </w:rPr>
              <w:instrText xml:space="preserve"> PAGEREF _Toc216439682 \h </w:instrText>
            </w:r>
            <w:r w:rsidR="00161DDF">
              <w:rPr>
                <w:noProof/>
                <w:webHidden/>
              </w:rPr>
            </w:r>
            <w:r w:rsidR="00161DDF">
              <w:rPr>
                <w:noProof/>
                <w:webHidden/>
              </w:rPr>
              <w:fldChar w:fldCharType="separate"/>
            </w:r>
            <w:r w:rsidR="00A347EF">
              <w:rPr>
                <w:noProof/>
                <w:webHidden/>
              </w:rPr>
              <w:t>119</w:t>
            </w:r>
            <w:r w:rsidR="00161DDF">
              <w:rPr>
                <w:noProof/>
                <w:webHidden/>
              </w:rPr>
              <w:fldChar w:fldCharType="end"/>
            </w:r>
          </w:hyperlink>
        </w:p>
        <w:p w14:paraId="479D6708" w14:textId="01FC5907" w:rsidR="00161DDF" w:rsidRDefault="00000000">
          <w:pPr>
            <w:pStyle w:val="TOC1"/>
            <w:rPr>
              <w:rFonts w:eastAsiaTheme="minorEastAsia"/>
              <w:noProof/>
              <w:kern w:val="2"/>
              <w:sz w:val="24"/>
              <w:szCs w:val="24"/>
              <w:lang w:val="en-DE" w:eastAsia="en-DE"/>
              <w14:ligatures w14:val="standardContextual"/>
            </w:rPr>
          </w:pPr>
          <w:hyperlink w:anchor="_Toc216439683" w:history="1">
            <w:r w:rsidR="00161DDF" w:rsidRPr="002B2A73">
              <w:rPr>
                <w:rStyle w:val="Hyperlink"/>
                <w:noProof/>
                <w:lang w:val="en-US"/>
              </w:rPr>
              <w:t>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w:t>
            </w:r>
            <w:r w:rsidR="00161DDF">
              <w:rPr>
                <w:noProof/>
                <w:webHidden/>
              </w:rPr>
              <w:tab/>
            </w:r>
            <w:r w:rsidR="00161DDF">
              <w:rPr>
                <w:noProof/>
                <w:webHidden/>
              </w:rPr>
              <w:fldChar w:fldCharType="begin"/>
            </w:r>
            <w:r w:rsidR="00161DDF">
              <w:rPr>
                <w:noProof/>
                <w:webHidden/>
              </w:rPr>
              <w:instrText xml:space="preserve"> PAGEREF _Toc216439683 \h </w:instrText>
            </w:r>
            <w:r w:rsidR="00161DDF">
              <w:rPr>
                <w:noProof/>
                <w:webHidden/>
              </w:rPr>
            </w:r>
            <w:r w:rsidR="00161DDF">
              <w:rPr>
                <w:noProof/>
                <w:webHidden/>
              </w:rPr>
              <w:fldChar w:fldCharType="separate"/>
            </w:r>
            <w:r w:rsidR="00A347EF">
              <w:rPr>
                <w:noProof/>
                <w:webHidden/>
              </w:rPr>
              <w:t>123</w:t>
            </w:r>
            <w:r w:rsidR="00161DDF">
              <w:rPr>
                <w:noProof/>
                <w:webHidden/>
              </w:rPr>
              <w:fldChar w:fldCharType="end"/>
            </w:r>
          </w:hyperlink>
        </w:p>
        <w:p w14:paraId="7C868022" w14:textId="3E20E9F5" w:rsidR="00161DDF" w:rsidRDefault="00000000">
          <w:pPr>
            <w:pStyle w:val="TOC2"/>
            <w:rPr>
              <w:rFonts w:eastAsiaTheme="minorEastAsia"/>
              <w:noProof/>
              <w:kern w:val="2"/>
              <w:sz w:val="24"/>
              <w:szCs w:val="24"/>
              <w:lang w:val="en-DE" w:eastAsia="en-DE"/>
              <w14:ligatures w14:val="standardContextual"/>
            </w:rPr>
          </w:pPr>
          <w:hyperlink w:anchor="_Toc216439684" w:history="1">
            <w:r w:rsidR="00161DDF" w:rsidRPr="002B2A73">
              <w:rPr>
                <w:rStyle w:val="Hyperlink"/>
                <w:noProof/>
                <w:lang w:val="en-US"/>
              </w:rPr>
              <w:t>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 Decisions</w:t>
            </w:r>
            <w:r w:rsidR="00161DDF">
              <w:rPr>
                <w:noProof/>
                <w:webHidden/>
              </w:rPr>
              <w:tab/>
            </w:r>
            <w:r w:rsidR="00161DDF">
              <w:rPr>
                <w:noProof/>
                <w:webHidden/>
              </w:rPr>
              <w:fldChar w:fldCharType="begin"/>
            </w:r>
            <w:r w:rsidR="00161DDF">
              <w:rPr>
                <w:noProof/>
                <w:webHidden/>
              </w:rPr>
              <w:instrText xml:space="preserve"> PAGEREF _Toc216439684 \h </w:instrText>
            </w:r>
            <w:r w:rsidR="00161DDF">
              <w:rPr>
                <w:noProof/>
                <w:webHidden/>
              </w:rPr>
            </w:r>
            <w:r w:rsidR="00161DDF">
              <w:rPr>
                <w:noProof/>
                <w:webHidden/>
              </w:rPr>
              <w:fldChar w:fldCharType="separate"/>
            </w:r>
            <w:r w:rsidR="00A347EF">
              <w:rPr>
                <w:noProof/>
                <w:webHidden/>
              </w:rPr>
              <w:t>123</w:t>
            </w:r>
            <w:r w:rsidR="00161DDF">
              <w:rPr>
                <w:noProof/>
                <w:webHidden/>
              </w:rPr>
              <w:fldChar w:fldCharType="end"/>
            </w:r>
          </w:hyperlink>
        </w:p>
        <w:p w14:paraId="4EEE9D93" w14:textId="3F87B261" w:rsidR="00161DDF" w:rsidRDefault="00000000">
          <w:pPr>
            <w:pStyle w:val="TOC2"/>
            <w:rPr>
              <w:rFonts w:eastAsiaTheme="minorEastAsia"/>
              <w:noProof/>
              <w:kern w:val="2"/>
              <w:sz w:val="24"/>
              <w:szCs w:val="24"/>
              <w:lang w:val="en-DE" w:eastAsia="en-DE"/>
              <w14:ligatures w14:val="standardContextual"/>
            </w:rPr>
          </w:pPr>
          <w:hyperlink w:anchor="_Toc216439685" w:history="1">
            <w:r w:rsidR="00161DDF" w:rsidRPr="002B2A73">
              <w:rPr>
                <w:rStyle w:val="Hyperlink"/>
                <w:noProof/>
                <w:lang w:val="en-US"/>
              </w:rPr>
              <w:t>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Obtaining the Platform</w:t>
            </w:r>
            <w:r w:rsidR="00161DDF">
              <w:rPr>
                <w:noProof/>
                <w:webHidden/>
              </w:rPr>
              <w:tab/>
            </w:r>
            <w:r w:rsidR="00161DDF">
              <w:rPr>
                <w:noProof/>
                <w:webHidden/>
              </w:rPr>
              <w:fldChar w:fldCharType="begin"/>
            </w:r>
            <w:r w:rsidR="00161DDF">
              <w:rPr>
                <w:noProof/>
                <w:webHidden/>
              </w:rPr>
              <w:instrText xml:space="preserve"> PAGEREF _Toc216439685 \h </w:instrText>
            </w:r>
            <w:r w:rsidR="00161DDF">
              <w:rPr>
                <w:noProof/>
                <w:webHidden/>
              </w:rPr>
            </w:r>
            <w:r w:rsidR="00161DDF">
              <w:rPr>
                <w:noProof/>
                <w:webHidden/>
              </w:rPr>
              <w:fldChar w:fldCharType="separate"/>
            </w:r>
            <w:r w:rsidR="00A347EF">
              <w:rPr>
                <w:noProof/>
                <w:webHidden/>
              </w:rPr>
              <w:t>126</w:t>
            </w:r>
            <w:r w:rsidR="00161DDF">
              <w:rPr>
                <w:noProof/>
                <w:webHidden/>
              </w:rPr>
              <w:fldChar w:fldCharType="end"/>
            </w:r>
          </w:hyperlink>
        </w:p>
        <w:p w14:paraId="331FE8BE" w14:textId="605684B5" w:rsidR="00161DDF" w:rsidRDefault="00000000">
          <w:pPr>
            <w:pStyle w:val="TOC2"/>
            <w:rPr>
              <w:rFonts w:eastAsiaTheme="minorEastAsia"/>
              <w:noProof/>
              <w:kern w:val="2"/>
              <w:sz w:val="24"/>
              <w:szCs w:val="24"/>
              <w:lang w:val="en-DE" w:eastAsia="en-DE"/>
              <w14:ligatures w14:val="standardContextual"/>
            </w:rPr>
          </w:pPr>
          <w:hyperlink w:anchor="_Toc216439686" w:history="1">
            <w:r w:rsidR="00161DDF" w:rsidRPr="002B2A73">
              <w:rPr>
                <w:rStyle w:val="Hyperlink"/>
                <w:noProof/>
                <w:lang w:val="en-US"/>
              </w:rPr>
              <w:t>7.3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Compiling the Platform</w:t>
            </w:r>
            <w:r w:rsidR="00161DDF">
              <w:rPr>
                <w:noProof/>
                <w:webHidden/>
              </w:rPr>
              <w:tab/>
            </w:r>
            <w:r w:rsidR="00161DDF">
              <w:rPr>
                <w:noProof/>
                <w:webHidden/>
              </w:rPr>
              <w:fldChar w:fldCharType="begin"/>
            </w:r>
            <w:r w:rsidR="00161DDF">
              <w:rPr>
                <w:noProof/>
                <w:webHidden/>
              </w:rPr>
              <w:instrText xml:space="preserve"> PAGEREF _Toc216439686 \h </w:instrText>
            </w:r>
            <w:r w:rsidR="00161DDF">
              <w:rPr>
                <w:noProof/>
                <w:webHidden/>
              </w:rPr>
            </w:r>
            <w:r w:rsidR="00161DDF">
              <w:rPr>
                <w:noProof/>
                <w:webHidden/>
              </w:rPr>
              <w:fldChar w:fldCharType="separate"/>
            </w:r>
            <w:r w:rsidR="00A347EF">
              <w:rPr>
                <w:noProof/>
                <w:webHidden/>
              </w:rPr>
              <w:t>126</w:t>
            </w:r>
            <w:r w:rsidR="00161DDF">
              <w:rPr>
                <w:noProof/>
                <w:webHidden/>
              </w:rPr>
              <w:fldChar w:fldCharType="end"/>
            </w:r>
          </w:hyperlink>
        </w:p>
        <w:p w14:paraId="6A30A0C8" w14:textId="684B4304" w:rsidR="00161DDF" w:rsidRDefault="00000000">
          <w:pPr>
            <w:pStyle w:val="TOC2"/>
            <w:rPr>
              <w:rFonts w:eastAsiaTheme="minorEastAsia"/>
              <w:noProof/>
              <w:kern w:val="2"/>
              <w:sz w:val="24"/>
              <w:szCs w:val="24"/>
              <w:lang w:val="en-DE" w:eastAsia="en-DE"/>
              <w14:ligatures w14:val="standardContextual"/>
            </w:rPr>
          </w:pPr>
          <w:hyperlink w:anchor="_Toc216439687" w:history="1">
            <w:r w:rsidR="00161DDF" w:rsidRPr="002B2A73">
              <w:rPr>
                <w:rStyle w:val="Hyperlink"/>
                <w:noProof/>
                <w:lang w:val="en-US"/>
              </w:rPr>
              <w:t>7.4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Installing and Using the Platform</w:t>
            </w:r>
            <w:r w:rsidR="00161DDF">
              <w:rPr>
                <w:noProof/>
                <w:webHidden/>
              </w:rPr>
              <w:tab/>
            </w:r>
            <w:r w:rsidR="00161DDF">
              <w:rPr>
                <w:noProof/>
                <w:webHidden/>
              </w:rPr>
              <w:fldChar w:fldCharType="begin"/>
            </w:r>
            <w:r w:rsidR="00161DDF">
              <w:rPr>
                <w:noProof/>
                <w:webHidden/>
              </w:rPr>
              <w:instrText xml:space="preserve"> PAGEREF _Toc216439687 \h </w:instrText>
            </w:r>
            <w:r w:rsidR="00161DDF">
              <w:rPr>
                <w:noProof/>
                <w:webHidden/>
              </w:rPr>
            </w:r>
            <w:r w:rsidR="00161DDF">
              <w:rPr>
                <w:noProof/>
                <w:webHidden/>
              </w:rPr>
              <w:fldChar w:fldCharType="separate"/>
            </w:r>
            <w:r w:rsidR="00A347EF">
              <w:rPr>
                <w:noProof/>
                <w:webHidden/>
              </w:rPr>
              <w:t>130</w:t>
            </w:r>
            <w:r w:rsidR="00161DDF">
              <w:rPr>
                <w:noProof/>
                <w:webHidden/>
              </w:rPr>
              <w:fldChar w:fldCharType="end"/>
            </w:r>
          </w:hyperlink>
        </w:p>
        <w:p w14:paraId="6694F7BD" w14:textId="624486C2" w:rsidR="00161DDF" w:rsidRDefault="00000000">
          <w:pPr>
            <w:pStyle w:val="TOC2"/>
            <w:rPr>
              <w:rFonts w:eastAsiaTheme="minorEastAsia"/>
              <w:noProof/>
              <w:kern w:val="2"/>
              <w:sz w:val="24"/>
              <w:szCs w:val="24"/>
              <w:lang w:val="en-DE" w:eastAsia="en-DE"/>
              <w14:ligatures w14:val="standardContextual"/>
            </w:rPr>
          </w:pPr>
          <w:hyperlink w:anchor="_Toc216439688" w:history="1">
            <w:r w:rsidR="00161DDF" w:rsidRPr="002B2A73">
              <w:rPr>
                <w:rStyle w:val="Hyperlink"/>
                <w:noProof/>
                <w:lang w:val="en-US"/>
              </w:rPr>
              <w:t>7.5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Environment for Testing and Evaluating the Platform/Applications</w:t>
            </w:r>
            <w:r w:rsidR="00161DDF">
              <w:rPr>
                <w:noProof/>
                <w:webHidden/>
              </w:rPr>
              <w:tab/>
            </w:r>
            <w:r w:rsidR="00161DDF">
              <w:rPr>
                <w:noProof/>
                <w:webHidden/>
              </w:rPr>
              <w:fldChar w:fldCharType="begin"/>
            </w:r>
            <w:r w:rsidR="00161DDF">
              <w:rPr>
                <w:noProof/>
                <w:webHidden/>
              </w:rPr>
              <w:instrText xml:space="preserve"> PAGEREF _Toc216439688 \h </w:instrText>
            </w:r>
            <w:r w:rsidR="00161DDF">
              <w:rPr>
                <w:noProof/>
                <w:webHidden/>
              </w:rPr>
            </w:r>
            <w:r w:rsidR="00161DDF">
              <w:rPr>
                <w:noProof/>
                <w:webHidden/>
              </w:rPr>
              <w:fldChar w:fldCharType="separate"/>
            </w:r>
            <w:r w:rsidR="00A347EF">
              <w:rPr>
                <w:noProof/>
                <w:webHidden/>
              </w:rPr>
              <w:t>131</w:t>
            </w:r>
            <w:r w:rsidR="00161DDF">
              <w:rPr>
                <w:noProof/>
                <w:webHidden/>
              </w:rPr>
              <w:fldChar w:fldCharType="end"/>
            </w:r>
          </w:hyperlink>
        </w:p>
        <w:p w14:paraId="7BF0FAC1" w14:textId="6AE8E92A" w:rsidR="00161DDF" w:rsidRDefault="00000000">
          <w:pPr>
            <w:pStyle w:val="TOC1"/>
            <w:rPr>
              <w:rFonts w:eastAsiaTheme="minorEastAsia"/>
              <w:noProof/>
              <w:kern w:val="2"/>
              <w:sz w:val="24"/>
              <w:szCs w:val="24"/>
              <w:lang w:val="en-DE" w:eastAsia="en-DE"/>
              <w14:ligatures w14:val="standardContextual"/>
            </w:rPr>
          </w:pPr>
          <w:hyperlink w:anchor="_Toc216439689" w:history="1">
            <w:r w:rsidR="00161DDF" w:rsidRPr="002B2A73">
              <w:rPr>
                <w:rStyle w:val="Hyperlink"/>
                <w:noProof/>
                <w:lang w:val="en-US"/>
              </w:rPr>
              <w:t>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Summary &amp; Conclusions</w:t>
            </w:r>
            <w:r w:rsidR="00161DDF">
              <w:rPr>
                <w:noProof/>
                <w:webHidden/>
              </w:rPr>
              <w:tab/>
            </w:r>
            <w:r w:rsidR="00161DDF">
              <w:rPr>
                <w:noProof/>
                <w:webHidden/>
              </w:rPr>
              <w:fldChar w:fldCharType="begin"/>
            </w:r>
            <w:r w:rsidR="00161DDF">
              <w:rPr>
                <w:noProof/>
                <w:webHidden/>
              </w:rPr>
              <w:instrText xml:space="preserve"> PAGEREF _Toc216439689 \h </w:instrText>
            </w:r>
            <w:r w:rsidR="00161DDF">
              <w:rPr>
                <w:noProof/>
                <w:webHidden/>
              </w:rPr>
            </w:r>
            <w:r w:rsidR="00161DDF">
              <w:rPr>
                <w:noProof/>
                <w:webHidden/>
              </w:rPr>
              <w:fldChar w:fldCharType="separate"/>
            </w:r>
            <w:r w:rsidR="00A347EF">
              <w:rPr>
                <w:noProof/>
                <w:webHidden/>
              </w:rPr>
              <w:t>134</w:t>
            </w:r>
            <w:r w:rsidR="00161DDF">
              <w:rPr>
                <w:noProof/>
                <w:webHidden/>
              </w:rPr>
              <w:fldChar w:fldCharType="end"/>
            </w:r>
          </w:hyperlink>
        </w:p>
        <w:p w14:paraId="66D0A9EF" w14:textId="087D43C2" w:rsidR="00161DDF" w:rsidRDefault="00000000">
          <w:pPr>
            <w:pStyle w:val="TOC1"/>
            <w:rPr>
              <w:rFonts w:eastAsiaTheme="minorEastAsia"/>
              <w:noProof/>
              <w:kern w:val="2"/>
              <w:sz w:val="24"/>
              <w:szCs w:val="24"/>
              <w:lang w:val="en-DE" w:eastAsia="en-DE"/>
              <w14:ligatures w14:val="standardContextual"/>
            </w:rPr>
          </w:pPr>
          <w:hyperlink w:anchor="_Toc216439690" w:history="1">
            <w:r w:rsidR="00161DDF" w:rsidRPr="002B2A73">
              <w:rPr>
                <w:rStyle w:val="Hyperlink"/>
                <w:noProof/>
                <w:lang w:val="en-US"/>
              </w:rPr>
              <w:t>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References</w:t>
            </w:r>
            <w:r w:rsidR="00161DDF">
              <w:rPr>
                <w:noProof/>
                <w:webHidden/>
              </w:rPr>
              <w:tab/>
            </w:r>
            <w:r w:rsidR="00161DDF">
              <w:rPr>
                <w:noProof/>
                <w:webHidden/>
              </w:rPr>
              <w:fldChar w:fldCharType="begin"/>
            </w:r>
            <w:r w:rsidR="00161DDF">
              <w:rPr>
                <w:noProof/>
                <w:webHidden/>
              </w:rPr>
              <w:instrText xml:space="preserve"> PAGEREF _Toc216439690 \h </w:instrText>
            </w:r>
            <w:r w:rsidR="00161DDF">
              <w:rPr>
                <w:noProof/>
                <w:webHidden/>
              </w:rPr>
            </w:r>
            <w:r w:rsidR="00161DDF">
              <w:rPr>
                <w:noProof/>
                <w:webHidden/>
              </w:rPr>
              <w:fldChar w:fldCharType="separate"/>
            </w:r>
            <w:r w:rsidR="00A347EF">
              <w:rPr>
                <w:noProof/>
                <w:webHidden/>
              </w:rPr>
              <w:t>135</w:t>
            </w:r>
            <w:r w:rsidR="00161DDF">
              <w:rPr>
                <w:noProof/>
                <w:webHidden/>
              </w:rPr>
              <w:fldChar w:fldCharType="end"/>
            </w:r>
          </w:hyperlink>
        </w:p>
        <w:p w14:paraId="1C7FE666" w14:textId="6E141E59"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16439626"/>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16439627"/>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64D6A626"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BF0633">
        <w:rPr>
          <w:highlight w:val="yellow"/>
          <w:lang w:val="en-US"/>
        </w:rPr>
        <w:t>December</w:t>
      </w:r>
      <w:r w:rsidR="000E676E" w:rsidRPr="0075790D">
        <w:rPr>
          <w:highlight w:val="yellow"/>
          <w:lang w:val="en-US"/>
        </w:rPr>
        <w:t xml:space="preserve"> 202</w:t>
      </w:r>
      <w:r w:rsidR="0075790D" w:rsidRPr="0075790D">
        <w:rPr>
          <w:highlight w:val="yellow"/>
          <w:lang w:val="en-US"/>
        </w:rPr>
        <w:t>5</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6C936F60"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16439628"/>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42CE221C"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A347EF">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7794E2CC"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A347EF">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784A95F0"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A347EF">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A347EF">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A347EF">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6D508F62"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A347EF">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w:t>
      </w:r>
      <w:r w:rsidR="0028088F" w:rsidRPr="003D662E">
        <w:rPr>
          <w:lang w:val="en-US"/>
        </w:rPr>
        <w:lastRenderedPageBreak/>
        <w:t>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5119D378"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A347EF">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A347EF">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0AF18162"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A347EF">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A347EF">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0C34CFB0"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A347EF">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A347EF">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A347EF">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5CBA2B68"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 xml:space="preserve">with the github online documentation and may then turn for background to </w:t>
      </w:r>
      <w:r w:rsidR="003A112E" w:rsidRPr="00FA0F55">
        <w:rPr>
          <w:lang w:val="en-US"/>
        </w:rPr>
        <w:t>Section</w:t>
      </w:r>
      <w:r w:rsidR="006D7A5F">
        <w:rPr>
          <w:lang w:val="en-US"/>
        </w:rPr>
        <w:t>s</w:t>
      </w:r>
      <w:r w:rsidR="003A112E" w:rsidRPr="00FA0F55">
        <w:rPr>
          <w:lang w:val="en-US"/>
        </w:rPr>
        <w:t xml:space="preserve"> </w:t>
      </w:r>
      <w:r w:rsidR="003A112E" w:rsidRPr="00FA0F55">
        <w:rPr>
          <w:lang w:val="en-US"/>
        </w:rPr>
        <w:fldChar w:fldCharType="begin"/>
      </w:r>
      <w:r w:rsidR="003A112E" w:rsidRPr="00FA0F55">
        <w:rPr>
          <w:lang w:val="en-US"/>
        </w:rPr>
        <w:instrText xml:space="preserve"> REF _Ref77928370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A347EF">
        <w:rPr>
          <w:lang w:val="en-US"/>
        </w:rPr>
        <w:t>7.2</w:t>
      </w:r>
      <w:r w:rsidR="003A112E" w:rsidRPr="00FA0F55">
        <w:rPr>
          <w:lang w:val="en-US"/>
        </w:rPr>
        <w:fldChar w:fldCharType="end"/>
      </w:r>
      <w:r w:rsidR="003A112E" w:rsidRPr="00FA0F55">
        <w:rPr>
          <w:lang w:val="en-US"/>
        </w:rPr>
        <w:t xml:space="preserve"> </w:t>
      </w:r>
      <w:r w:rsidR="006D7A5F">
        <w:rPr>
          <w:lang w:val="en-US"/>
        </w:rPr>
        <w:t xml:space="preserve">- </w:t>
      </w:r>
      <w:r w:rsidR="006D7A5F">
        <w:rPr>
          <w:lang w:val="en-US"/>
        </w:rPr>
        <w:fldChar w:fldCharType="begin"/>
      </w:r>
      <w:r w:rsidR="006D7A5F">
        <w:rPr>
          <w:lang w:val="en-US"/>
        </w:rPr>
        <w:instrText xml:space="preserve"> REF _Ref133572362 \r \h </w:instrText>
      </w:r>
      <w:r w:rsidR="006D7A5F">
        <w:rPr>
          <w:lang w:val="en-US"/>
        </w:rPr>
      </w:r>
      <w:r w:rsidR="006D7A5F">
        <w:rPr>
          <w:lang w:val="en-US"/>
        </w:rPr>
        <w:fldChar w:fldCharType="separate"/>
      </w:r>
      <w:r w:rsidR="00A347EF">
        <w:rPr>
          <w:lang w:val="en-US"/>
        </w:rPr>
        <w:t>7.5</w:t>
      </w:r>
      <w:r w:rsidR="006D7A5F">
        <w:rPr>
          <w:lang w:val="en-US"/>
        </w:rPr>
        <w:fldChar w:fldCharType="end"/>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A347EF">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23650769"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Sections </w:t>
      </w:r>
      <w:r w:rsidRPr="00FA0F55">
        <w:rPr>
          <w:lang w:val="en-US"/>
        </w:rPr>
        <w:fldChar w:fldCharType="begin"/>
      </w:r>
      <w:r w:rsidRPr="00FA0F55">
        <w:rPr>
          <w:lang w:val="en-US"/>
        </w:rPr>
        <w:instrText xml:space="preserve"> REF _Ref101369004 \r \h  \* MERGEFORMAT </w:instrText>
      </w:r>
      <w:r w:rsidRPr="00FA0F55">
        <w:rPr>
          <w:lang w:val="en-US"/>
        </w:rPr>
      </w:r>
      <w:r w:rsidRPr="00FA0F55">
        <w:rPr>
          <w:lang w:val="en-US"/>
        </w:rPr>
        <w:fldChar w:fldCharType="separate"/>
      </w:r>
      <w:r w:rsidR="00A347EF">
        <w:rPr>
          <w:lang w:val="en-US"/>
        </w:rPr>
        <w:t>6.7</w:t>
      </w:r>
      <w:r w:rsidRPr="00FA0F55">
        <w:rPr>
          <w:lang w:val="en-US"/>
        </w:rPr>
        <w:fldChar w:fldCharType="end"/>
      </w:r>
      <w:r w:rsidRPr="00FA0F55">
        <w:rPr>
          <w:lang w:val="en-US"/>
        </w:rPr>
        <w:t xml:space="preserve">, </w:t>
      </w:r>
      <w:r w:rsidRPr="00FA0F55">
        <w:rPr>
          <w:lang w:val="en-US"/>
        </w:rPr>
        <w:fldChar w:fldCharType="begin"/>
      </w:r>
      <w:r w:rsidRPr="00FA0F55">
        <w:rPr>
          <w:lang w:val="en-US"/>
        </w:rPr>
        <w:instrText xml:space="preserve"> REF _Ref110940416 \r \h  \* MERGEFORMAT </w:instrText>
      </w:r>
      <w:r w:rsidRPr="00FA0F55">
        <w:rPr>
          <w:lang w:val="en-US"/>
        </w:rPr>
      </w:r>
      <w:r w:rsidRPr="00FA0F55">
        <w:rPr>
          <w:lang w:val="en-US"/>
        </w:rPr>
        <w:fldChar w:fldCharType="separate"/>
      </w:r>
      <w:r w:rsidR="00A347EF">
        <w:rPr>
          <w:lang w:val="en-US"/>
        </w:rPr>
        <w:t>6.8</w:t>
      </w:r>
      <w:r w:rsidRPr="00FA0F55">
        <w:rPr>
          <w:lang w:val="en-US"/>
        </w:rPr>
        <w:fldChar w:fldCharType="end"/>
      </w:r>
      <w:r w:rsidRPr="00FA0F55">
        <w:rPr>
          <w:lang w:val="en-US"/>
        </w:rPr>
        <w:t xml:space="preserve">, and </w:t>
      </w:r>
      <w:r w:rsidRPr="00FA0F55">
        <w:rPr>
          <w:lang w:val="en-US"/>
        </w:rPr>
        <w:fldChar w:fldCharType="begin"/>
      </w:r>
      <w:r w:rsidRPr="00FA0F55">
        <w:rPr>
          <w:lang w:val="en-US"/>
        </w:rPr>
        <w:instrText xml:space="preserve"> REF _Ref111448857 \r \h  \* MERGEFORMAT </w:instrText>
      </w:r>
      <w:r w:rsidRPr="00FA0F55">
        <w:rPr>
          <w:lang w:val="en-US"/>
        </w:rPr>
      </w:r>
      <w:r w:rsidRPr="00FA0F55">
        <w:rPr>
          <w:lang w:val="en-US"/>
        </w:rPr>
        <w:fldChar w:fldCharType="separate"/>
      </w:r>
      <w:r w:rsidR="00A347EF">
        <w:rPr>
          <w:lang w:val="en-US"/>
        </w:rPr>
        <w:t>6.9</w:t>
      </w:r>
      <w:r w:rsidRPr="00FA0F55">
        <w:rPr>
          <w:lang w:val="en-US"/>
        </w:rPr>
        <w:fldChar w:fldCharType="end"/>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7C6460DE"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A347EF">
        <w:rPr>
          <w:lang w:val="en-US"/>
        </w:rPr>
        <w:t>7.4</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A347EF">
        <w:rPr>
          <w:lang w:val="en-US"/>
        </w:rPr>
        <w:t>6</w:t>
      </w:r>
      <w:r w:rsidR="005064DD" w:rsidRPr="00FA0F55">
        <w:rPr>
          <w:lang w:val="en-US"/>
        </w:rPr>
        <w:fldChar w:fldCharType="end"/>
      </w:r>
      <w:r w:rsidR="005064DD" w:rsidRPr="00FA0F55">
        <w:rPr>
          <w:lang w:val="en-US"/>
        </w:rPr>
        <w:t xml:space="preserve">, in particular Section </w:t>
      </w:r>
      <w:r w:rsidR="005064DD" w:rsidRPr="00FA0F55">
        <w:rPr>
          <w:lang w:val="en-US"/>
        </w:rPr>
        <w:fldChar w:fldCharType="begin"/>
      </w:r>
      <w:r w:rsidR="005064DD" w:rsidRPr="00FA0F55">
        <w:rPr>
          <w:lang w:val="en-US"/>
        </w:rPr>
        <w:instrText xml:space="preserve"> REF _Ref143412808 \r \h </w:instrText>
      </w:r>
      <w:r w:rsidR="00ED73F0" w:rsidRPr="00FA0F55">
        <w:rPr>
          <w:lang w:val="en-US"/>
        </w:rPr>
        <w:instrText xml:space="preserve"> \* MERGEFORMAT </w:instrText>
      </w:r>
      <w:r w:rsidR="005064DD" w:rsidRPr="00FA0F55">
        <w:rPr>
          <w:lang w:val="en-US"/>
        </w:rPr>
        <w:fldChar w:fldCharType="separate"/>
      </w:r>
      <w:r w:rsidR="00A347EF">
        <w:rPr>
          <w:b/>
          <w:bCs/>
          <w:lang w:val="en-US"/>
        </w:rPr>
        <w:t>Error! Reference source not found.</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A347EF">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4C0876EB"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A347EF">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A347EF">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A347EF">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16439629"/>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675BE822"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35662AEB"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A347EF">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4FA8C083"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16439630"/>
      <w:r w:rsidRPr="003D662E">
        <w:rPr>
          <w:lang w:val="en-US"/>
        </w:rPr>
        <w:lastRenderedPageBreak/>
        <w:t>Architecture</w:t>
      </w:r>
      <w:bookmarkEnd w:id="20"/>
      <w:bookmarkEnd w:id="21"/>
    </w:p>
    <w:p w14:paraId="4083AA05" w14:textId="28BE4465"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A347EF">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2F1AC082"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A347EF">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A347EF">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A347EF">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A347EF">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A347EF">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A347EF">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A347EF">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A347EF">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16439631"/>
      <w:r w:rsidRPr="003D662E">
        <w:rPr>
          <w:lang w:val="en-US"/>
        </w:rPr>
        <w:t>Overview</w:t>
      </w:r>
      <w:bookmarkEnd w:id="22"/>
      <w:bookmarkEnd w:id="23"/>
    </w:p>
    <w:p w14:paraId="1A4794D7" w14:textId="59E75F28"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A347EF" w:rsidRPr="003D662E">
        <w:rPr>
          <w:lang w:val="en-US"/>
        </w:rPr>
        <w:t xml:space="preserve">Figure </w:t>
      </w:r>
      <w:r w:rsidR="00A347EF">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230EE334"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6214B37E"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A347EF" w:rsidRPr="003D662E">
        <w:rPr>
          <w:lang w:val="en-US"/>
        </w:rPr>
        <w:t xml:space="preserve">Figure </w:t>
      </w:r>
      <w:r w:rsidR="00A347EF">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A347EF" w:rsidRPr="003D662E">
        <w:rPr>
          <w:lang w:val="en-US"/>
        </w:rPr>
        <w:t xml:space="preserve">Figure </w:t>
      </w:r>
      <w:r w:rsidR="00A347EF">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1BEF8E9B"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A347EF" w:rsidRPr="003D662E">
        <w:rPr>
          <w:lang w:val="en-US"/>
        </w:rPr>
        <w:t xml:space="preserve">Figure </w:t>
      </w:r>
      <w:r w:rsidR="00A347EF">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0FCC36C4"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3F65C76C"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A347EF" w:rsidRPr="003D662E">
        <w:rPr>
          <w:lang w:val="en-US"/>
        </w:rPr>
        <w:t xml:space="preserve">Figure </w:t>
      </w:r>
      <w:r w:rsidR="00A347EF">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 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A347EF" w:rsidRPr="003D662E">
        <w:rPr>
          <w:lang w:val="en-US"/>
        </w:rPr>
        <w:t xml:space="preserve">Figure </w:t>
      </w:r>
      <w:r w:rsidR="00A347EF">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 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 xml:space="preserve">(implemented as ECS runtime plugin) </w:t>
      </w:r>
      <w:r w:rsidR="008E0839" w:rsidRPr="003D662E">
        <w:rPr>
          <w:lang w:val="en-US"/>
        </w:rPr>
        <w:t xml:space="preserve">from the Resources and Monitoring Layer is needed. </w:t>
      </w:r>
      <w:r w:rsidR="008E0839">
        <w:rPr>
          <w:lang w:val="en-US"/>
        </w:rPr>
        <w:t>Service manager and ECS runtime can run in the same container/on the same device, as individual processes or combined. However, ECS 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A347EF" w:rsidRPr="003D662E">
        <w:rPr>
          <w:lang w:val="en-US"/>
        </w:rPr>
        <w:t xml:space="preserve">Figure </w:t>
      </w:r>
      <w:r w:rsidR="00A347EF">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 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6584555">
            <wp:extent cx="3703418" cy="51530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6230" cy="5156938"/>
                    </a:xfrm>
                    <a:prstGeom prst="rect">
                      <a:avLst/>
                    </a:prstGeom>
                    <a:noFill/>
                    <a:ln>
                      <a:noFill/>
                    </a:ln>
                  </pic:spPr>
                </pic:pic>
              </a:graphicData>
            </a:graphic>
          </wp:inline>
        </w:drawing>
      </w:r>
    </w:p>
    <w:p w14:paraId="04443FA2" w14:textId="40363D21"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 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16439632"/>
      <w:r w:rsidRPr="003D662E">
        <w:rPr>
          <w:lang w:val="en-US"/>
        </w:rPr>
        <w:t>Relation to Reference Architectures</w:t>
      </w:r>
      <w:bookmarkEnd w:id="26"/>
      <w:bookmarkEnd w:id="27"/>
    </w:p>
    <w:p w14:paraId="71C95F3E" w14:textId="6740BE9D"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A347EF" w:rsidRPr="003D662E">
        <w:rPr>
          <w:lang w:val="en-US"/>
        </w:rPr>
        <w:t xml:space="preserve">Table </w:t>
      </w:r>
      <w:r w:rsidR="00A347EF">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461484E5"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A347EF">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8F5AA4"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8F5AA4"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8F5AA4"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8F5AA4"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8F5AA4"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8F5AA4"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0DF79D09"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8F5AA4"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71FCA86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8F5AA4"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8F5AA4"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8F5AA4"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8F5AA4"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16439633"/>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651968FD"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w:t>
      </w:r>
      <w:r w:rsidRPr="003D662E">
        <w:fldChar w:fldCharType="end"/>
      </w:r>
      <w:bookmarkEnd w:id="32"/>
      <w:r w:rsidRPr="003D662E">
        <w:rPr>
          <w:lang w:val="en-US"/>
        </w:rPr>
        <w:t>: Viewing IIoT and Industry 4.0 as data streams.</w:t>
      </w:r>
    </w:p>
    <w:p w14:paraId="50B99BD9" w14:textId="563C57E7"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0A6F7311"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4F79C00C"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16439634"/>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66CD403A"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A347EF" w:rsidRPr="003D662E">
        <w:rPr>
          <w:lang w:val="en-US"/>
        </w:rPr>
        <w:t xml:space="preserve">Figure </w:t>
      </w:r>
      <w:r w:rsidR="00A347EF">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A347EF">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1CE45903"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23FF1BA4"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A347EF" w:rsidRPr="003D662E">
        <w:rPr>
          <w:lang w:val="en-US"/>
        </w:rPr>
        <w:t xml:space="preserve">Figure </w:t>
      </w:r>
      <w:r w:rsidR="00A347EF">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16439635"/>
      <w:bookmarkStart w:id="38" w:name="_Ref77062308"/>
      <w:r w:rsidRPr="003D662E">
        <w:rPr>
          <w:lang w:val="en-US"/>
        </w:rPr>
        <w:t>Component Interaction Overview</w:t>
      </w:r>
      <w:bookmarkEnd w:id="36"/>
      <w:bookmarkEnd w:id="37"/>
    </w:p>
    <w:p w14:paraId="193F2013" w14:textId="3943D5C5"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A347EF">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A347EF">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A347EF">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7EA3B8A2" w:rsidR="002B7790" w:rsidRDefault="008A5E1A" w:rsidP="008A5E1A">
      <w:pPr>
        <w:jc w:val="both"/>
        <w:rPr>
          <w:lang w:val="en-US"/>
        </w:rPr>
      </w:pPr>
      <w:r w:rsidRPr="003D662E">
        <w:rPr>
          <w:lang w:val="en-US"/>
        </w:rPr>
        <w:t xml:space="preserve">The aim of this walk-through is to bring up the ECS 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A347EF">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527CDDF3"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5</w:t>
      </w:r>
      <w:r w:rsidRPr="003D662E">
        <w:fldChar w:fldCharType="end"/>
      </w:r>
      <w:bookmarkEnd w:id="39"/>
      <w:r w:rsidRPr="003D662E">
        <w:rPr>
          <w:lang w:val="en-US"/>
        </w:rPr>
        <w:t>: High-level component interaction for basic platform interactions.</w:t>
      </w:r>
    </w:p>
    <w:p w14:paraId="44BE63FA" w14:textId="60D073F4" w:rsidR="002B7790" w:rsidRPr="003D662E" w:rsidRDefault="002B7790" w:rsidP="002B7790">
      <w:pPr>
        <w:pStyle w:val="ListParagraph"/>
        <w:numPr>
          <w:ilvl w:val="0"/>
          <w:numId w:val="23"/>
        </w:numPr>
        <w:jc w:val="both"/>
        <w:rPr>
          <w:lang w:val="en-US"/>
        </w:rPr>
      </w:pPr>
      <w:r w:rsidRPr="003D662E">
        <w:rPr>
          <w:lang w:val="en-US"/>
        </w:rPr>
        <w:t xml:space="preserve">At the beginning, the platform AAS-Server is running. An ECS runtime is started for a certain resource, e.g., an edge device. The ECS runtime instance then deploys its own sub-model characterizing the device with container operations and a collection of available containers (initially empty) into the platform AAS. A scheduled background process of the ECS 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5</w:t>
      </w:r>
      <w:r w:rsidRPr="003D662E">
        <w:rPr>
          <w:lang w:val="en-US"/>
        </w:rPr>
        <w:fldChar w:fldCharType="end"/>
      </w:r>
      <w:r w:rsidRPr="003D662E">
        <w:rPr>
          <w:lang w:val="en-US"/>
        </w:rPr>
        <w:t xml:space="preserve">). Depending on the device, the ECS 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77777777" w:rsidR="002B7790" w:rsidRPr="003D662E" w:rsidRDefault="002B7790" w:rsidP="002B7790">
      <w:pPr>
        <w:pStyle w:val="ListParagraph"/>
        <w:numPr>
          <w:ilvl w:val="0"/>
          <w:numId w:val="23"/>
        </w:numPr>
        <w:jc w:val="both"/>
        <w:rPr>
          <w:lang w:val="en-US"/>
        </w:rPr>
      </w:pPr>
      <w:r w:rsidRPr="003D662E">
        <w:rPr>
          <w:lang w:val="en-US"/>
        </w:rPr>
        <w:t xml:space="preserve">Via the user interface (UI), the user requests a list of available resources. The UI reads out the AAS submodel for resources including the ECS 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2CE1E27A"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 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364165D1"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 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 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0579A80D"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A347EF" w:rsidRPr="003D662E">
        <w:rPr>
          <w:lang w:val="en-US"/>
        </w:rPr>
        <w:t xml:space="preserve">Figure </w:t>
      </w:r>
      <w:r w:rsidR="00A347EF">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20878AE1"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A347EF" w:rsidRPr="003D662E">
        <w:rPr>
          <w:lang w:val="en-US"/>
        </w:rPr>
        <w:t xml:space="preserve">Figure </w:t>
      </w:r>
      <w:r w:rsidR="00A347EF">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05EA9E5D"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 runtime, which commands a stop of the container through the underlying container implementation.</w:t>
      </w:r>
    </w:p>
    <w:p w14:paraId="7A7F26CC" w14:textId="7354D879" w:rsidR="00C45ECB" w:rsidRPr="003D662E" w:rsidRDefault="00C45ECB" w:rsidP="007245E8">
      <w:pPr>
        <w:pStyle w:val="ListParagraph"/>
        <w:numPr>
          <w:ilvl w:val="0"/>
          <w:numId w:val="23"/>
        </w:numPr>
        <w:jc w:val="both"/>
        <w:rPr>
          <w:lang w:val="en-US"/>
        </w:rPr>
      </w:pPr>
      <w:r w:rsidRPr="003D662E">
        <w:rPr>
          <w:lang w:val="en-US"/>
        </w:rPr>
        <w:t xml:space="preserve">Ultimately, the container shall also be removed from the management realm of the device, leading to a further remote method call to the ECS runtime, </w:t>
      </w:r>
      <w:r w:rsidR="00126CF5" w:rsidRPr="003D662E">
        <w:rPr>
          <w:lang w:val="en-US"/>
        </w:rPr>
        <w:t xml:space="preserve">performing </w:t>
      </w:r>
      <w:r w:rsidRPr="003D662E">
        <w:rPr>
          <w:lang w:val="en-US"/>
        </w:rPr>
        <w:t>a removal of the container information from the platform AAS.</w:t>
      </w:r>
    </w:p>
    <w:p w14:paraId="1D54B0DC" w14:textId="193EFB85"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 xml:space="preserve">The vertical yellow dashed lines indicate a potential distribution to different logical or physical devices. Extreme cases are that all components run on the same device, e.g., for testing, or that UI, platform AAS, ECS 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16439636"/>
      <w:r w:rsidRPr="003D662E">
        <w:rPr>
          <w:lang w:val="en-US"/>
        </w:rPr>
        <w:t>Virtual Character of the Platform</w:t>
      </w:r>
      <w:bookmarkEnd w:id="38"/>
      <w:bookmarkEnd w:id="40"/>
      <w:bookmarkEnd w:id="41"/>
    </w:p>
    <w:p w14:paraId="09C92C82" w14:textId="63F015F4"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A347EF">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16439637"/>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5416151D"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A347EF">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8F5AA4"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8F5AA4"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8F5AA4"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8F5AA4"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8F5AA4"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8F5AA4"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8F5AA4"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8F5AA4"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8F5AA4"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8F5AA4"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079FF50D"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Table </w:t>
      </w:r>
      <w:r w:rsidR="00A347EF">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025154F9"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A347EF" w:rsidRPr="00A347EF">
        <w:rPr>
          <w:iCs/>
          <w:lang w:val="en-US"/>
        </w:rPr>
        <w:t xml:space="preserve">Table </w:t>
      </w:r>
      <w:r w:rsidR="00A347EF" w:rsidRPr="00A347EF">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1C92AB32"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A347EF">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8F5AA4"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8F5AA4"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8F5AA4"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8F5AA4"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8F5AA4"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8F5AA4"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8F5AA4"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8F5AA4"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012E9F6A"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A347EF">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16439638"/>
      <w:r w:rsidRPr="003D662E">
        <w:rPr>
          <w:lang w:val="en-US"/>
        </w:rPr>
        <w:t>Support Layer</w:t>
      </w:r>
      <w:bookmarkEnd w:id="51"/>
      <w:bookmarkEnd w:id="52"/>
    </w:p>
    <w:p w14:paraId="71F605EC" w14:textId="45331DEF"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A347EF">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A347EF">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16439639"/>
      <w:r>
        <w:rPr>
          <w:lang w:val="en-US"/>
        </w:rPr>
        <w:lastRenderedPageBreak/>
        <w:t>Component Structure of the Support Layer</w:t>
      </w:r>
      <w:bookmarkEnd w:id="53"/>
    </w:p>
    <w:p w14:paraId="1F0E596E" w14:textId="588EFEA9"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A347EF" w:rsidRPr="005632C8">
        <w:rPr>
          <w:lang w:val="en-GB"/>
        </w:rPr>
        <w:t xml:space="preserve">Figure </w:t>
      </w:r>
      <w:r w:rsidR="00A347EF">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16439640"/>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0180D611"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A347EF" w:rsidRPr="005632C8">
        <w:rPr>
          <w:lang w:val="en-GB"/>
        </w:rPr>
        <w:t xml:space="preserve">Figure </w:t>
      </w:r>
      <w:r w:rsidR="00A347EF">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77C8790A"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A347EF">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2B324A31"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A347EF">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16439641"/>
      <w:r>
        <w:rPr>
          <w:lang w:val="en-US"/>
        </w:rPr>
        <w:t>The support Component</w:t>
      </w:r>
      <w:bookmarkEnd w:id="59"/>
    </w:p>
    <w:p w14:paraId="0714F5C4" w14:textId="5D204204"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A347EF" w:rsidRPr="00FA07E1">
        <w:rPr>
          <w:lang w:val="en-GB"/>
        </w:rPr>
        <w:t xml:space="preserve">Figure </w:t>
      </w:r>
      <w:r w:rsidR="00A347EF">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614C23E2"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A347EF">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2895348A"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A347EF">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Toc216439642"/>
      <w:bookmarkStart w:id="65" w:name="_Ref21978952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910A67C" w:rsidR="00B82C3F" w:rsidRDefault="00C44354" w:rsidP="00B82C3F">
      <w:pPr>
        <w:jc w:val="both"/>
        <w:rPr>
          <w:lang w:val="en-US"/>
        </w:rPr>
      </w:pPr>
      <w:r>
        <w:rPr>
          <w:lang w:val="en-US"/>
        </w:rPr>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A347EF" w:rsidRPr="00C44354">
        <w:rPr>
          <w:lang w:val="en-GB"/>
        </w:rPr>
        <w:t xml:space="preserve">Figure </w:t>
      </w:r>
      <w:r w:rsidR="00A347EF">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3B7D8D41"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114670E2"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A347EF">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lastRenderedPageBreak/>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06EA8CEC"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A347EF">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16439643"/>
      <w:r>
        <w:rPr>
          <w:lang w:val="en-US"/>
        </w:rPr>
        <w:t>The support.iip-aas Component</w:t>
      </w:r>
      <w:bookmarkEnd w:id="74"/>
    </w:p>
    <w:p w14:paraId="2BA060A6" w14:textId="44A627D0"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A347EF" w:rsidRPr="00AD53EC">
        <w:rPr>
          <w:lang w:val="en-GB"/>
        </w:rPr>
        <w:t xml:space="preserve">Figure </w:t>
      </w:r>
      <w:r w:rsidR="00A347EF">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4BC9B7CB"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A347EF">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77BAE802"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A347EF" w:rsidRPr="00AD53EC">
        <w:rPr>
          <w:lang w:val="en-GB"/>
        </w:rPr>
        <w:t xml:space="preserve">Figure </w:t>
      </w:r>
      <w:r w:rsidR="00A347EF">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16439644"/>
      <w:r w:rsidRPr="003D662E">
        <w:rPr>
          <w:lang w:val="en-US"/>
        </w:rPr>
        <w:t>AAS Creation and Usage Pattern</w:t>
      </w:r>
      <w:bookmarkEnd w:id="76"/>
      <w:bookmarkEnd w:id="77"/>
    </w:p>
    <w:p w14:paraId="68148760" w14:textId="102BE977"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A347EF" w:rsidRPr="003D662E">
        <w:rPr>
          <w:lang w:val="en-US"/>
        </w:rPr>
        <w:t xml:space="preserve">Figure </w:t>
      </w:r>
      <w:r w:rsidR="00A347EF">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294C9E06"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11</w:t>
      </w:r>
      <w:r w:rsidRPr="003D662E">
        <w:fldChar w:fldCharType="end"/>
      </w:r>
      <w:bookmarkEnd w:id="78"/>
      <w:r w:rsidRPr="003D662E">
        <w:rPr>
          <w:lang w:val="en-US"/>
        </w:rPr>
        <w:t>: AAS creation and usage pattern involving support layer classes and mechanisms.</w:t>
      </w:r>
    </w:p>
    <w:p w14:paraId="60E830E5" w14:textId="6862F590"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A347EF" w:rsidRPr="003D662E">
        <w:rPr>
          <w:lang w:val="en-US"/>
        </w:rPr>
        <w:t xml:space="preserve">Figure </w:t>
      </w:r>
      <w:r w:rsidR="00A347EF">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3722C8B7"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A347EF" w:rsidRPr="003D662E">
        <w:rPr>
          <w:lang w:val="en-US"/>
        </w:rPr>
        <w:t xml:space="preserve">Figure </w:t>
      </w:r>
      <w:r w:rsidR="00A347EF">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16439645"/>
      <w:r>
        <w:rPr>
          <w:lang w:val="en-US"/>
        </w:rPr>
        <w:lastRenderedPageBreak/>
        <w:t>Plugins</w:t>
      </w:r>
      <w:bookmarkEnd w:id="79"/>
      <w:bookmarkEnd w:id="80"/>
    </w:p>
    <w:p w14:paraId="300D6E06" w14:textId="5A6D1FC7"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A347EF" w:rsidRPr="003D662E">
        <w:rPr>
          <w:lang w:val="en-US"/>
        </w:rPr>
        <w:t xml:space="preserve">Table </w:t>
      </w:r>
      <w:r w:rsidR="00A347EF">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33C24D10"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A347EF">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lastRenderedPageBreak/>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653868A5"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A347EF" w:rsidRPr="003D662E">
        <w:rPr>
          <w:lang w:val="en-US"/>
        </w:rPr>
        <w:t xml:space="preserve">Table </w:t>
      </w:r>
      <w:r w:rsidR="00A347EF">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16439646"/>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1224325D"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A347EF">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A347EF">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16439647"/>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511118DC"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56E2BB2E"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77969160"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A347EF">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2934D755"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A347EF" w:rsidRPr="003D662E">
        <w:rPr>
          <w:lang w:val="en-US"/>
        </w:rPr>
        <w:t xml:space="preserve">Figure </w:t>
      </w:r>
      <w:r w:rsidR="00A347EF">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A347EF">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4A276B84"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23396876"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A347EF" w:rsidRPr="003D662E">
        <w:rPr>
          <w:lang w:val="en-US"/>
        </w:rPr>
        <w:t xml:space="preserve">Figure </w:t>
      </w:r>
      <w:r w:rsidR="00A347EF">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361DFDC3"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A347EF" w:rsidRPr="003D662E">
        <w:rPr>
          <w:lang w:val="en-US"/>
        </w:rPr>
        <w:t xml:space="preserve">Figure </w:t>
      </w:r>
      <w:r w:rsidR="00A347EF">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440171F2"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15BAB22B"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A347EF" w:rsidRPr="003D662E">
        <w:rPr>
          <w:lang w:val="en-US"/>
        </w:rPr>
        <w:t xml:space="preserve">Figure </w:t>
      </w:r>
      <w:r w:rsidR="00A347EF">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41C8BA82"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5214794D"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25D230C2"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A347EF" w:rsidRPr="003D662E">
        <w:rPr>
          <w:lang w:val="en-US"/>
        </w:rPr>
        <w:t xml:space="preserve">Table </w:t>
      </w:r>
      <w:r w:rsidR="00A347EF">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4226BFC8"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A347EF">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8F5AA4"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16439648"/>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DDCAEC0"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A347EF">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32468D85"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104C85E5"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16</w:t>
      </w:r>
      <w:r w:rsidRPr="003D662E">
        <w:fldChar w:fldCharType="end"/>
      </w:r>
      <w:bookmarkEnd w:id="103"/>
      <w:r w:rsidRPr="003D662E">
        <w:rPr>
          <w:lang w:val="en-US"/>
        </w:rPr>
        <w:t>: Event-based connector and push-based protocol-adaptation.</w:t>
      </w:r>
    </w:p>
    <w:p w14:paraId="4BCFBBE3" w14:textId="6AE3B8AE"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A347EF" w:rsidRPr="003D662E">
        <w:rPr>
          <w:lang w:val="en-US"/>
        </w:rPr>
        <w:t xml:space="preserve">Figure </w:t>
      </w:r>
      <w:r w:rsidR="00A347EF">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A347EF" w:rsidRPr="003D662E">
        <w:rPr>
          <w:lang w:val="en-US"/>
        </w:rPr>
        <w:t xml:space="preserve">Figure </w:t>
      </w:r>
      <w:r w:rsidR="00A347EF">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A347EF" w:rsidRPr="003D662E">
        <w:rPr>
          <w:lang w:val="en-US"/>
        </w:rPr>
        <w:t xml:space="preserve">Figure </w:t>
      </w:r>
      <w:r w:rsidR="00A347EF">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2EB10E90"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7A35FD19"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A347EF" w:rsidRPr="003D662E">
        <w:rPr>
          <w:lang w:val="en-US"/>
        </w:rPr>
        <w:t xml:space="preserve">Figure </w:t>
      </w:r>
      <w:r w:rsidR="00A347EF">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02B88585"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18</w:t>
      </w:r>
      <w:r w:rsidRPr="003D662E">
        <w:fldChar w:fldCharType="end"/>
      </w:r>
      <w:bookmarkEnd w:id="105"/>
      <w:r w:rsidRPr="003D662E">
        <w:rPr>
          <w:lang w:val="en-US"/>
        </w:rPr>
        <w:t>: Overview of the Connectors Component.</w:t>
      </w:r>
    </w:p>
    <w:p w14:paraId="35A78E5A" w14:textId="2BB7B4D7"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A347EF" w:rsidRPr="003D662E">
        <w:rPr>
          <w:lang w:val="en-US"/>
        </w:rPr>
        <w:t xml:space="preserve">Figure </w:t>
      </w:r>
      <w:r w:rsidR="00A347EF">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6614C62D"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A347EF">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133C4EB6"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A347EF">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16439649"/>
      <w:r w:rsidRPr="003D662E">
        <w:rPr>
          <w:lang w:val="en-US"/>
        </w:rPr>
        <w:t>Services Layer</w:t>
      </w:r>
      <w:bookmarkEnd w:id="108"/>
      <w:bookmarkEnd w:id="109"/>
    </w:p>
    <w:p w14:paraId="3D9F2D78" w14:textId="3BEFB079"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A347EF">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640BF48E"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A347EF">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74ECACE3"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A347EF">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the “</w:t>
      </w:r>
      <w:r w:rsidRPr="003D662E">
        <w:rPr>
          <w:lang w:val="en-US"/>
        </w:rPr>
        <w:t>ECS runtime</w:t>
      </w:r>
      <w:r w:rsidR="00805399">
        <w:rPr>
          <w:lang w:val="en-US"/>
        </w:rPr>
        <w:t>”</w:t>
      </w:r>
      <w:r w:rsidRPr="003D662E">
        <w:rPr>
          <w:lang w:val="en-US"/>
        </w:rPr>
        <w:t xml:space="preserv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16439650"/>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4FF5D0A6"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70F64AF3"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A347EF">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A347EF">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16439651"/>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069814F7"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594F4439"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0AEDD99A"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A347EF">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A347EF">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5D4139E5"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A347EF">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0B623F4D"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A347EF">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425EAB37"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2B5F6A9B"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A347EF">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650A7BBA"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16439652"/>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3FBCD02D"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20</w:t>
      </w:r>
      <w:r w:rsidRPr="003D662E">
        <w:fldChar w:fldCharType="end"/>
      </w:r>
      <w:bookmarkEnd w:id="122"/>
      <w:r w:rsidRPr="003D662E">
        <w:rPr>
          <w:lang w:val="en-US"/>
        </w:rPr>
        <w:t>: Service states</w:t>
      </w:r>
      <w:r>
        <w:rPr>
          <w:lang w:val="en-US"/>
        </w:rPr>
        <w:t>.</w:t>
      </w:r>
    </w:p>
    <w:p w14:paraId="5A7E0030" w14:textId="34FB7060"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A347EF" w:rsidRPr="003D662E">
        <w:rPr>
          <w:lang w:val="en-US"/>
        </w:rPr>
        <w:t xml:space="preserve">Figure </w:t>
      </w:r>
      <w:r w:rsidR="00A347EF">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A347EF" w:rsidRPr="003D662E">
        <w:rPr>
          <w:lang w:val="en-US"/>
        </w:rPr>
        <w:t xml:space="preserve">Figure </w:t>
      </w:r>
      <w:r w:rsidR="00A347EF">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r>
        <w:rPr>
          <w:lang w:val="en-US"/>
        </w:rPr>
        <w:t>Design and (Plugin-)Interfaces</w:t>
      </w:r>
    </w:p>
    <w:p w14:paraId="1851EB33" w14:textId="2DB1D0C9"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A347EF" w:rsidRPr="003D662E">
        <w:rPr>
          <w:lang w:val="en-US"/>
        </w:rPr>
        <w:t xml:space="preserve">Figure </w:t>
      </w:r>
      <w:r w:rsidR="00A347EF">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3"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6C191F4D" w:rsidR="006729E1" w:rsidRPr="003D662E" w:rsidRDefault="002302D6" w:rsidP="00A21DC9">
      <w:pPr>
        <w:pStyle w:val="Caption"/>
        <w:jc w:val="center"/>
        <w:rPr>
          <w:lang w:val="en-US"/>
        </w:rPr>
      </w:pPr>
      <w:bookmarkStart w:id="124"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21</w:t>
      </w:r>
      <w:r w:rsidRPr="003D662E">
        <w:fldChar w:fldCharType="end"/>
      </w:r>
      <w:bookmarkEnd w:id="123"/>
      <w:bookmarkEnd w:id="124"/>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3AE1C156"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A347EF">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A347EF">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0C475138"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A347EF">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A347EF">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4E55CF16"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A347EF">
        <w:rPr>
          <w:lang w:val="en-US"/>
        </w:rPr>
        <w:t>3.6.1</w:t>
      </w:r>
      <w:r w:rsidRPr="003D662E">
        <w:rPr>
          <w:lang w:val="en-US"/>
        </w:rPr>
        <w:fldChar w:fldCharType="end"/>
      </w:r>
      <w:r w:rsidRPr="003D662E">
        <w:rPr>
          <w:lang w:val="en-US"/>
        </w:rPr>
        <w:t xml:space="preserve"> as part of the design of the ECS runtime. As all those operations may fail, the implementation must not only return a result but also carry information about thrown exceptions when calling an AAS operations. </w:t>
      </w:r>
    </w:p>
    <w:p w14:paraId="0E833321" w14:textId="01F899C3"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A347EF">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5" w:name="_Hlk77583024"/>
      <w:r w:rsidRPr="003D662E">
        <w:rPr>
          <w:rFonts w:ascii="Consolas" w:hAnsi="Consolas"/>
          <w:lang w:val="en-US"/>
        </w:rPr>
        <w:t>ServicesAasClient</w:t>
      </w:r>
      <w:r w:rsidRPr="003D662E">
        <w:rPr>
          <w:lang w:val="en-US"/>
        </w:rPr>
        <w:t xml:space="preserve"> </w:t>
      </w:r>
      <w:bookmarkEnd w:id="125"/>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E69D322"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A347EF">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r>
        <w:rPr>
          <w:lang w:val="en-US"/>
        </w:rPr>
        <w:t>Spring-based Service Control and Management</w:t>
      </w:r>
    </w:p>
    <w:p w14:paraId="249A6487" w14:textId="66E7CF64"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A347EF">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A347EF">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069ACB57"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A347EF" w:rsidRPr="003D662E">
        <w:rPr>
          <w:lang w:val="en-GB"/>
        </w:rPr>
        <w:t xml:space="preserve">Figure </w:t>
      </w:r>
      <w:r w:rsidR="00A347EF">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A347EF">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A347EF" w:rsidRPr="003D662E">
        <w:rPr>
          <w:lang w:val="en-GB"/>
        </w:rPr>
        <w:t xml:space="preserve">Figure </w:t>
      </w:r>
      <w:r w:rsidR="00A347EF">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7541529E" w:rsidR="00DC690F" w:rsidRPr="003D662E" w:rsidRDefault="00DC690F" w:rsidP="00DC690F">
      <w:pPr>
        <w:pStyle w:val="Caption"/>
        <w:jc w:val="center"/>
        <w:rPr>
          <w:lang w:val="en-GB"/>
        </w:rPr>
      </w:pPr>
      <w:bookmarkStart w:id="126"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A347EF">
        <w:rPr>
          <w:noProof/>
          <w:lang w:val="en-GB"/>
        </w:rPr>
        <w:t>22</w:t>
      </w:r>
      <w:r w:rsidRPr="003D662E">
        <w:fldChar w:fldCharType="end"/>
      </w:r>
      <w:bookmarkEnd w:id="126"/>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A60A57F"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A347EF" w:rsidRPr="003D662E">
        <w:rPr>
          <w:lang w:val="en-GB"/>
        </w:rPr>
        <w:t xml:space="preserve">Figure </w:t>
      </w:r>
      <w:r w:rsidR="00A347EF">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A347EF" w:rsidRPr="003D662E">
        <w:rPr>
          <w:lang w:val="en-GB"/>
        </w:rPr>
        <w:t xml:space="preserve">Figure </w:t>
      </w:r>
      <w:r w:rsidR="00A347EF">
        <w:rPr>
          <w:noProof/>
          <w:lang w:val="en-GB"/>
        </w:rPr>
        <w:t>23</w:t>
      </w:r>
      <w:r w:rsidR="005B527D" w:rsidRPr="003D662E">
        <w:rPr>
          <w:lang w:val="en-US"/>
        </w:rPr>
        <w:fldChar w:fldCharType="end"/>
      </w:r>
      <w:r w:rsidR="005B527D" w:rsidRPr="003D662E">
        <w:rPr>
          <w:lang w:val="en-US"/>
        </w:rPr>
        <w:t>.</w:t>
      </w:r>
    </w:p>
    <w:p w14:paraId="1A655A9A" w14:textId="58BAA51B"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A347EF" w:rsidRPr="003D662E">
        <w:rPr>
          <w:lang w:val="en-GB"/>
        </w:rPr>
        <w:t xml:space="preserve">Figure </w:t>
      </w:r>
      <w:r w:rsidR="00A347EF">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A347EF" w:rsidRPr="003D662E">
        <w:rPr>
          <w:lang w:val="en-GB"/>
        </w:rPr>
        <w:t xml:space="preserve">Figure </w:t>
      </w:r>
      <w:r w:rsidR="00A347EF">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1BCB1977" w:rsidR="007623AF" w:rsidRPr="003D662E" w:rsidRDefault="007623AF" w:rsidP="007623AF">
      <w:pPr>
        <w:pStyle w:val="Caption"/>
        <w:jc w:val="center"/>
        <w:rPr>
          <w:lang w:val="en-GB"/>
        </w:rPr>
      </w:pPr>
      <w:bookmarkStart w:id="127"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347EF">
        <w:rPr>
          <w:noProof/>
          <w:lang w:val="en-GB"/>
        </w:rPr>
        <w:t>23</w:t>
      </w:r>
      <w:r w:rsidRPr="003D662E">
        <w:fldChar w:fldCharType="end"/>
      </w:r>
      <w:bookmarkEnd w:id="127"/>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A347EF" w:rsidRPr="003D662E">
        <w:rPr>
          <w:lang w:val="en-GB"/>
        </w:rPr>
        <w:t xml:space="preserve">Figure </w:t>
      </w:r>
      <w:r w:rsidR="00A347EF">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r>
        <w:rPr>
          <w:lang w:val="en-US"/>
        </w:rPr>
        <w:t>Validation</w:t>
      </w:r>
    </w:p>
    <w:p w14:paraId="652848E1" w14:textId="596CEDC7"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A347EF">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A347EF">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28" w:name="_Ref57282138"/>
      <w:bookmarkStart w:id="129" w:name="_Ref78453699"/>
      <w:bookmarkStart w:id="130" w:name="_Toc216439653"/>
      <w:r w:rsidRPr="003D662E">
        <w:rPr>
          <w:lang w:val="en-US"/>
        </w:rPr>
        <w:t xml:space="preserve">Resources </w:t>
      </w:r>
      <w:r w:rsidR="00C017CF" w:rsidRPr="003D662E">
        <w:rPr>
          <w:lang w:val="en-US"/>
        </w:rPr>
        <w:t>and Monitoring Layer</w:t>
      </w:r>
      <w:bookmarkEnd w:id="128"/>
      <w:bookmarkEnd w:id="129"/>
      <w:bookmarkEnd w:id="130"/>
    </w:p>
    <w:p w14:paraId="252C034E" w14:textId="60299ED5"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 xml:space="preserve">We will discuss the ECS 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A347EF">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A347EF">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A347EF">
        <w:rPr>
          <w:lang w:val="en-US"/>
        </w:rPr>
        <w:t>3.6.3</w:t>
      </w:r>
      <w:r w:rsidR="007433E4" w:rsidRPr="003D662E">
        <w:rPr>
          <w:lang w:val="en-US"/>
        </w:rPr>
        <w:fldChar w:fldCharType="end"/>
      </w:r>
      <w:r w:rsidR="007433E4" w:rsidRPr="003D662E">
        <w:rPr>
          <w:lang w:val="en-US"/>
        </w:rPr>
        <w:t>.</w:t>
      </w:r>
    </w:p>
    <w:p w14:paraId="784AD40F" w14:textId="0AAA1042" w:rsidR="00FF39E7" w:rsidRPr="003D662E" w:rsidRDefault="004A3397" w:rsidP="004A3397">
      <w:pPr>
        <w:pStyle w:val="Heading3"/>
        <w:rPr>
          <w:lang w:val="en-US"/>
        </w:rPr>
      </w:pPr>
      <w:bookmarkStart w:id="131" w:name="_Ref69826081"/>
      <w:bookmarkStart w:id="132" w:name="_Toc216439654"/>
      <w:r w:rsidRPr="003D662E">
        <w:rPr>
          <w:lang w:val="en-US"/>
        </w:rPr>
        <w:t>ECS runtime</w:t>
      </w:r>
      <w:bookmarkEnd w:id="131"/>
      <w:bookmarkEnd w:id="132"/>
    </w:p>
    <w:p w14:paraId="0BFE18EA" w14:textId="3C6B2F32"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A347EF">
        <w:rPr>
          <w:lang w:val="en-US"/>
        </w:rPr>
        <w:t>3.6.2</w:t>
      </w:r>
      <w:r w:rsidR="00DE00B5" w:rsidRPr="003D662E">
        <w:rPr>
          <w:lang w:val="en-US"/>
        </w:rPr>
        <w:fldChar w:fldCharType="end"/>
      </w:r>
      <w:r w:rsidR="00DE00B5" w:rsidRPr="003D662E">
        <w:rPr>
          <w:lang w:val="en-US"/>
        </w:rPr>
        <w:t>.</w:t>
      </w:r>
    </w:p>
    <w:p w14:paraId="775C2419" w14:textId="466EF209"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A347EF" w:rsidRPr="003D662E">
        <w:rPr>
          <w:lang w:val="en-US"/>
        </w:rPr>
        <w:t xml:space="preserve">Figure </w:t>
      </w:r>
      <w:r w:rsidR="00A347EF">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 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A347EF">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 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2F20BA83" w:rsidR="00215886" w:rsidRPr="003D662E" w:rsidRDefault="00215886" w:rsidP="00215886">
      <w:pPr>
        <w:pStyle w:val="Caption"/>
        <w:jc w:val="center"/>
        <w:rPr>
          <w:lang w:val="en-US"/>
        </w:rPr>
      </w:pPr>
      <w:bookmarkStart w:id="133"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24</w:t>
      </w:r>
      <w:r w:rsidRPr="003D662E">
        <w:fldChar w:fldCharType="end"/>
      </w:r>
      <w:bookmarkEnd w:id="133"/>
      <w:r w:rsidRPr="003D662E">
        <w:rPr>
          <w:lang w:val="en-US"/>
        </w:rPr>
        <w:t>: ECS runtime for Service Deployment</w:t>
      </w:r>
    </w:p>
    <w:p w14:paraId="19F2CC7F" w14:textId="21247C2A" w:rsidR="00F401FD" w:rsidRDefault="00906533" w:rsidP="00906533">
      <w:pPr>
        <w:jc w:val="both"/>
        <w:rPr>
          <w:lang w:val="en-US"/>
        </w:rPr>
      </w:pPr>
      <w:r w:rsidRPr="003D662E">
        <w:rPr>
          <w:lang w:val="en-US"/>
        </w:rPr>
        <w:t>Different ways to install such an ECS 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A347EF" w:rsidRPr="003D662E">
        <w:rPr>
          <w:lang w:val="en-US"/>
        </w:rPr>
        <w:t xml:space="preserve">Figure </w:t>
      </w:r>
      <w:r w:rsidR="00A347EF">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A347EF">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 runtime is supposed to provide a resource abstraction to manage the containers containing services to be executed on a resource. </w:t>
      </w:r>
      <w:r w:rsidRPr="003D662E">
        <w:rPr>
          <w:lang w:val="en-US"/>
        </w:rPr>
        <w:t xml:space="preserve"> </w:t>
      </w:r>
    </w:p>
    <w:p w14:paraId="4FD9F526" w14:textId="77777777"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 xml:space="preserve">approach is to provide an automatically created container with the instantiated ECS runtime as well as one or multiple (dynamic) containers for the services. </w:t>
      </w:r>
    </w:p>
    <w:p w14:paraId="19B719E8" w14:textId="77777777" w:rsidR="00F401FD" w:rsidRDefault="00906533" w:rsidP="00F401FD">
      <w:pPr>
        <w:pStyle w:val="ListParagraph"/>
        <w:numPr>
          <w:ilvl w:val="0"/>
          <w:numId w:val="60"/>
        </w:numPr>
        <w:jc w:val="both"/>
        <w:rPr>
          <w:lang w:val="en-US"/>
        </w:rPr>
      </w:pPr>
      <w:r w:rsidRPr="00F401FD">
        <w:rPr>
          <w:lang w:val="en-US"/>
        </w:rPr>
        <w:t xml:space="preserve">Depending on the capabilities of the device, e.g., whether a suitable version of Java is available, the ECS runtime could also directly be installed on a device. </w:t>
      </w:r>
    </w:p>
    <w:p w14:paraId="3AF9AF97" w14:textId="049A728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 runtime is standardized</w:t>
      </w:r>
      <w:r>
        <w:rPr>
          <w:lang w:val="en-US"/>
        </w:rPr>
        <w:t>, which also may be available from the app store of a device vendor</w:t>
      </w:r>
      <w:r w:rsidR="00906533" w:rsidRPr="00F401FD">
        <w:rPr>
          <w:lang w:val="en-US"/>
        </w:rPr>
        <w:t xml:space="preserve">. </w:t>
      </w:r>
    </w:p>
    <w:p w14:paraId="5FE66A48" w14:textId="3D507052"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A347EF">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 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467194BB" w:rsidR="00AE2A3A" w:rsidRPr="003746C5" w:rsidRDefault="005B7EF7" w:rsidP="00AE2A3A">
      <w:pPr>
        <w:pStyle w:val="Caption"/>
        <w:jc w:val="center"/>
        <w:rPr>
          <w:lang w:val="en-GB"/>
        </w:rPr>
      </w:pPr>
      <w:bookmarkStart w:id="134"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25</w:t>
      </w:r>
      <w:r w:rsidRPr="003D662E">
        <w:fldChar w:fldCharType="end"/>
      </w:r>
      <w:bookmarkEnd w:id="134"/>
      <w:r w:rsidRPr="003D662E">
        <w:rPr>
          <w:lang w:val="en-US"/>
        </w:rPr>
        <w:t xml:space="preserve">: </w:t>
      </w:r>
      <w:r w:rsidR="003458AD" w:rsidRPr="003D662E">
        <w:rPr>
          <w:lang w:val="en-US"/>
        </w:rPr>
        <w:t>Container states</w:t>
      </w:r>
    </w:p>
    <w:p w14:paraId="6539402A" w14:textId="3D3D23C9"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25</w:t>
      </w:r>
      <w:r w:rsidRPr="003D662E">
        <w:rPr>
          <w:lang w:val="en-US"/>
        </w:rPr>
        <w:fldChar w:fldCharType="end"/>
      </w:r>
      <w:r w:rsidRPr="003D662E">
        <w:rPr>
          <w:lang w:val="en-US"/>
        </w:rPr>
        <w:t xml:space="preserve">. </w:t>
      </w:r>
    </w:p>
    <w:p w14:paraId="58121F6B" w14:textId="20D07E21"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 xml:space="preserve">rpose, the ECS 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2DBA7C26"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 runtime AAS.</w:t>
      </w:r>
    </w:p>
    <w:p w14:paraId="3DA04AC5" w14:textId="2BD3C63D"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 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3.5.2</w:t>
      </w:r>
      <w:r w:rsidRPr="003D662E">
        <w:rPr>
          <w:lang w:val="en-US"/>
        </w:rPr>
        <w:fldChar w:fldCharType="end"/>
      </w:r>
      <w:r w:rsidRPr="003D662E">
        <w:rPr>
          <w:lang w:val="en-US"/>
        </w:rPr>
        <w:t>) provides a generic and extensible monitoring approach, we re-use it here although the ECS runtime is not a “service”. Thus, the ECS 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 xml:space="preserve">started as part of the JSL lifecycle descriptor of the ECS runtime. </w:t>
      </w:r>
    </w:p>
    <w:p w14:paraId="778D36BB" w14:textId="49E28CBC"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 xml:space="preserve">components, regression tests validate the basic operations of the ECS 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2FC5A99C"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621E9D9E" w:rsidR="00906533" w:rsidRPr="003D662E" w:rsidRDefault="00906533" w:rsidP="00906533">
      <w:pPr>
        <w:jc w:val="both"/>
        <w:rPr>
          <w:lang w:val="en-US"/>
        </w:rPr>
      </w:pPr>
      <w:r w:rsidRPr="003D662E">
        <w:rPr>
          <w:lang w:val="en-US"/>
        </w:rPr>
        <w:t>We also validated starting Docker containers via the ECS runtime and the container manager, running the ECS runtime directly on the underlying operating system as well as running the ECS 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 runtime container, it is advisable to mount the containers via a folder of the host operating system into the ECS 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A347EF">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 xml:space="preserve">ome public demonstrators (cf. Section </w:t>
      </w:r>
      <w:r w:rsidR="003D1655" w:rsidRPr="003D662E">
        <w:rPr>
          <w:lang w:val="en-US"/>
        </w:rPr>
        <w:fldChar w:fldCharType="begin"/>
      </w:r>
      <w:r w:rsidR="003D1655" w:rsidRPr="003D662E">
        <w:rPr>
          <w:lang w:val="en-US"/>
        </w:rPr>
        <w:instrText xml:space="preserve"> REF _Ref120789357 \r \h </w:instrText>
      </w:r>
      <w:r w:rsidR="001D3D6B" w:rsidRPr="003D662E">
        <w:rPr>
          <w:lang w:val="en-US"/>
        </w:rPr>
        <w:instrText xml:space="preserve"> \* MERGEFORMAT </w:instrText>
      </w:r>
      <w:r w:rsidR="003D1655" w:rsidRPr="003D662E">
        <w:rPr>
          <w:lang w:val="en-US"/>
        </w:rPr>
      </w:r>
      <w:r w:rsidR="003D1655" w:rsidRPr="003D662E">
        <w:rPr>
          <w:lang w:val="en-US"/>
        </w:rPr>
        <w:fldChar w:fldCharType="separate"/>
      </w:r>
      <w:r w:rsidR="00A347EF">
        <w:rPr>
          <w:lang w:val="en-US"/>
        </w:rPr>
        <w:t>6.6</w:t>
      </w:r>
      <w:r w:rsidR="003D1655" w:rsidRPr="003D662E">
        <w:rPr>
          <w:lang w:val="en-US"/>
        </w:rPr>
        <w:fldChar w:fldCharType="end"/>
      </w:r>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2CF227D4"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 xml:space="preserve">platform and application services that are installed. An ECS runtime with a DooD setup requires a container of around 1.1 GByte size (packed image of 444 MBytes), a service manager demands 509 MBytes (336 MBytes packed image) and a combined installation of ECS 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 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A347EF">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5" w:name="_Ref69826083"/>
      <w:bookmarkStart w:id="136" w:name="_Toc216439655"/>
      <w:r w:rsidRPr="003D662E">
        <w:rPr>
          <w:lang w:val="en-US"/>
        </w:rPr>
        <w:t>Device</w:t>
      </w:r>
      <w:r w:rsidR="003C165D" w:rsidRPr="003D662E">
        <w:rPr>
          <w:lang w:val="en-US"/>
        </w:rPr>
        <w:t>/Resource</w:t>
      </w:r>
      <w:r w:rsidRPr="003D662E">
        <w:rPr>
          <w:lang w:val="en-US"/>
        </w:rPr>
        <w:t xml:space="preserve"> Management</w:t>
      </w:r>
      <w:bookmarkEnd w:id="135"/>
      <w:bookmarkEnd w:id="136"/>
    </w:p>
    <w:p w14:paraId="03F6AED9" w14:textId="5C2DEBC5"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 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A347EF">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 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 xml:space="preserve">installation for an ECS 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A347EF">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766648C1"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A347EF">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A347EF">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480D5049"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2C538F1C"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lastRenderedPageBreak/>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 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2E5547AF" w:rsidR="00772CB5" w:rsidRPr="003D662E" w:rsidRDefault="00783B0C" w:rsidP="00783B0C">
      <w:pPr>
        <w:pStyle w:val="Caption"/>
        <w:jc w:val="center"/>
        <w:rPr>
          <w:lang w:val="en-US"/>
        </w:rPr>
      </w:pPr>
      <w:bookmarkStart w:id="137"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26</w:t>
      </w:r>
      <w:r w:rsidRPr="003D662E">
        <w:fldChar w:fldCharType="end"/>
      </w:r>
      <w:bookmarkEnd w:id="137"/>
      <w:r w:rsidRPr="003D662E">
        <w:rPr>
          <w:lang w:val="en-US"/>
        </w:rPr>
        <w:t>: Device management</w:t>
      </w:r>
    </w:p>
    <w:p w14:paraId="562BF135" w14:textId="0DB905DF"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7"/>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8"/>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69"/>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y on-boarded or off-boarded. This may lead to the exchange/removal of security certificates or encryption keys. On devices, that were not on-</w:t>
      </w:r>
      <w:r w:rsidR="002C7BD8" w:rsidRPr="003D662E">
        <w:rPr>
          <w:lang w:val="en-US"/>
        </w:rPr>
        <w:lastRenderedPageBreak/>
        <w:t xml:space="preserve">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38" w:name="_Ref69826085"/>
      <w:bookmarkStart w:id="139" w:name="_Toc216439656"/>
      <w:r w:rsidRPr="003D662E">
        <w:rPr>
          <w:lang w:val="en-US"/>
        </w:rPr>
        <w:t>Monitoring</w:t>
      </w:r>
      <w:bookmarkEnd w:id="138"/>
      <w:bookmarkEnd w:id="139"/>
    </w:p>
    <w:p w14:paraId="73D19A77" w14:textId="6E8971B9"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A347EF">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 xml:space="preserve">of the individual services or ECS 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0"/>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52B82C8A"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A347EF" w:rsidRPr="003D662E">
        <w:rPr>
          <w:lang w:val="en-US"/>
        </w:rPr>
        <w:t xml:space="preserve">Figure </w:t>
      </w:r>
      <w:r w:rsidR="00A347EF">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1"/>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w:t>
      </w:r>
      <w:r w:rsidR="00110FE6" w:rsidRPr="003D662E">
        <w:rPr>
          <w:lang w:val="en-US"/>
        </w:rPr>
        <w:lastRenderedPageBreak/>
        <w:t xml:space="preserve">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2"/>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03E07A59" w:rsidR="00CE3F05" w:rsidRPr="003D662E" w:rsidRDefault="00EC6F39" w:rsidP="007C4A9E">
      <w:pPr>
        <w:pStyle w:val="Caption"/>
        <w:jc w:val="center"/>
        <w:rPr>
          <w:lang w:val="en-US"/>
        </w:rPr>
      </w:pPr>
      <w:bookmarkStart w:id="140"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27</w:t>
      </w:r>
      <w:r w:rsidRPr="003D662E">
        <w:fldChar w:fldCharType="end"/>
      </w:r>
      <w:bookmarkEnd w:id="140"/>
      <w:r w:rsidRPr="003D662E">
        <w:rPr>
          <w:lang w:val="en-US"/>
        </w:rPr>
        <w:t>: Monitoring</w:t>
      </w:r>
    </w:p>
    <w:p w14:paraId="4149D8DC" w14:textId="4AFE726F" w:rsidR="00C017CF" w:rsidRPr="003D662E" w:rsidRDefault="00CF33E5" w:rsidP="00C017CF">
      <w:pPr>
        <w:pStyle w:val="Heading2"/>
        <w:rPr>
          <w:lang w:val="en-US"/>
        </w:rPr>
      </w:pPr>
      <w:bookmarkStart w:id="141" w:name="_Ref77694539"/>
      <w:bookmarkStart w:id="142" w:name="_Toc216439657"/>
      <w:r w:rsidRPr="003D662E">
        <w:rPr>
          <w:lang w:val="en-US"/>
        </w:rPr>
        <w:t>Storage, S</w:t>
      </w:r>
      <w:r w:rsidR="00C017CF" w:rsidRPr="003D662E">
        <w:rPr>
          <w:lang w:val="en-US"/>
        </w:rPr>
        <w:t>ecurity and Data Protection Layer</w:t>
      </w:r>
      <w:bookmarkEnd w:id="141"/>
      <w:bookmarkEnd w:id="142"/>
    </w:p>
    <w:p w14:paraId="5E654149" w14:textId="0D437876"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A347EF">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A347EF">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3" w:name="_Ref100871151"/>
      <w:bookmarkStart w:id="144" w:name="_Toc216439658"/>
      <w:r w:rsidRPr="003D662E">
        <w:rPr>
          <w:lang w:val="en-US"/>
        </w:rPr>
        <w:t>KODEX platform service</w:t>
      </w:r>
      <w:bookmarkEnd w:id="143"/>
      <w:bookmarkEnd w:id="144"/>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3"/>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w:t>
      </w:r>
      <w:r w:rsidR="0061308F">
        <w:rPr>
          <w:lang w:val="en-US"/>
        </w:rPr>
        <w:lastRenderedPageBreak/>
        <w:t xml:space="preserve">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5" w:name="_Toc216439659"/>
      <w:r>
        <w:rPr>
          <w:lang w:val="en-US"/>
        </w:rPr>
        <w:t>Influx DB connector</w:t>
      </w:r>
      <w:bookmarkEnd w:id="145"/>
    </w:p>
    <w:p w14:paraId="40152B9B" w14:textId="3B577B96"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A347EF">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w:t>
      </w:r>
      <w:r w:rsidR="006B0D68">
        <w:rPr>
          <w:lang w:val="en-US"/>
        </w:rPr>
        <w:lastRenderedPageBreak/>
        <w:t>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46" w:name="_Toc216439660"/>
      <w:r w:rsidRPr="003D662E">
        <w:rPr>
          <w:lang w:val="en-US"/>
        </w:rPr>
        <w:t>Reusable Intelligent Services Layer</w:t>
      </w:r>
      <w:bookmarkEnd w:id="146"/>
    </w:p>
    <w:p w14:paraId="707EB75F" w14:textId="2D9692E8"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A347EF">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A347EF">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A347EF">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47" w:name="_Ref100840642"/>
      <w:bookmarkStart w:id="148"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07E8F513" w:rsidR="00155919" w:rsidRPr="003D662E" w:rsidRDefault="00155919" w:rsidP="00155919">
      <w:pPr>
        <w:pStyle w:val="Caption"/>
        <w:jc w:val="center"/>
        <w:rPr>
          <w:lang w:val="en-US"/>
        </w:rPr>
      </w:pPr>
      <w:bookmarkStart w:id="149" w:name="_Ref107502371"/>
      <w:bookmarkStart w:id="150" w:name="_Ref219720012"/>
      <w:r w:rsidRPr="003D662E">
        <w:rPr>
          <w:lang w:val="en-US"/>
        </w:rPr>
        <w:t xml:space="preserve">Figure </w:t>
      </w:r>
      <w:bookmarkEnd w:id="149"/>
      <w:r w:rsidR="005856F4" w:rsidRPr="003D662E">
        <w:fldChar w:fldCharType="begin"/>
      </w:r>
      <w:r w:rsidR="005856F4" w:rsidRPr="003D662E">
        <w:rPr>
          <w:lang w:val="en-US"/>
        </w:rPr>
        <w:instrText xml:space="preserve"> SEQ Figure \* ARABIC </w:instrText>
      </w:r>
      <w:r w:rsidR="005856F4" w:rsidRPr="003D662E">
        <w:fldChar w:fldCharType="separate"/>
      </w:r>
      <w:r w:rsidR="00A347EF">
        <w:rPr>
          <w:noProof/>
          <w:lang w:val="en-US"/>
        </w:rPr>
        <w:t>28</w:t>
      </w:r>
      <w:r w:rsidR="005856F4" w:rsidRPr="003D662E">
        <w:fldChar w:fldCharType="end"/>
      </w:r>
      <w:bookmarkEnd w:id="150"/>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1" w:name="_Ref133225402"/>
      <w:bookmarkStart w:id="152" w:name="_Toc216439661"/>
      <w:r w:rsidRPr="003D662E">
        <w:rPr>
          <w:lang w:val="en-US"/>
        </w:rPr>
        <w:t>Data Processing Function Library</w:t>
      </w:r>
      <w:bookmarkEnd w:id="151"/>
      <w:bookmarkEnd w:id="152"/>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4"/>
      </w:r>
      <w:r w:rsidRPr="003D662E">
        <w:rPr>
          <w:lang w:val="en-US"/>
        </w:rPr>
        <w:t xml:space="preserve"> and, as optional fallback, the Python library pyzbar</w:t>
      </w:r>
      <w:r w:rsidRPr="003D662E">
        <w:rPr>
          <w:rStyle w:val="FootnoteReference"/>
          <w:lang w:val="en-US"/>
        </w:rPr>
        <w:footnoteReference w:id="75"/>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w:t>
      </w:r>
      <w:r>
        <w:rPr>
          <w:lang w:val="en-US"/>
        </w:rPr>
        <w:lastRenderedPageBreak/>
        <w:t>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3" w:name="_Ref143411562"/>
      <w:bookmarkStart w:id="154" w:name="_Toc216439662"/>
      <w:r w:rsidRPr="003D662E">
        <w:rPr>
          <w:lang w:val="en-US"/>
        </w:rPr>
        <w:t>RapidMiner RTSA service</w:t>
      </w:r>
      <w:bookmarkEnd w:id="147"/>
      <w:bookmarkEnd w:id="148"/>
      <w:bookmarkEnd w:id="153"/>
      <w:bookmarkEnd w:id="154"/>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352BCE0E"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A347EF" w:rsidRPr="003D662E">
        <w:rPr>
          <w:lang w:val="en-US"/>
        </w:rPr>
        <w:t xml:space="preserve">Figure </w:t>
      </w:r>
      <w:r w:rsidR="00A347EF">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A347EF">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5" w:name="_Ref143411559"/>
      <w:bookmarkStart w:id="156" w:name="_Toc216439663"/>
      <w:bookmarkStart w:id="157" w:name="_Ref100840643"/>
      <w:r w:rsidRPr="003D662E">
        <w:rPr>
          <w:lang w:val="en-US"/>
        </w:rPr>
        <w:t>Flower-based Federated Learning</w:t>
      </w:r>
      <w:bookmarkEnd w:id="155"/>
      <w:bookmarkEnd w:id="156"/>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2CE99F15"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6"/>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A347EF">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58" w:name="_Ref63848266"/>
      <w:bookmarkStart w:id="159" w:name="_Toc216439664"/>
      <w:bookmarkEnd w:id="157"/>
      <w:r w:rsidRPr="003D662E">
        <w:rPr>
          <w:lang w:val="en-US"/>
        </w:rPr>
        <w:lastRenderedPageBreak/>
        <w:t>Configuration Layer</w:t>
      </w:r>
      <w:bookmarkEnd w:id="158"/>
      <w:bookmarkEnd w:id="159"/>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40839F7E"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76A0E864"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A347EF" w:rsidRPr="003D662E">
        <w:rPr>
          <w:lang w:val="en-US"/>
        </w:rPr>
        <w:t xml:space="preserve">Figure </w:t>
      </w:r>
      <w:r w:rsidR="00A347EF">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A347EF">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A347EF">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1EB827CA" w:rsidR="00E51BFD" w:rsidRPr="003D662E" w:rsidRDefault="00E51BFD" w:rsidP="00E51BFD">
      <w:pPr>
        <w:pStyle w:val="Caption"/>
        <w:jc w:val="center"/>
        <w:rPr>
          <w:lang w:val="en-US"/>
        </w:rPr>
      </w:pPr>
      <w:bookmarkStart w:id="160"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29</w:t>
      </w:r>
      <w:r w:rsidRPr="003D662E">
        <w:fldChar w:fldCharType="end"/>
      </w:r>
      <w:bookmarkEnd w:id="160"/>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497239E0" w:rsidR="00A46B55" w:rsidRDefault="00AF4A67" w:rsidP="009A1F83">
      <w:pPr>
        <w:jc w:val="both"/>
        <w:rPr>
          <w:lang w:val="en-US"/>
        </w:rPr>
      </w:pPr>
      <w:r w:rsidRPr="003D662E">
        <w:rPr>
          <w:lang w:val="en-US"/>
        </w:rPr>
        <w:lastRenderedPageBreak/>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1" w:name="_Hlk101349620"/>
      <w:r w:rsidR="00EC67C5" w:rsidRPr="000022A2">
        <w:rPr>
          <w:lang w:val="en-US"/>
        </w:rPr>
        <w:t xml:space="preserve">allow </w:t>
      </w:r>
      <w:bookmarkEnd w:id="161"/>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6B62E9D8"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A347EF">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A347EF">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A347EF">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63CAF4A9"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in Section </w:t>
      </w:r>
      <w:r w:rsidR="00F67598">
        <w:rPr>
          <w:lang w:val="en-US"/>
        </w:rPr>
        <w:fldChar w:fldCharType="begin"/>
      </w:r>
      <w:r w:rsidR="00F67598">
        <w:rPr>
          <w:lang w:val="en-US"/>
        </w:rPr>
        <w:instrText xml:space="preserve"> REF _Ref120789357 \r \h </w:instrText>
      </w:r>
      <w:r w:rsidR="00F67598">
        <w:rPr>
          <w:lang w:val="en-US"/>
        </w:rPr>
      </w:r>
      <w:r w:rsidR="00F67598">
        <w:rPr>
          <w:lang w:val="en-US"/>
        </w:rPr>
        <w:fldChar w:fldCharType="separate"/>
      </w:r>
      <w:r w:rsidR="00A347EF">
        <w:rPr>
          <w:lang w:val="en-US"/>
        </w:rPr>
        <w:t>6.6</w:t>
      </w:r>
      <w:r w:rsidR="00F67598">
        <w:rPr>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2" w:name="_Toc216439665"/>
      <w:r w:rsidRPr="003D662E">
        <w:rPr>
          <w:lang w:val="en-US"/>
        </w:rPr>
        <w:t>Application Layer</w:t>
      </w:r>
      <w:bookmarkEnd w:id="162"/>
    </w:p>
    <w:p w14:paraId="061B0B42" w14:textId="630AEF55"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in Section </w:t>
      </w:r>
      <w:r w:rsidR="00723746">
        <w:rPr>
          <w:lang w:val="en-US"/>
        </w:rPr>
        <w:fldChar w:fldCharType="begin"/>
      </w:r>
      <w:r w:rsidR="00723746">
        <w:rPr>
          <w:lang w:val="en-US"/>
        </w:rPr>
        <w:instrText xml:space="preserve"> REF _Ref120789357 \r \h </w:instrText>
      </w:r>
      <w:r w:rsidR="00723746">
        <w:rPr>
          <w:lang w:val="en-US"/>
        </w:rPr>
      </w:r>
      <w:r w:rsidR="00723746">
        <w:rPr>
          <w:lang w:val="en-US"/>
        </w:rPr>
        <w:fldChar w:fldCharType="separate"/>
      </w:r>
      <w:r w:rsidR="00A347EF">
        <w:rPr>
          <w:lang w:val="en-US"/>
        </w:rPr>
        <w:t>6.6</w:t>
      </w:r>
      <w:r w:rsidR="00723746">
        <w:rPr>
          <w:lang w:val="en-US"/>
        </w:rPr>
        <w:fldChar w:fldCharType="end"/>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3" w:name="_Ref77587007"/>
      <w:bookmarkStart w:id="164" w:name="_Toc216439666"/>
      <w:bookmarkStart w:id="165" w:name="_Ref57109531"/>
      <w:bookmarkStart w:id="166" w:name="_Ref46314763"/>
      <w:r w:rsidRPr="003D662E">
        <w:rPr>
          <w:lang w:val="en-US"/>
        </w:rPr>
        <w:lastRenderedPageBreak/>
        <w:t>Platform</w:t>
      </w:r>
      <w:r w:rsidR="00230892" w:rsidRPr="003D662E">
        <w:rPr>
          <w:lang w:val="en-US"/>
        </w:rPr>
        <w:t xml:space="preserve"> </w:t>
      </w:r>
      <w:r w:rsidR="00CB3E33" w:rsidRPr="003D662E">
        <w:rPr>
          <w:lang w:val="en-US"/>
        </w:rPr>
        <w:t>Server(s)</w:t>
      </w:r>
      <w:bookmarkEnd w:id="163"/>
      <w:bookmarkEnd w:id="164"/>
    </w:p>
    <w:p w14:paraId="51AFBA3E" w14:textId="6E67108D" w:rsidR="00A323CB" w:rsidRPr="003D662E" w:rsidRDefault="0026604B" w:rsidP="0050697B">
      <w:pPr>
        <w:jc w:val="both"/>
        <w:rPr>
          <w:lang w:val="en-US"/>
        </w:rPr>
      </w:pPr>
      <w:r>
        <w:rPr>
          <w:lang w:val="en-US"/>
        </w:rPr>
        <w:t>Besides ECS 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36699A6E"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A347EF" w:rsidRPr="003D662E">
        <w:rPr>
          <w:lang w:val="en-US"/>
        </w:rPr>
        <w:t xml:space="preserve">Figure </w:t>
      </w:r>
      <w:r w:rsidR="00A347EF">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A347EF" w:rsidRPr="003D662E">
        <w:rPr>
          <w:lang w:val="en-US"/>
        </w:rPr>
        <w:t xml:space="preserve">Figure </w:t>
      </w:r>
      <w:r w:rsidR="00A347EF">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 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237B401B" w:rsidR="00AA518C" w:rsidRPr="003D662E" w:rsidRDefault="00AA518C" w:rsidP="00AA518C">
      <w:pPr>
        <w:pStyle w:val="Caption"/>
        <w:jc w:val="center"/>
        <w:rPr>
          <w:lang w:val="en-US"/>
        </w:rPr>
      </w:pPr>
      <w:bookmarkStart w:id="167"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30</w:t>
      </w:r>
      <w:r w:rsidRPr="003D662E">
        <w:fldChar w:fldCharType="end"/>
      </w:r>
      <w:bookmarkEnd w:id="167"/>
      <w:r w:rsidRPr="003D662E">
        <w:rPr>
          <w:lang w:val="en-US"/>
        </w:rPr>
        <w:t>: Interaction with the preliminary interactive platform command line interface.</w:t>
      </w:r>
    </w:p>
    <w:p w14:paraId="04E6C016" w14:textId="617E1E24"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xml:space="preserve">, we validated the interaction among the components. Therefore, we started platform, ECS runtime and service manager component as individual programs. Through the </w:t>
      </w:r>
      <w:r w:rsidR="00350EDB">
        <w:rPr>
          <w:lang w:val="en-US"/>
        </w:rPr>
        <w:t>CLI</w:t>
      </w:r>
      <w:r w:rsidRPr="003D662E">
        <w:rPr>
          <w:lang w:val="en-US"/>
        </w:rPr>
        <w:t xml:space="preserve">, we validated the resource represented by the ECS 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A347EF">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 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7"/>
      </w:r>
      <w:r w:rsidR="006E6C51" w:rsidRPr="003D662E">
        <w:rPr>
          <w:lang w:val="en-US"/>
        </w:rPr>
        <w:t>.</w:t>
      </w:r>
    </w:p>
    <w:p w14:paraId="1DF54369" w14:textId="729551DC" w:rsidR="00ED66AA" w:rsidRPr="003D662E" w:rsidRDefault="00DF34F8" w:rsidP="00ED66AA">
      <w:pPr>
        <w:pStyle w:val="Heading2"/>
        <w:rPr>
          <w:lang w:val="en-US"/>
        </w:rPr>
      </w:pPr>
      <w:bookmarkStart w:id="168" w:name="_Ref101352799"/>
      <w:bookmarkStart w:id="169" w:name="_Toc216439667"/>
      <w:r>
        <w:rPr>
          <w:lang w:val="en-US"/>
        </w:rPr>
        <w:t xml:space="preserve">Platform </w:t>
      </w:r>
      <w:r w:rsidR="00ED66AA" w:rsidRPr="003D662E">
        <w:rPr>
          <w:lang w:val="en-US"/>
        </w:rPr>
        <w:t>Management User Interface</w:t>
      </w:r>
      <w:bookmarkEnd w:id="168"/>
      <w:bookmarkEnd w:id="169"/>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66F7A967"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A347EF" w:rsidRPr="003D662E">
        <w:rPr>
          <w:lang w:val="en-US"/>
        </w:rPr>
        <w:t xml:space="preserve">Figure </w:t>
      </w:r>
      <w:r w:rsidR="00A347EF">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9AC2072" w:rsidR="00DE4ECC" w:rsidRDefault="00DE4ECC" w:rsidP="00DE4ECC">
      <w:pPr>
        <w:pStyle w:val="Caption"/>
        <w:jc w:val="center"/>
        <w:rPr>
          <w:lang w:val="en-US"/>
        </w:rPr>
      </w:pPr>
      <w:bookmarkStart w:id="170"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31</w:t>
      </w:r>
      <w:r w:rsidRPr="003D662E">
        <w:fldChar w:fldCharType="end"/>
      </w:r>
      <w:bookmarkEnd w:id="170"/>
      <w:r w:rsidRPr="003D662E">
        <w:rPr>
          <w:lang w:val="en-US"/>
        </w:rPr>
        <w:t xml:space="preserve">: </w:t>
      </w:r>
      <w:r>
        <w:rPr>
          <w:lang w:val="en-US"/>
        </w:rPr>
        <w:t>Management user interface, available resources</w:t>
      </w:r>
      <w:r w:rsidRPr="003D662E">
        <w:rPr>
          <w:lang w:val="en-US"/>
        </w:rPr>
        <w:t>.</w:t>
      </w:r>
    </w:p>
    <w:p w14:paraId="7F5B9B32" w14:textId="31FA9EB6"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A347EF" w:rsidRPr="003D662E">
        <w:rPr>
          <w:lang w:val="en-US"/>
        </w:rPr>
        <w:t xml:space="preserve">Figure </w:t>
      </w:r>
      <w:r w:rsidR="00A347EF">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A347EF" w:rsidRPr="003D662E">
        <w:rPr>
          <w:lang w:val="en-US"/>
        </w:rPr>
        <w:t xml:space="preserve">Figure </w:t>
      </w:r>
      <w:r w:rsidR="00A347EF">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A347EF" w:rsidRPr="003D662E">
        <w:rPr>
          <w:lang w:val="en-US"/>
        </w:rPr>
        <w:t xml:space="preserve">Figure </w:t>
      </w:r>
      <w:r w:rsidR="00A347EF">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218E8751" w:rsidR="00DE4ECC" w:rsidRDefault="00DE4ECC" w:rsidP="00DE4ECC">
      <w:pPr>
        <w:pStyle w:val="Caption"/>
        <w:jc w:val="center"/>
        <w:rPr>
          <w:lang w:val="en-US"/>
        </w:rPr>
      </w:pPr>
      <w:bookmarkStart w:id="171"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32</w:t>
      </w:r>
      <w:r w:rsidRPr="003D662E">
        <w:fldChar w:fldCharType="end"/>
      </w:r>
      <w:bookmarkEnd w:id="171"/>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596D6A71" w:rsidR="006C4A16" w:rsidRDefault="00DE4ECC" w:rsidP="00DE4ECC">
      <w:pPr>
        <w:pStyle w:val="Caption"/>
        <w:jc w:val="center"/>
        <w:rPr>
          <w:lang w:val="en-US"/>
        </w:rPr>
      </w:pPr>
      <w:bookmarkStart w:id="172"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33</w:t>
      </w:r>
      <w:r w:rsidRPr="003D662E">
        <w:fldChar w:fldCharType="end"/>
      </w:r>
      <w:bookmarkEnd w:id="172"/>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6C9B2522" w:rsidR="00DE4ECC" w:rsidRDefault="00DE4ECC" w:rsidP="00DE4ECC">
      <w:pPr>
        <w:pStyle w:val="Caption"/>
        <w:jc w:val="center"/>
        <w:rPr>
          <w:lang w:val="en-US"/>
        </w:rPr>
      </w:pPr>
      <w:bookmarkStart w:id="173"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34</w:t>
      </w:r>
      <w:r w:rsidRPr="003D662E">
        <w:fldChar w:fldCharType="end"/>
      </w:r>
      <w:bookmarkEnd w:id="173"/>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1489FE36"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A347EF" w:rsidRPr="003D662E">
        <w:rPr>
          <w:lang w:val="en-US"/>
        </w:rPr>
        <w:t xml:space="preserve">Figure </w:t>
      </w:r>
      <w:r w:rsidR="00A347EF">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8"/>
      </w:r>
      <w:r w:rsidRPr="003036A5">
        <w:rPr>
          <w:lang w:val="en-US"/>
        </w:rPr>
        <w:t xml:space="preserve"> or a JFrog Artifactory</w:t>
      </w:r>
      <w:r>
        <w:rPr>
          <w:rStyle w:val="FootnoteReference"/>
          <w:lang w:val="en-US"/>
        </w:rPr>
        <w:footnoteReference w:id="79"/>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69744613"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A347EF" w:rsidRPr="003D662E">
        <w:rPr>
          <w:lang w:val="en-US"/>
        </w:rPr>
        <w:t xml:space="preserve">Figure </w:t>
      </w:r>
      <w:r w:rsidR="00A347EF">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A347EF" w:rsidRPr="003D662E">
        <w:rPr>
          <w:lang w:val="en-US"/>
        </w:rPr>
        <w:t xml:space="preserve">Figure </w:t>
      </w:r>
      <w:r w:rsidR="00A347EF">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A347EF" w:rsidRPr="003D662E">
        <w:rPr>
          <w:lang w:val="en-US"/>
        </w:rPr>
        <w:t xml:space="preserve">Figure </w:t>
      </w:r>
      <w:r w:rsidR="00A347EF">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6B41B3FB" w:rsidR="007D08D5" w:rsidRDefault="007D08D5" w:rsidP="007D08D5">
      <w:pPr>
        <w:pStyle w:val="Caption"/>
        <w:jc w:val="center"/>
        <w:rPr>
          <w:lang w:val="en-US"/>
        </w:rPr>
      </w:pPr>
      <w:bookmarkStart w:id="174"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35</w:t>
      </w:r>
      <w:r w:rsidRPr="003D662E">
        <w:fldChar w:fldCharType="end"/>
      </w:r>
      <w:bookmarkEnd w:id="174"/>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3ED02DFF" w:rsidR="008417C2" w:rsidRDefault="008417C2" w:rsidP="008417C2">
      <w:pPr>
        <w:pStyle w:val="Caption"/>
        <w:jc w:val="center"/>
        <w:rPr>
          <w:lang w:val="en-US"/>
        </w:rPr>
      </w:pPr>
      <w:bookmarkStart w:id="175"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36</w:t>
      </w:r>
      <w:r w:rsidRPr="003D662E">
        <w:fldChar w:fldCharType="end"/>
      </w:r>
      <w:bookmarkEnd w:id="175"/>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5305A30F">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6BADCC59" w:rsidR="00313AEF" w:rsidRPr="00313AEF" w:rsidRDefault="00313AEF" w:rsidP="00313AEF">
      <w:pPr>
        <w:pStyle w:val="Caption"/>
        <w:jc w:val="center"/>
        <w:rPr>
          <w:lang w:val="en-US"/>
        </w:rPr>
      </w:pPr>
      <w:bookmarkStart w:id="176"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37</w:t>
      </w:r>
      <w:r w:rsidRPr="003D662E">
        <w:fldChar w:fldCharType="end"/>
      </w:r>
      <w:bookmarkEnd w:id="176"/>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698867FE"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0"/>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18CC2DFA"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A347EF" w:rsidRPr="003D662E">
        <w:rPr>
          <w:lang w:val="en-US"/>
        </w:rPr>
        <w:t xml:space="preserve">Figure </w:t>
      </w:r>
      <w:r w:rsidR="00A347EF">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240549A7" w:rsidR="00415431" w:rsidRPr="00313AEF" w:rsidRDefault="00415431" w:rsidP="00415431">
      <w:pPr>
        <w:pStyle w:val="Caption"/>
        <w:jc w:val="center"/>
        <w:rPr>
          <w:lang w:val="en-US"/>
        </w:rPr>
      </w:pPr>
      <w:bookmarkStart w:id="177"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38</w:t>
      </w:r>
      <w:r w:rsidRPr="003D662E">
        <w:fldChar w:fldCharType="end"/>
      </w:r>
      <w:bookmarkEnd w:id="177"/>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451AB10A"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A347EF" w:rsidRPr="003D662E">
        <w:rPr>
          <w:lang w:val="en-US"/>
        </w:rPr>
        <w:t xml:space="preserve">Figure </w:t>
      </w:r>
      <w:r w:rsidR="00A347EF">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78" w:name="_Ref108603464"/>
      <w:bookmarkStart w:id="179" w:name="_Toc216439668"/>
      <w:r w:rsidRPr="003D662E">
        <w:rPr>
          <w:lang w:val="en-US"/>
        </w:rPr>
        <w:t>Test support</w:t>
      </w:r>
      <w:bookmarkEnd w:id="178"/>
      <w:bookmarkEnd w:id="179"/>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1888E679"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(cf. Section </w:t>
      </w:r>
      <w:r w:rsidRPr="00D7567C">
        <w:rPr>
          <w:lang w:val="en-US"/>
        </w:rPr>
        <w:fldChar w:fldCharType="begin"/>
      </w:r>
      <w:r w:rsidRPr="00D7567C">
        <w:rPr>
          <w:lang w:val="en-US"/>
        </w:rPr>
        <w:instrText xml:space="preserve"> REF _Ref101369004 \r \h  \* MERGEFORMAT </w:instrText>
      </w:r>
      <w:r w:rsidRPr="00D7567C">
        <w:rPr>
          <w:lang w:val="en-US"/>
        </w:rPr>
      </w:r>
      <w:r w:rsidRPr="00D7567C">
        <w:rPr>
          <w:lang w:val="en-US"/>
        </w:rPr>
        <w:fldChar w:fldCharType="separate"/>
      </w:r>
      <w:r w:rsidR="00A347EF">
        <w:rPr>
          <w:lang w:val="en-US"/>
        </w:rPr>
        <w:t>6.7</w:t>
      </w:r>
      <w:r w:rsidRPr="00D7567C">
        <w:rPr>
          <w:lang w:val="en-US"/>
        </w:rPr>
        <w:fldChar w:fldCharType="end"/>
      </w:r>
      <w:r w:rsidRPr="00D7567C">
        <w:rPr>
          <w:lang w:val="en-US"/>
        </w:rPr>
        <w:t xml:space="preserve">). Such </w:t>
      </w:r>
      <w:r w:rsidR="00413599">
        <w:rPr>
          <w:lang w:val="en-US"/>
        </w:rPr>
        <w:t xml:space="preserve">code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w:t>
      </w:r>
      <w:r w:rsidR="001D2C88">
        <w:rPr>
          <w:lang w:val="en-US"/>
        </w:rPr>
        <w:lastRenderedPageBreak/>
        <w:t>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1"/>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7AB1CE8B"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A347EF">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4354DF14" w14:textId="44E5D174" w:rsidR="009B2AA7" w:rsidRPr="003D662E" w:rsidRDefault="009B2AA7" w:rsidP="007245E8">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D15942" w:rsidRPr="00D7567C">
        <w:rPr>
          <w:lang w:val="en-US"/>
        </w:rPr>
        <w:t xml:space="preserve">This is supported by the Platform Evaluation and Testing Environment (cf. Section </w:t>
      </w:r>
      <w:r w:rsidR="00D15942" w:rsidRPr="00D7567C">
        <w:rPr>
          <w:lang w:val="en-US"/>
        </w:rPr>
        <w:fldChar w:fldCharType="begin"/>
      </w:r>
      <w:r w:rsidR="00D15942" w:rsidRPr="00D7567C">
        <w:rPr>
          <w:lang w:val="en-US"/>
        </w:rPr>
        <w:instrText xml:space="preserve"> REF _Ref137117178 \r \h  \* MERGEFORMAT </w:instrText>
      </w:r>
      <w:r w:rsidR="00D15942" w:rsidRPr="00D7567C">
        <w:rPr>
          <w:lang w:val="en-US"/>
        </w:rPr>
      </w:r>
      <w:r w:rsidR="00D15942" w:rsidRPr="00D7567C">
        <w:rPr>
          <w:lang w:val="en-US"/>
        </w:rPr>
        <w:fldChar w:fldCharType="separate"/>
      </w:r>
      <w:r w:rsidR="00A347EF">
        <w:rPr>
          <w:lang w:val="en-US"/>
        </w:rPr>
        <w:t>7.5</w:t>
      </w:r>
      <w:r w:rsidR="00D15942" w:rsidRPr="00D7567C">
        <w:rPr>
          <w:lang w:val="en-US"/>
        </w:rPr>
        <w:fldChar w:fldCharType="end"/>
      </w:r>
      <w:r w:rsidR="00D15942" w:rsidRPr="00D7567C">
        <w:rPr>
          <w:lang w:val="en-US"/>
        </w:rPr>
        <w:t>).</w:t>
      </w:r>
    </w:p>
    <w:p w14:paraId="2DA28C08" w14:textId="4C0AC375"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0" w:name="_Ref69736036"/>
      <w:bookmarkStart w:id="181" w:name="_Toc216439669"/>
      <w:bookmarkStart w:id="182"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0"/>
      <w:bookmarkEnd w:id="181"/>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3"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3"/>
      <w:r w:rsidR="003A71E5" w:rsidRPr="003D662E">
        <w:rPr>
          <w:lang w:val="en-US"/>
        </w:rPr>
        <w:t xml:space="preserve"> </w:t>
      </w:r>
    </w:p>
    <w:p w14:paraId="2D274BF6" w14:textId="4FB4135E"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A347EF">
        <w:rPr>
          <w:lang w:val="en-US"/>
        </w:rPr>
        <w:t>C1</w:t>
      </w:r>
      <w:r w:rsidR="00591A8F" w:rsidRPr="003D662E">
        <w:rPr>
          <w:lang w:val="en-US"/>
        </w:rPr>
        <w:fldChar w:fldCharType="end"/>
      </w:r>
      <w:r w:rsidRPr="003D662E">
        <w:rPr>
          <w:lang w:val="en-US"/>
        </w:rPr>
        <w:t xml:space="preserve">, the </w:t>
      </w:r>
      <w:r w:rsidRPr="003D662E">
        <w:rPr>
          <w:b/>
          <w:lang w:val="en-US"/>
        </w:rPr>
        <w:t>ECS 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A347EF">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 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4"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4"/>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85"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85"/>
    </w:p>
    <w:p w14:paraId="4C80C72F" w14:textId="5DE49D18" w:rsidR="002057AD" w:rsidRPr="003D662E" w:rsidRDefault="002057AD" w:rsidP="007245E8">
      <w:pPr>
        <w:pStyle w:val="ListParagraph"/>
        <w:numPr>
          <w:ilvl w:val="0"/>
          <w:numId w:val="13"/>
        </w:numPr>
        <w:ind w:left="851" w:hanging="425"/>
        <w:jc w:val="both"/>
        <w:rPr>
          <w:lang w:val="en-US"/>
        </w:rPr>
      </w:pPr>
      <w:bookmarkStart w:id="186"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86"/>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05653465" w:rsidR="00901995" w:rsidRPr="003D662E" w:rsidRDefault="00901995" w:rsidP="007245E8">
      <w:pPr>
        <w:pStyle w:val="ListParagraph"/>
        <w:numPr>
          <w:ilvl w:val="0"/>
          <w:numId w:val="13"/>
        </w:numPr>
        <w:ind w:left="851" w:hanging="425"/>
        <w:jc w:val="both"/>
        <w:rPr>
          <w:lang w:val="en-US"/>
        </w:rPr>
      </w:pPr>
      <w:bookmarkStart w:id="187"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xml:space="preserve">, the caller does not know that and why the format processing fails. Let us now assume, that reading the AASX file was triggered by the ECS runtime when building the AAS of the ECS runtime, e.g., to link device vendor and ECS AAS. Here, the lifecycle handler of the ECS 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A347EF">
        <w:rPr>
          <w:lang w:val="en-US"/>
        </w:rPr>
        <w:t>2</w:t>
      </w:r>
      <w:r w:rsidR="006F321C" w:rsidRPr="003D662E">
        <w:rPr>
          <w:lang w:val="en-US"/>
        </w:rPr>
        <w:fldChar w:fldCharType="end"/>
      </w:r>
      <w:r w:rsidR="006F321C" w:rsidRPr="003D662E">
        <w:rPr>
          <w:lang w:val="en-US"/>
        </w:rPr>
        <w:t xml:space="preserve"> and </w:t>
      </w:r>
      <w:r w:rsidR="006F321C" w:rsidRPr="003D662E">
        <w:rPr>
          <w:lang w:val="en-US"/>
        </w:rPr>
        <w:fldChar w:fldCharType="begin"/>
      </w:r>
      <w:r w:rsidR="006F321C" w:rsidRPr="003D662E">
        <w:rPr>
          <w:lang w:val="en-US"/>
        </w:rPr>
        <w:instrText xml:space="preserve"> REF _Ref58848073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A347EF">
        <w:rPr>
          <w:lang w:val="en-US"/>
        </w:rPr>
        <w:t>7.1</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 xml:space="preserve">In particular the type of the used exceptions shall be selected carefully (cf. Sections </w:t>
      </w:r>
      <w:r w:rsidR="00B94E88" w:rsidRPr="003D662E">
        <w:rPr>
          <w:lang w:val="en-US"/>
        </w:rPr>
        <w:fldChar w:fldCharType="begin"/>
      </w:r>
      <w:r w:rsidR="00B94E88" w:rsidRPr="003D662E">
        <w:rPr>
          <w:lang w:val="en-US"/>
        </w:rPr>
        <w:instrText xml:space="preserve"> REF _Ref58848073 \r \h </w:instrText>
      </w:r>
      <w:r w:rsidR="000F4F51" w:rsidRPr="003D662E">
        <w:rPr>
          <w:lang w:val="en-US"/>
        </w:rPr>
        <w:instrText xml:space="preserve"> \* MERGEFORMAT </w:instrText>
      </w:r>
      <w:r w:rsidR="00B94E88" w:rsidRPr="003D662E">
        <w:rPr>
          <w:lang w:val="en-US"/>
        </w:rPr>
      </w:r>
      <w:r w:rsidR="00B94E88" w:rsidRPr="003D662E">
        <w:rPr>
          <w:lang w:val="en-US"/>
        </w:rPr>
        <w:fldChar w:fldCharType="separate"/>
      </w:r>
      <w:r w:rsidR="00A347EF">
        <w:rPr>
          <w:lang w:val="en-US"/>
        </w:rPr>
        <w:t>7.1</w:t>
      </w:r>
      <w:r w:rsidR="00B94E88" w:rsidRPr="003D662E">
        <w:rPr>
          <w:lang w:val="en-US"/>
        </w:rPr>
        <w:fldChar w:fldCharType="end"/>
      </w:r>
      <w:r w:rsidR="00B94E88" w:rsidRPr="003D662E">
        <w:rPr>
          <w:lang w:val="en-US"/>
        </w:rPr>
        <w:t>)</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87"/>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88"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88"/>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89"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89"/>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6A4DE8AB"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A347EF">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A347EF">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0" w:name="_Ref69735835"/>
      <w:bookmarkStart w:id="191" w:name="_Toc216439670"/>
      <w:r w:rsidRPr="003D662E">
        <w:rPr>
          <w:lang w:val="en-US"/>
        </w:rPr>
        <w:lastRenderedPageBreak/>
        <w:t>A</w:t>
      </w:r>
      <w:r w:rsidR="006320E7" w:rsidRPr="003D662E">
        <w:rPr>
          <w:lang w:val="en-US"/>
        </w:rPr>
        <w:t>sset Administration Shells</w:t>
      </w:r>
      <w:bookmarkEnd w:id="190"/>
      <w:bookmarkEnd w:id="191"/>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26093CB3"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A347EF" w:rsidRPr="003D662E">
        <w:rPr>
          <w:lang w:val="en-US"/>
        </w:rPr>
        <w:t xml:space="preserve">Figure </w:t>
      </w:r>
      <w:r w:rsidR="00A347EF">
        <w:rPr>
          <w:noProof/>
          <w:lang w:val="en-US"/>
        </w:rPr>
        <w:t>39</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A347EF">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4D473E5B"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A347EF">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2AA9E2"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 xml:space="preserve">relation between resources and services. When an ECS 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39022617" w:rsidR="00DA338D" w:rsidRPr="003D662E" w:rsidRDefault="00DA338D" w:rsidP="0006519A">
      <w:pPr>
        <w:pStyle w:val="Caption"/>
        <w:ind w:left="766"/>
        <w:jc w:val="center"/>
        <w:rPr>
          <w:lang w:val="en-US"/>
        </w:rPr>
      </w:pPr>
      <w:bookmarkStart w:id="192"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39</w:t>
      </w:r>
      <w:r w:rsidRPr="003D662E">
        <w:rPr>
          <w:noProof/>
        </w:rPr>
        <w:fldChar w:fldCharType="end"/>
      </w:r>
      <w:bookmarkEnd w:id="192"/>
      <w:r w:rsidRPr="003D662E">
        <w:rPr>
          <w:lang w:val="en-US"/>
        </w:rPr>
        <w:t xml:space="preserve">: </w:t>
      </w:r>
      <w:r w:rsidR="00915AB6">
        <w:rPr>
          <w:lang w:val="en-US"/>
        </w:rPr>
        <w:t xml:space="preserve">oktoflow </w:t>
      </w:r>
      <w:r w:rsidRPr="003D662E">
        <w:rPr>
          <w:lang w:val="en-US"/>
        </w:rPr>
        <w:t>AAS structure</w:t>
      </w:r>
    </w:p>
    <w:p w14:paraId="524E7C76" w14:textId="22BDEED3"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40</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39</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91145" cy="3659010"/>
                    </a:xfrm>
                    <a:prstGeom prst="rect">
                      <a:avLst/>
                    </a:prstGeom>
                  </pic:spPr>
                </pic:pic>
              </a:graphicData>
            </a:graphic>
          </wp:inline>
        </w:drawing>
      </w:r>
    </w:p>
    <w:p w14:paraId="2E836A0F" w14:textId="530C7A34" w:rsidR="00444BD8" w:rsidRPr="003D662E" w:rsidRDefault="00444BD8" w:rsidP="00444BD8">
      <w:pPr>
        <w:pStyle w:val="Caption"/>
        <w:jc w:val="center"/>
        <w:rPr>
          <w:lang w:val="en-US"/>
        </w:rPr>
      </w:pPr>
      <w:bookmarkStart w:id="193"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40</w:t>
      </w:r>
      <w:r w:rsidRPr="003D662E">
        <w:fldChar w:fldCharType="end"/>
      </w:r>
      <w:bookmarkEnd w:id="193"/>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4" w:name="_Ref69735914"/>
      <w:bookmarkStart w:id="195" w:name="_Ref77163195"/>
      <w:bookmarkStart w:id="196" w:name="_Ref77173224"/>
      <w:bookmarkStart w:id="197" w:name="_Ref77216166"/>
      <w:bookmarkStart w:id="198" w:name="_Ref77593418"/>
      <w:bookmarkStart w:id="199" w:name="_Toc216439671"/>
      <w:r w:rsidRPr="003D662E">
        <w:rPr>
          <w:lang w:val="en-US"/>
        </w:rPr>
        <w:lastRenderedPageBreak/>
        <w:t>Platform Configuration</w:t>
      </w:r>
      <w:bookmarkEnd w:id="182"/>
      <w:bookmarkEnd w:id="194"/>
      <w:bookmarkEnd w:id="195"/>
      <w:bookmarkEnd w:id="196"/>
      <w:bookmarkEnd w:id="197"/>
      <w:bookmarkEnd w:id="198"/>
      <w:bookmarkEnd w:id="199"/>
    </w:p>
    <w:p w14:paraId="4F10AE1E" w14:textId="1AACB01D"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A347EF">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A347EF">
        <w:rPr>
          <w:lang w:val="en-US"/>
        </w:rPr>
        <w:t>6.2</w:t>
      </w:r>
      <w:r w:rsidR="008E318B" w:rsidRPr="003D662E">
        <w:rPr>
          <w:lang w:val="en-US"/>
        </w:rPr>
        <w:fldChar w:fldCharType="end"/>
      </w:r>
      <w:r w:rsidR="008E318B" w:rsidRPr="003D662E">
        <w:rPr>
          <w:lang w:val="en-US"/>
        </w:rPr>
        <w:t xml:space="preserve"> provides more details on the structure of the configuration meta</w:t>
      </w:r>
      <w:r w:rsidR="00A654E1" w:rsidRPr="003D662E">
        <w:rPr>
          <w:lang w:val="en-US"/>
        </w:rPr>
        <w:t>-</w:t>
      </w:r>
      <w:r w:rsidR="008E318B" w:rsidRPr="003D662E">
        <w:rPr>
          <w:lang w:val="en-US"/>
        </w:rPr>
        <w:t>model</w:t>
      </w:r>
      <w:r w:rsidR="00F9609C">
        <w:rPr>
          <w:lang w:val="en-US"/>
        </w:rPr>
        <w:t xml:space="preserve"> and</w:t>
      </w:r>
      <w:r w:rsidR="008E318B" w:rsidRPr="008E7CE1">
        <w:rPr>
          <w:lang w:val="en-US"/>
        </w:rPr>
        <w:t xml:space="preserve"> </w:t>
      </w:r>
      <w:r w:rsidR="005C16F6" w:rsidRPr="008E7CE1">
        <w:rPr>
          <w:lang w:val="en-US"/>
        </w:rPr>
        <w:t xml:space="preserve">Section </w:t>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A347EF">
        <w:rPr>
          <w:lang w:val="en-US"/>
        </w:rPr>
        <w:t>6.3</w:t>
      </w:r>
      <w:r w:rsidR="005C16F6" w:rsidRPr="008E7CE1">
        <w:rPr>
          <w:lang w:val="en-US"/>
        </w:rPr>
        <w:fldChar w:fldCharType="end"/>
      </w:r>
      <w:r w:rsidR="005C16F6" w:rsidRPr="008E7CE1">
        <w:rPr>
          <w:lang w:val="en-US"/>
        </w:rPr>
        <w:t xml:space="preserve"> 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9E159F">
        <w:rPr>
          <w:highlight w:val="yellow"/>
          <w:lang w:val="en-US"/>
        </w:rPr>
        <w:t xml:space="preserve">Next, </w:t>
      </w:r>
      <w:r w:rsidR="00E5519D"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_Ref120789183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A347EF">
        <w:rPr>
          <w:highlight w:val="yellow"/>
          <w:lang w:val="en-US"/>
        </w:rPr>
        <w:t>6.4</w:t>
      </w:r>
      <w:r w:rsidR="005C16F6" w:rsidRPr="009E159F">
        <w:rPr>
          <w:highlight w:val="yellow"/>
          <w:lang w:val="en-US"/>
        </w:rPr>
        <w:fldChar w:fldCharType="end"/>
      </w:r>
      <w:r w:rsidR="008E318B" w:rsidRPr="009E159F">
        <w:rPr>
          <w:highlight w:val="yellow"/>
          <w:lang w:val="en-US"/>
        </w:rPr>
        <w:t xml:space="preserve"> </w:t>
      </w:r>
      <w:r w:rsidR="00E5519D" w:rsidRPr="009E159F">
        <w:rPr>
          <w:highlight w:val="yellow"/>
          <w:lang w:val="en-US"/>
        </w:rPr>
        <w:t>details the instantiation process</w:t>
      </w:r>
      <w:r w:rsidR="00985346" w:rsidRPr="009E159F">
        <w:rPr>
          <w:highlight w:val="yellow"/>
          <w:lang w:val="en-US"/>
        </w:rPr>
        <w:t>.</w:t>
      </w:r>
      <w:r w:rsidR="005C16F6" w:rsidRPr="009E159F">
        <w:rPr>
          <w:highlight w:val="yellow"/>
          <w:lang w:val="en-US"/>
        </w:rPr>
        <w:t xml:space="preserve"> </w:t>
      </w:r>
      <w:r w:rsidR="00F41335"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_Ref120789406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A347EF">
        <w:rPr>
          <w:highlight w:val="yellow"/>
          <w:lang w:val="en-US"/>
        </w:rPr>
        <w:t>6.5</w:t>
      </w:r>
      <w:r w:rsidR="005C16F6" w:rsidRPr="009E159F">
        <w:rPr>
          <w:highlight w:val="yellow"/>
          <w:lang w:val="en-US"/>
        </w:rPr>
        <w:fldChar w:fldCharType="end"/>
      </w:r>
      <w:r w:rsidR="005C16F6" w:rsidRPr="009E159F">
        <w:rPr>
          <w:highlight w:val="yellow"/>
          <w:lang w:val="en-US"/>
        </w:rPr>
        <w:t xml:space="preserve"> discusses the container instantiation. We then turn to the development of applications based on the configuration model. Section </w:t>
      </w:r>
      <w:r w:rsidR="005C16F6" w:rsidRPr="009E159F">
        <w:rPr>
          <w:highlight w:val="yellow"/>
          <w:lang w:val="en-US"/>
        </w:rPr>
        <w:fldChar w:fldCharType="begin"/>
      </w:r>
      <w:r w:rsidR="005C16F6" w:rsidRPr="009E159F">
        <w:rPr>
          <w:highlight w:val="yellow"/>
          <w:lang w:val="en-US"/>
        </w:rPr>
        <w:instrText xml:space="preserve"> REF _Ref120789357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A347EF">
        <w:rPr>
          <w:highlight w:val="yellow"/>
          <w:lang w:val="en-US"/>
        </w:rPr>
        <w:t>6.6</w:t>
      </w:r>
      <w:r w:rsidR="005C16F6" w:rsidRPr="009E159F">
        <w:rPr>
          <w:highlight w:val="yellow"/>
          <w:lang w:val="en-US"/>
        </w:rPr>
        <w:fldChar w:fldCharType="end"/>
      </w:r>
      <w:r w:rsidR="005C16F6" w:rsidRPr="009E159F">
        <w:rPr>
          <w:highlight w:val="yellow"/>
          <w:lang w:val="en-US"/>
        </w:rPr>
        <w:t xml:space="preserve"> </w:t>
      </w:r>
      <w:r w:rsidR="00F41335" w:rsidRPr="009E159F">
        <w:rPr>
          <w:highlight w:val="yellow"/>
          <w:lang w:val="en-US"/>
        </w:rPr>
        <w:t>outlines example applications shipped with the platform</w:t>
      </w:r>
      <w:r w:rsidR="00FD00DF" w:rsidRPr="009E159F">
        <w:rPr>
          <w:highlight w:val="yellow"/>
          <w:lang w:val="en-US"/>
        </w:rPr>
        <w:t>.</w:t>
      </w:r>
      <w:r w:rsidR="009702D3" w:rsidRPr="009E159F">
        <w:rPr>
          <w:highlight w:val="yellow"/>
          <w:lang w:val="en-US"/>
        </w:rPr>
        <w:t xml:space="preserve"> </w:t>
      </w:r>
      <w:r w:rsidR="00EA7AED" w:rsidRPr="009E159F">
        <w:rPr>
          <w:highlight w:val="yellow"/>
          <w:lang w:val="en-US"/>
        </w:rPr>
        <w:t xml:space="preserve">Then, </w:t>
      </w:r>
      <w:r w:rsidR="00FD00DF"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_Ref101369004 \r \h  \* MERGEFORMAT </w:instrText>
      </w:r>
      <w:r w:rsidR="005C16F6" w:rsidRPr="009E159F">
        <w:rPr>
          <w:highlight w:val="yellow"/>
          <w:lang w:val="en-US"/>
        </w:rPr>
      </w:r>
      <w:r w:rsidR="005C16F6" w:rsidRPr="009E159F">
        <w:rPr>
          <w:highlight w:val="yellow"/>
          <w:lang w:val="en-US"/>
        </w:rPr>
        <w:fldChar w:fldCharType="separate"/>
      </w:r>
      <w:r w:rsidR="00A347EF">
        <w:rPr>
          <w:highlight w:val="yellow"/>
          <w:lang w:val="en-US"/>
        </w:rPr>
        <w:t>6.7</w:t>
      </w:r>
      <w:r w:rsidR="005C16F6" w:rsidRPr="009E159F">
        <w:rPr>
          <w:highlight w:val="yellow"/>
          <w:lang w:val="en-US"/>
        </w:rPr>
        <w:fldChar w:fldCharType="end"/>
      </w:r>
      <w:r w:rsidR="00FD00DF" w:rsidRPr="009E159F">
        <w:rPr>
          <w:highlight w:val="yellow"/>
          <w:lang w:val="en-US"/>
        </w:rPr>
        <w:t xml:space="preserve"> discusses the steps needed to create an application with the configuration and the instantiation process, </w:t>
      </w:r>
      <w:r w:rsidR="009702D3"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_Ref110940416 \r \h  \* MERGEFORMAT </w:instrText>
      </w:r>
      <w:r w:rsidR="005C16F6" w:rsidRPr="009E159F">
        <w:rPr>
          <w:highlight w:val="yellow"/>
          <w:lang w:val="en-US"/>
        </w:rPr>
      </w:r>
      <w:r w:rsidR="005C16F6" w:rsidRPr="009E159F">
        <w:rPr>
          <w:highlight w:val="yellow"/>
          <w:lang w:val="en-US"/>
        </w:rPr>
        <w:fldChar w:fldCharType="separate"/>
      </w:r>
      <w:r w:rsidR="00A347EF">
        <w:rPr>
          <w:highlight w:val="yellow"/>
          <w:lang w:val="en-US"/>
        </w:rPr>
        <w:t>6.8</w:t>
      </w:r>
      <w:r w:rsidR="005C16F6" w:rsidRPr="009E159F">
        <w:rPr>
          <w:highlight w:val="yellow"/>
          <w:lang w:val="en-US"/>
        </w:rPr>
        <w:fldChar w:fldCharType="end"/>
      </w:r>
      <w:r w:rsidR="009702D3" w:rsidRPr="009E159F">
        <w:rPr>
          <w:highlight w:val="yellow"/>
          <w:lang w:val="en-US"/>
        </w:rPr>
        <w:t xml:space="preserve"> </w:t>
      </w:r>
      <w:r w:rsidR="00FD00DF" w:rsidRPr="009E159F">
        <w:rPr>
          <w:highlight w:val="yellow"/>
          <w:lang w:val="en-US"/>
        </w:rPr>
        <w:t xml:space="preserve">illustrates typical </w:t>
      </w:r>
      <w:r w:rsidR="009702D3" w:rsidRPr="009E159F">
        <w:rPr>
          <w:highlight w:val="yellow"/>
          <w:lang w:val="en-US"/>
        </w:rPr>
        <w:t>implementation project structures</w:t>
      </w:r>
      <w:r w:rsidR="00FD00DF" w:rsidRPr="009E159F">
        <w:rPr>
          <w:highlight w:val="yellow"/>
          <w:lang w:val="en-US"/>
        </w:rPr>
        <w:t>,</w:t>
      </w:r>
      <w:r w:rsidR="00E5519D" w:rsidRPr="009E159F">
        <w:rPr>
          <w:highlight w:val="yellow"/>
          <w:lang w:val="en-US"/>
        </w:rPr>
        <w:t xml:space="preserve"> and Section</w:t>
      </w:r>
      <w:r w:rsidR="00FD00DF" w:rsidRPr="009E159F">
        <w:rPr>
          <w:highlight w:val="yellow"/>
          <w:lang w:val="en-US"/>
        </w:rPr>
        <w:t xml:space="preserve"> </w:t>
      </w:r>
      <w:r w:rsidR="005C16F6" w:rsidRPr="009E159F">
        <w:rPr>
          <w:highlight w:val="yellow"/>
          <w:lang w:val="en-US"/>
        </w:rPr>
        <w:fldChar w:fldCharType="begin"/>
      </w:r>
      <w:r w:rsidR="005C16F6" w:rsidRPr="009E159F">
        <w:rPr>
          <w:highlight w:val="yellow"/>
          <w:lang w:val="en-US"/>
        </w:rPr>
        <w:instrText xml:space="preserve"> REF _Ref111448857 \r \h  \* MERGEFORMAT </w:instrText>
      </w:r>
      <w:r w:rsidR="005C16F6" w:rsidRPr="009E159F">
        <w:rPr>
          <w:highlight w:val="yellow"/>
          <w:lang w:val="en-US"/>
        </w:rPr>
      </w:r>
      <w:r w:rsidR="005C16F6" w:rsidRPr="009E159F">
        <w:rPr>
          <w:highlight w:val="yellow"/>
          <w:lang w:val="en-US"/>
        </w:rPr>
        <w:fldChar w:fldCharType="separate"/>
      </w:r>
      <w:r w:rsidR="00A347EF">
        <w:rPr>
          <w:highlight w:val="yellow"/>
          <w:lang w:val="en-US"/>
        </w:rPr>
        <w:t>6.9</w:t>
      </w:r>
      <w:r w:rsidR="005C16F6" w:rsidRPr="009E159F">
        <w:rPr>
          <w:highlight w:val="yellow"/>
          <w:lang w:val="en-US"/>
        </w:rPr>
        <w:fldChar w:fldCharType="end"/>
      </w:r>
      <w:r w:rsidR="00FD00DF" w:rsidRPr="009E159F">
        <w:rPr>
          <w:highlight w:val="yellow"/>
          <w:lang w:val="en-US"/>
        </w:rPr>
        <w:t xml:space="preserve"> </w:t>
      </w:r>
      <w:r w:rsidR="00416872" w:rsidRPr="009E159F">
        <w:rPr>
          <w:highlight w:val="yellow"/>
          <w:lang w:val="en-US"/>
        </w:rPr>
        <w:t xml:space="preserve">illustrates </w:t>
      </w:r>
      <w:r w:rsidR="00FD00DF" w:rsidRPr="009E159F">
        <w:rPr>
          <w:highlight w:val="yellow"/>
          <w:lang w:val="en-US"/>
        </w:rPr>
        <w:t xml:space="preserve">default build sequences and their build commands. Finally, Section </w:t>
      </w:r>
      <w:r w:rsidR="005C16F6" w:rsidRPr="009E159F">
        <w:rPr>
          <w:highlight w:val="yellow"/>
          <w:lang w:val="en-US"/>
        </w:rPr>
        <w:fldChar w:fldCharType="begin"/>
      </w:r>
      <w:r w:rsidR="005C16F6" w:rsidRPr="009E159F">
        <w:rPr>
          <w:highlight w:val="yellow"/>
          <w:lang w:val="en-US"/>
        </w:rPr>
        <w:instrText xml:space="preserve"> REF _Ref111448859 \r \h  \* MERGEFORMAT </w:instrText>
      </w:r>
      <w:r w:rsidR="005C16F6" w:rsidRPr="009E159F">
        <w:rPr>
          <w:highlight w:val="yellow"/>
          <w:lang w:val="en-US"/>
        </w:rPr>
      </w:r>
      <w:r w:rsidR="005C16F6" w:rsidRPr="009E159F">
        <w:rPr>
          <w:highlight w:val="yellow"/>
          <w:lang w:val="en-US"/>
        </w:rPr>
        <w:fldChar w:fldCharType="separate"/>
      </w:r>
      <w:r w:rsidR="00A347EF">
        <w:rPr>
          <w:highlight w:val="yellow"/>
          <w:lang w:val="en-US"/>
        </w:rPr>
        <w:t>6.10</w:t>
      </w:r>
      <w:r w:rsidR="005C16F6" w:rsidRPr="009E159F">
        <w:rPr>
          <w:highlight w:val="yellow"/>
          <w:lang w:val="en-US"/>
        </w:rPr>
        <w:fldChar w:fldCharType="end"/>
      </w:r>
      <w:r w:rsidR="00FD00DF" w:rsidRPr="009E159F">
        <w:rPr>
          <w:highlight w:val="yellow"/>
          <w:lang w:val="en-US"/>
        </w:rPr>
        <w:t xml:space="preserve"> summarizes service implementation considerations</w:t>
      </w:r>
      <w:r w:rsidR="00A82FE6" w:rsidRPr="009E159F">
        <w:rPr>
          <w:highlight w:val="yellow"/>
          <w:lang w:val="en-US"/>
        </w:rPr>
        <w:t>.</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5DAE4381"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w:t>
      </w:r>
      <w:r w:rsidR="00B61ED2" w:rsidRPr="003D662E">
        <w:rPr>
          <w:b/>
          <w:lang w:val="en-US"/>
        </w:rPr>
        <w:t>-</w:t>
      </w:r>
      <w:r w:rsidRPr="003D662E">
        <w:rPr>
          <w:b/>
          <w:lang w:val="en-US"/>
        </w:rPr>
        <w:t>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2891B086"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211D2ED2"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w:t>
      </w:r>
      <w:r w:rsidR="00481183" w:rsidRPr="003D662E">
        <w:rPr>
          <w:lang w:val="en-US"/>
        </w:rPr>
        <w:t>-</w:t>
      </w:r>
      <w:r w:rsidRPr="003D662E">
        <w:rPr>
          <w:lang w:val="en-US"/>
        </w:rPr>
        <w:t>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3BC5A023"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A347EF">
        <w:rPr>
          <w:lang w:val="en-US"/>
        </w:rPr>
        <w:t>3.9</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42EA5107"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41</w:t>
      </w:r>
      <w:r w:rsidRPr="003D662E">
        <w:rPr>
          <w:lang w:val="en-US"/>
        </w:rPr>
        <w:fldChar w:fldCharType="end"/>
      </w:r>
      <w:r w:rsidR="00A9157C">
        <w:rPr>
          <w:lang w:val="en-US"/>
        </w:rPr>
        <w:t xml:space="preserve"> illustrates the structure of </w:t>
      </w:r>
      <w:r w:rsidR="004F0650" w:rsidRPr="003D662E">
        <w:rPr>
          <w:lang w:val="en-US"/>
        </w:rPr>
        <w:t>the configuration meta</w:t>
      </w:r>
      <w:r w:rsidR="00C76304" w:rsidRPr="003D662E">
        <w:rPr>
          <w:lang w:val="en-US"/>
        </w:rPr>
        <w:t>-</w:t>
      </w:r>
      <w:r w:rsidR="004F0650" w:rsidRPr="003D662E">
        <w:rPr>
          <w:lang w:val="en-US"/>
        </w:rPr>
        <w:t>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w:t>
      </w:r>
      <w:r w:rsidR="001521C7" w:rsidRPr="003D662E">
        <w:rPr>
          <w:lang w:val="en-US"/>
        </w:rPr>
        <w:lastRenderedPageBreak/>
        <w:t xml:space="preserve">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2"/>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14A85D03" w:rsidR="007D5FC0" w:rsidRPr="003D662E" w:rsidRDefault="007D5FC0" w:rsidP="007D5FC0">
      <w:pPr>
        <w:pStyle w:val="Caption"/>
        <w:jc w:val="center"/>
        <w:rPr>
          <w:lang w:val="en-US"/>
        </w:rPr>
      </w:pPr>
      <w:bookmarkStart w:id="200"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41</w:t>
      </w:r>
      <w:r w:rsidRPr="003D662E">
        <w:fldChar w:fldCharType="end"/>
      </w:r>
      <w:bookmarkEnd w:id="200"/>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tructure of the IVML platform meta</w:t>
      </w:r>
      <w:r w:rsidR="00A654E1" w:rsidRPr="003D662E">
        <w:rPr>
          <w:lang w:val="en-US"/>
        </w:rPr>
        <w:t>-</w:t>
      </w:r>
      <w:r w:rsidRPr="003D662E">
        <w:rPr>
          <w:lang w:val="en-US"/>
        </w:rPr>
        <w:t>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lastRenderedPageBreak/>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48A6A0F5"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 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68258863"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A347EF">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A347EF">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A347EF">
        <w:rPr>
          <w:lang w:val="en-US"/>
        </w:rPr>
        <w:t>5</w:t>
      </w:r>
      <w:r w:rsidR="0051656D">
        <w:rPr>
          <w:lang w:val="en-US"/>
        </w:rPr>
        <w:fldChar w:fldCharType="end"/>
      </w:r>
      <w:r w:rsidR="0051656D">
        <w:rPr>
          <w:lang w:val="en-US"/>
        </w:rPr>
        <w:t xml:space="preserve">). </w:t>
      </w:r>
    </w:p>
    <w:p w14:paraId="2D93B20C" w14:textId="13A2F90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 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05E58B0D" w:rsidR="00051439" w:rsidRPr="003D662E" w:rsidRDefault="00857167" w:rsidP="00A65A3C">
      <w:pPr>
        <w:jc w:val="both"/>
        <w:rPr>
          <w:lang w:val="en-US"/>
        </w:rPr>
      </w:pPr>
      <w:r w:rsidRPr="003D662E">
        <w:rPr>
          <w:lang w:val="en-US"/>
        </w:rPr>
        <w:lastRenderedPageBreak/>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3"/>
      </w:r>
      <w:r w:rsidR="00645712">
        <w:rPr>
          <w:lang w:val="en-US"/>
        </w:rPr>
        <w:t xml:space="preserve"> of the test/example 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A347EF">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1631FB7B" w:rsidR="00857167" w:rsidRPr="003D662E" w:rsidRDefault="00857167" w:rsidP="00857167">
      <w:pPr>
        <w:pStyle w:val="Caption"/>
        <w:jc w:val="center"/>
        <w:rPr>
          <w:lang w:val="en-DE"/>
        </w:rPr>
      </w:pPr>
      <w:bookmarkStart w:id="201"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42</w:t>
      </w:r>
      <w:r w:rsidRPr="003D662E">
        <w:fldChar w:fldCharType="end"/>
      </w:r>
      <w:bookmarkEnd w:id="201"/>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0CDB3F20" w:rsidR="00962D3F" w:rsidRPr="003D662E" w:rsidRDefault="00857167" w:rsidP="00A65A3C">
      <w:pPr>
        <w:jc w:val="both"/>
        <w:rPr>
          <w:lang w:val="en-US"/>
        </w:rPr>
      </w:pPr>
      <w:r w:rsidRPr="003D662E">
        <w:rPr>
          <w:lang w:val="en-US"/>
        </w:rPr>
        <w:lastRenderedPageBreak/>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42</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are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09A121B4"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43</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613B68D3"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A347EF" w:rsidRPr="003D662E">
        <w:rPr>
          <w:lang w:val="en-US"/>
        </w:rPr>
        <w:t xml:space="preserve">Figure </w:t>
      </w:r>
      <w:r w:rsidR="00A347EF">
        <w:rPr>
          <w:noProof/>
          <w:lang w:val="en-US"/>
        </w:rPr>
        <w:t>42</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w:t>
      </w:r>
      <w:r w:rsidR="00954649">
        <w:rPr>
          <w:lang w:val="en-US"/>
        </w:rPr>
        <w:lastRenderedPageBreak/>
        <w:t>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4"/>
      </w:r>
      <w:r w:rsidR="00962D3F" w:rsidRPr="003D662E">
        <w:rPr>
          <w:lang w:val="en-US"/>
        </w:rPr>
        <w:t>.</w:t>
      </w:r>
    </w:p>
    <w:p w14:paraId="70FB8B57" w14:textId="37032344"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5"/>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4508E7A6" w:rsidR="00611C3D" w:rsidRPr="003D662E" w:rsidRDefault="00611C3D" w:rsidP="00611C3D">
      <w:pPr>
        <w:pStyle w:val="Caption"/>
        <w:jc w:val="center"/>
        <w:rPr>
          <w:lang w:val="en-US"/>
        </w:rPr>
      </w:pPr>
      <w:bookmarkStart w:id="202"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44</w:t>
      </w:r>
      <w:r w:rsidRPr="003D662E">
        <w:fldChar w:fldCharType="end"/>
      </w:r>
      <w:bookmarkEnd w:id="202"/>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7FA775CC"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44</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w:t>
      </w:r>
      <w:r w:rsidR="00A22007" w:rsidRPr="003D662E">
        <w:rPr>
          <w:lang w:val="en-US"/>
        </w:rPr>
        <w:lastRenderedPageBreak/>
        <w:t xml:space="preserve">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54239FA4"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3" w:name="_Ref88386145"/>
      <w:bookmarkStart w:id="204" w:name="_Ref116468894"/>
      <w:bookmarkStart w:id="205" w:name="_Toc216439672"/>
      <w:r w:rsidRPr="003D662E">
        <w:rPr>
          <w:lang w:val="en-US"/>
        </w:rPr>
        <w:t>Modeling</w:t>
      </w:r>
      <w:r w:rsidR="00112ED7" w:rsidRPr="003D662E">
        <w:rPr>
          <w:lang w:val="en-US"/>
        </w:rPr>
        <w:t xml:space="preserve"> </w:t>
      </w:r>
      <w:bookmarkEnd w:id="203"/>
      <w:r w:rsidR="00413890" w:rsidRPr="003D662E">
        <w:rPr>
          <w:lang w:val="en-US"/>
        </w:rPr>
        <w:t>Patterns</w:t>
      </w:r>
      <w:bookmarkEnd w:id="204"/>
      <w:bookmarkEnd w:id="205"/>
    </w:p>
    <w:p w14:paraId="36F9A3C4" w14:textId="0CAC2827"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41</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03176975" w:rsidR="00E5519D" w:rsidRPr="003D662E" w:rsidRDefault="00C072A1" w:rsidP="00C072A1">
      <w:pPr>
        <w:pStyle w:val="Caption"/>
        <w:jc w:val="center"/>
        <w:rPr>
          <w:lang w:val="en-US"/>
        </w:rPr>
      </w:pPr>
      <w:bookmarkStart w:id="206"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45</w:t>
      </w:r>
      <w:r w:rsidRPr="003D662E">
        <w:fldChar w:fldCharType="end"/>
      </w:r>
      <w:bookmarkEnd w:id="206"/>
      <w:r w:rsidRPr="003D662E">
        <w:rPr>
          <w:lang w:val="en-US"/>
        </w:rPr>
        <w:t>: IVML model pattern for simple alternatives without detailing properties.</w:t>
      </w:r>
    </w:p>
    <w:p w14:paraId="019AF21D" w14:textId="29CE40AA"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45</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23775151" w:rsidR="00C072A1" w:rsidRPr="003D662E" w:rsidRDefault="00C072A1" w:rsidP="006811B3">
      <w:pPr>
        <w:pStyle w:val="Caption"/>
        <w:jc w:val="center"/>
        <w:rPr>
          <w:lang w:val="en-US"/>
        </w:rPr>
      </w:pPr>
      <w:bookmarkStart w:id="207"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46</w:t>
      </w:r>
      <w:r w:rsidRPr="003D662E">
        <w:fldChar w:fldCharType="end"/>
      </w:r>
      <w:bookmarkEnd w:id="207"/>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30C384FB"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A347EF" w:rsidRPr="003D662E">
        <w:rPr>
          <w:lang w:val="en-US"/>
        </w:rPr>
        <w:t xml:space="preserve">Figure </w:t>
      </w:r>
      <w:r w:rsidR="00A347EF">
        <w:rPr>
          <w:noProof/>
          <w:lang w:val="en-US"/>
        </w:rPr>
        <w:t>46</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4FD26DA1" w:rsidR="00B37CE4" w:rsidRPr="003D662E" w:rsidRDefault="00B37CE4" w:rsidP="00B37CE4">
      <w:pPr>
        <w:pStyle w:val="Caption"/>
        <w:jc w:val="center"/>
        <w:rPr>
          <w:lang w:val="en-US"/>
        </w:rPr>
      </w:pPr>
      <w:bookmarkStart w:id="208"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47</w:t>
      </w:r>
      <w:r w:rsidRPr="003D662E">
        <w:fldChar w:fldCharType="end"/>
      </w:r>
      <w:bookmarkEnd w:id="208"/>
      <w:r w:rsidRPr="003D662E">
        <w:rPr>
          <w:lang w:val="en-US"/>
        </w:rPr>
        <w:t>: Model structure for openness and extensibility.</w:t>
      </w:r>
    </w:p>
    <w:p w14:paraId="447FC4D1" w14:textId="0962152B"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A347EF" w:rsidRPr="003D662E">
        <w:rPr>
          <w:lang w:val="en-US"/>
        </w:rPr>
        <w:t xml:space="preserve">Figure </w:t>
      </w:r>
      <w:r w:rsidR="00A347EF">
        <w:rPr>
          <w:noProof/>
          <w:lang w:val="en-US"/>
        </w:rPr>
        <w:t>47</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6"/>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2E2DA06E" w:rsidR="00507BCA" w:rsidRPr="003D662E" w:rsidRDefault="00507BCA" w:rsidP="00507BCA">
      <w:pPr>
        <w:pStyle w:val="Caption"/>
        <w:jc w:val="center"/>
        <w:rPr>
          <w:lang w:val="en-US"/>
        </w:rPr>
      </w:pPr>
      <w:bookmarkStart w:id="209"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48</w:t>
      </w:r>
      <w:r w:rsidRPr="003D662E">
        <w:fldChar w:fldCharType="end"/>
      </w:r>
      <w:bookmarkEnd w:id="209"/>
      <w:r w:rsidRPr="003D662E">
        <w:rPr>
          <w:lang w:val="en-US"/>
        </w:rPr>
        <w:t>: Meta-model concepts for defining services and alternatives.</w:t>
      </w:r>
    </w:p>
    <w:p w14:paraId="4DB511D9" w14:textId="6464032B"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A347EF" w:rsidRPr="003D662E">
        <w:rPr>
          <w:lang w:val="en-US"/>
        </w:rPr>
        <w:t xml:space="preserve">Figure </w:t>
      </w:r>
      <w:r w:rsidR="00A347EF">
        <w:rPr>
          <w:noProof/>
          <w:lang w:val="en-US"/>
        </w:rPr>
        <w:t>48</w:t>
      </w:r>
      <w:r w:rsidR="00091FB9" w:rsidRPr="003D662E">
        <w:rPr>
          <w:lang w:val="en-US"/>
        </w:rPr>
        <w:fldChar w:fldCharType="end"/>
      </w:r>
      <w:r w:rsidR="002D2F93" w:rsidRPr="003D662E">
        <w:rPr>
          <w:lang w:val="en-US"/>
        </w:rPr>
        <w:t>:</w:t>
      </w:r>
    </w:p>
    <w:p w14:paraId="6F28D538" w14:textId="1448B556"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A347EF" w:rsidRPr="003D662E">
        <w:rPr>
          <w:lang w:val="en-US"/>
        </w:rPr>
        <w:t xml:space="preserve">Figure </w:t>
      </w:r>
      <w:r w:rsidR="00A347EF">
        <w:rPr>
          <w:noProof/>
          <w:lang w:val="en-US"/>
        </w:rPr>
        <w:t>48</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5C700752"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A347EF" w:rsidRPr="003D662E">
        <w:rPr>
          <w:lang w:val="en-GB"/>
        </w:rPr>
        <w:t xml:space="preserve">Figure </w:t>
      </w:r>
      <w:r w:rsidR="00A347EF">
        <w:rPr>
          <w:noProof/>
          <w:lang w:val="en-GB"/>
        </w:rPr>
        <w:t>49</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A347EF">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A347EF">
        <w:rPr>
          <w:lang w:val="en-US"/>
        </w:rPr>
        <w:t>3.4.2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12DDB427" w:rsidR="001D3933" w:rsidRPr="003D662E" w:rsidRDefault="001D3933" w:rsidP="001D3933">
      <w:pPr>
        <w:pStyle w:val="Caption"/>
        <w:jc w:val="center"/>
        <w:rPr>
          <w:lang w:val="en-GB"/>
        </w:rPr>
      </w:pPr>
      <w:bookmarkStart w:id="210"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347EF">
        <w:rPr>
          <w:noProof/>
          <w:lang w:val="en-GB"/>
        </w:rPr>
        <w:t>49</w:t>
      </w:r>
      <w:r w:rsidRPr="003D662E">
        <w:fldChar w:fldCharType="end"/>
      </w:r>
      <w:bookmarkEnd w:id="210"/>
      <w:r w:rsidRPr="003D662E">
        <w:rPr>
          <w:lang w:val="en-GB"/>
        </w:rPr>
        <w:t>: Overview of low-code data mapping for connectors.</w:t>
      </w:r>
    </w:p>
    <w:p w14:paraId="7780A488" w14:textId="7D5D073E"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A347EF" w:rsidRPr="003D662E">
        <w:rPr>
          <w:lang w:val="en-US"/>
        </w:rPr>
        <w:t xml:space="preserve">Figure </w:t>
      </w:r>
      <w:r w:rsidR="00A347EF">
        <w:rPr>
          <w:noProof/>
          <w:lang w:val="en-US"/>
        </w:rPr>
        <w:t>48</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6C2F4616"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A347EF" w:rsidRPr="003D662E">
        <w:rPr>
          <w:lang w:val="en-US"/>
        </w:rPr>
        <w:t xml:space="preserve">Figure </w:t>
      </w:r>
      <w:r w:rsidR="00A347EF">
        <w:rPr>
          <w:noProof/>
          <w:lang w:val="en-US"/>
        </w:rPr>
        <w:t>48</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3CF66A00"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A347EF" w:rsidRPr="003D662E">
        <w:rPr>
          <w:lang w:val="en-US"/>
        </w:rPr>
        <w:t xml:space="preserve">Figure </w:t>
      </w:r>
      <w:r w:rsidR="00A347EF">
        <w:rPr>
          <w:noProof/>
          <w:lang w:val="en-US"/>
        </w:rPr>
        <w:t>48</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39D48059"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A347EF">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A347EF">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2F4402BA" w:rsidR="005705D6" w:rsidRPr="003D662E" w:rsidRDefault="00991409" w:rsidP="00991409">
      <w:pPr>
        <w:pStyle w:val="Caption"/>
        <w:jc w:val="center"/>
        <w:rPr>
          <w:lang w:val="en-US"/>
        </w:rPr>
      </w:pPr>
      <w:bookmarkStart w:id="211"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50</w:t>
      </w:r>
      <w:r w:rsidRPr="003D662E">
        <w:fldChar w:fldCharType="end"/>
      </w:r>
      <w:bookmarkEnd w:id="211"/>
      <w:r w:rsidRPr="003D662E">
        <w:rPr>
          <w:lang w:val="en-US"/>
        </w:rPr>
        <w:t>: Instance view on a platform application.</w:t>
      </w:r>
    </w:p>
    <w:p w14:paraId="3F2919A1" w14:textId="23F09CC3"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50</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A347EF" w:rsidRPr="003D662E">
        <w:rPr>
          <w:lang w:val="en-US"/>
        </w:rPr>
        <w:t xml:space="preserve">Figure </w:t>
      </w:r>
      <w:r w:rsidR="00A347EF">
        <w:rPr>
          <w:noProof/>
          <w:lang w:val="en-US"/>
        </w:rPr>
        <w:t>50</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2" w:name="_Ref116469092"/>
      <w:bookmarkStart w:id="213" w:name="_Toc216439673"/>
      <w:bookmarkStart w:id="214" w:name="_Ref88386200"/>
      <w:bookmarkStart w:id="215" w:name="_Ref102576465"/>
      <w:r w:rsidRPr="003D662E">
        <w:rPr>
          <w:lang w:val="en-US"/>
        </w:rPr>
        <w:t>Configuration Model Structure</w:t>
      </w:r>
      <w:bookmarkEnd w:id="212"/>
      <w:bookmarkEnd w:id="213"/>
    </w:p>
    <w:p w14:paraId="2C0B0FEE" w14:textId="4D9ADAF6"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structure of the configuration meta</w:t>
      </w:r>
      <w:r w:rsidR="00A654E1" w:rsidRPr="003D662E">
        <w:rPr>
          <w:lang w:val="en-US"/>
        </w:rPr>
        <w:t>-</w:t>
      </w:r>
      <w:r w:rsidRPr="003D662E">
        <w:rPr>
          <w:lang w:val="en-US"/>
        </w:rPr>
        <w:t xml:space="preserve">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A347EF" w:rsidRPr="003D662E">
        <w:rPr>
          <w:lang w:val="en-US"/>
        </w:rPr>
        <w:t xml:space="preserve">Figure </w:t>
      </w:r>
      <w:r w:rsidR="00A347EF">
        <w:rPr>
          <w:noProof/>
          <w:lang w:val="en-US"/>
        </w:rPr>
        <w:t>51</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A347EF" w:rsidRPr="003D662E">
        <w:rPr>
          <w:lang w:val="en-US"/>
        </w:rPr>
        <w:t xml:space="preserve">Figure </w:t>
      </w:r>
      <w:r w:rsidR="00A347EF">
        <w:rPr>
          <w:noProof/>
          <w:lang w:val="en-US"/>
        </w:rPr>
        <w:t>48</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16" w:name="_Hlk116468215"/>
      <w:r w:rsidR="007571EA" w:rsidRPr="003D662E">
        <w:rPr>
          <w:rFonts w:ascii="Consolas" w:hAnsi="Consolas"/>
          <w:lang w:val="en-US"/>
        </w:rPr>
        <w:t>MetaConcepts</w:t>
      </w:r>
      <w:bookmarkEnd w:id="216"/>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A347EF">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87"/>
      </w:r>
      <w:r>
        <w:rPr>
          <w:lang w:val="en-US"/>
        </w:rPr>
        <w:t xml:space="preserve">) allow for modeling service behavior in terms of state machines, where the expressions are used for transition conditions, time conditions and state actions on local state machine variables. </w:t>
      </w:r>
    </w:p>
    <w:p w14:paraId="5D4A0EF2" w14:textId="0D930832" w:rsidR="00AC4BB1" w:rsidRDefault="00EC4AD7" w:rsidP="00AC4BB1">
      <w:pPr>
        <w:jc w:val="both"/>
        <w:rPr>
          <w:lang w:val="en-US"/>
        </w:rPr>
      </w:pPr>
      <w:r w:rsidRPr="003D662E">
        <w:rPr>
          <w:lang w:val="en-US"/>
        </w:rPr>
        <w:lastRenderedPageBreak/>
        <w:t>A</w:t>
      </w:r>
      <w:r w:rsidR="00AC4BB1" w:rsidRPr="003D662E">
        <w:rPr>
          <w:lang w:val="en-US"/>
        </w:rPr>
        <w:t>n actual copy of the meta</w:t>
      </w:r>
      <w:r w:rsidR="00A654E1" w:rsidRPr="003D662E">
        <w:rPr>
          <w:lang w:val="en-US"/>
        </w:rPr>
        <w:t>-</w:t>
      </w:r>
      <w:r w:rsidR="00AC4BB1" w:rsidRPr="003D662E">
        <w:rPr>
          <w:lang w:val="en-US"/>
        </w:rPr>
        <w:t xml:space="preserve">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6F1FADEB" w:rsidR="000E3E30" w:rsidRDefault="000E3E30" w:rsidP="000E3E30">
      <w:pPr>
        <w:pStyle w:val="Caption"/>
        <w:jc w:val="center"/>
        <w:rPr>
          <w:lang w:val="en-US"/>
        </w:rPr>
      </w:pPr>
      <w:bookmarkStart w:id="217"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51</w:t>
      </w:r>
      <w:r w:rsidRPr="003D662E">
        <w:fldChar w:fldCharType="end"/>
      </w:r>
      <w:bookmarkEnd w:id="217"/>
      <w:r w:rsidRPr="003D662E">
        <w:rPr>
          <w:lang w:val="en-US"/>
        </w:rPr>
        <w:t xml:space="preserve">: </w:t>
      </w:r>
      <w:r w:rsidR="009E66CE">
        <w:rPr>
          <w:lang w:val="en-US"/>
        </w:rPr>
        <w:t>Basic s</w:t>
      </w:r>
      <w:r w:rsidRPr="003D662E">
        <w:rPr>
          <w:lang w:val="en-US"/>
        </w:rPr>
        <w:t>tructure of the IVML configuration meta-model.</w:t>
      </w:r>
    </w:p>
    <w:p w14:paraId="1B8B4D0E" w14:textId="5546FBB6"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A347EF" w:rsidRPr="003D662E">
        <w:rPr>
          <w:lang w:val="en-US"/>
        </w:rPr>
        <w:t xml:space="preserve">Figure </w:t>
      </w:r>
      <w:r w:rsidR="00A347EF">
        <w:rPr>
          <w:noProof/>
          <w:lang w:val="en-US"/>
        </w:rPr>
        <w:t>50</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1C58EE68"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52</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AB2D8DE" w14:textId="62635A4B" w:rsidR="00805568" w:rsidRDefault="00805568" w:rsidP="0019136D">
      <w:pPr>
        <w:jc w:val="both"/>
        <w:rPr>
          <w:lang w:val="en-US"/>
        </w:rPr>
      </w:pPr>
      <w:r>
        <w:rPr>
          <w:lang w:val="en-US"/>
        </w:rPr>
        <w:lastRenderedPageBreak/>
        <w:t xml:space="preserve">The configuration (meta-)model is used as a consistent data basis for the management user interface. </w:t>
      </w:r>
      <w:r w:rsidR="002B1BF9">
        <w:rPr>
          <w:lang w:val="en-US"/>
        </w:rPr>
        <w:t xml:space="preserve">For this purpose, </w:t>
      </w:r>
      <w:r>
        <w:rPr>
          <w:lang w:val="en-US"/>
        </w:rPr>
        <w:t>the configuration model is transformed into an AAS, which</w:t>
      </w:r>
      <w:r w:rsidR="00857EED">
        <w:rPr>
          <w:lang w:val="en-US"/>
        </w:rPr>
        <w:t>, dependent on the AAS/implementation version, may</w:t>
      </w:r>
      <w:r>
        <w:rPr>
          <w:lang w:val="en-US"/>
        </w:rPr>
        <w:t xml:space="preserve"> 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58A2FE5" w14:textId="77777777" w:rsidR="00862780" w:rsidRPr="003D662E" w:rsidRDefault="00862780" w:rsidP="00862780">
      <w:pPr>
        <w:pStyle w:val="Heading2"/>
        <w:rPr>
          <w:lang w:val="en-US"/>
        </w:rPr>
      </w:pPr>
      <w:bookmarkStart w:id="218" w:name="_Ref116976276"/>
      <w:bookmarkStart w:id="219" w:name="_Toc216439674"/>
      <w:bookmarkStart w:id="220" w:name="_Ref116469139"/>
      <w:r w:rsidRPr="003D662E">
        <w:rPr>
          <w:lang w:val="en-US"/>
        </w:rPr>
        <w:t>Support for Standardized Connectors/Protocols</w:t>
      </w:r>
      <w:bookmarkEnd w:id="218"/>
      <w:bookmarkEnd w:id="219"/>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4880317" w:rsidR="00F35E26" w:rsidRPr="003D662E" w:rsidRDefault="00862780" w:rsidP="00862780">
      <w:pPr>
        <w:jc w:val="both"/>
        <w:rPr>
          <w:lang w:val="en-US"/>
        </w:rPr>
      </w:pPr>
      <w:r w:rsidRPr="003D662E">
        <w:rPr>
          <w:lang w:val="en-US"/>
        </w:rPr>
        <w:t>The model translator reads an OPC Companion Specification XML file and translates it into IVML using a base meta-model, which extends the configuration meta</w:t>
      </w:r>
      <w:r w:rsidR="00A654E1" w:rsidRPr="003D662E">
        <w:rPr>
          <w:lang w:val="en-US"/>
        </w:rPr>
        <w:t>-</w:t>
      </w:r>
      <w:r w:rsidRPr="003D662E">
        <w:rPr>
          <w:lang w:val="en-US"/>
        </w:rPr>
        <w:t xml:space="preserve">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88"/>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lastRenderedPageBreak/>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21" w:name="_Ref120789183"/>
      <w:bookmarkStart w:id="222" w:name="_Toc216439676"/>
      <w:r w:rsidRPr="003D662E">
        <w:rPr>
          <w:lang w:val="en-US"/>
        </w:rPr>
        <w:t xml:space="preserve">Platform </w:t>
      </w:r>
      <w:r w:rsidR="00600F88" w:rsidRPr="003D662E">
        <w:rPr>
          <w:lang w:val="en-US"/>
        </w:rPr>
        <w:t>I</w:t>
      </w:r>
      <w:r w:rsidRPr="003D662E">
        <w:rPr>
          <w:lang w:val="en-US"/>
        </w:rPr>
        <w:t xml:space="preserve">nstantiation </w:t>
      </w:r>
      <w:bookmarkEnd w:id="214"/>
      <w:r w:rsidR="00600F88" w:rsidRPr="003D662E">
        <w:rPr>
          <w:lang w:val="en-US"/>
        </w:rPr>
        <w:t>P</w:t>
      </w:r>
      <w:r w:rsidR="001974CC" w:rsidRPr="003D662E">
        <w:rPr>
          <w:lang w:val="en-US"/>
        </w:rPr>
        <w:t>rocess</w:t>
      </w:r>
      <w:bookmarkEnd w:id="215"/>
      <w:bookmarkEnd w:id="220"/>
      <w:bookmarkEnd w:id="221"/>
      <w:bookmarkEnd w:id="222"/>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36879E3A"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A347EF" w:rsidRPr="003D662E">
        <w:rPr>
          <w:lang w:val="en-US"/>
        </w:rPr>
        <w:t xml:space="preserve">Figure </w:t>
      </w:r>
      <w:r w:rsidR="00A347EF">
        <w:rPr>
          <w:noProof/>
          <w:lang w:val="en-US"/>
        </w:rPr>
        <w:t>53</w:t>
      </w:r>
      <w:r w:rsidR="004A5674" w:rsidRPr="003D662E">
        <w:rPr>
          <w:lang w:val="en-US"/>
        </w:rPr>
        <w:fldChar w:fldCharType="end"/>
      </w:r>
      <w:r w:rsidR="004A5674" w:rsidRPr="003D662E">
        <w:rPr>
          <w:lang w:val="en-US"/>
        </w:rPr>
        <w:t xml:space="preserve"> illustrates </w:t>
      </w:r>
      <w:r w:rsidR="004A5674">
        <w:rPr>
          <w:lang w:val="en-US"/>
        </w:rPr>
        <w:t xml:space="preserve">selected </w:t>
      </w:r>
      <w:r w:rsidR="004A5674">
        <w:rPr>
          <w:lang w:val="en-US"/>
        </w:rPr>
        <w:t xml:space="preserve">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89"/>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w:t>
      </w:r>
      <w:r w:rsidR="005F42CD">
        <w:rPr>
          <w:lang w:val="en-US"/>
        </w:rPr>
        <w:t>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w:t>
      </w:r>
      <w:r w:rsidR="00405A6A">
        <w:rPr>
          <w:lang w:val="en-US"/>
        </w:rPr>
        <w:t>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7C7DB667"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 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68E41A6F"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53</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lastRenderedPageBreak/>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0"/>
      </w:r>
      <w:r w:rsidR="00ED1584" w:rsidRPr="003D662E">
        <w:rPr>
          <w:lang w:val="en-US"/>
        </w:rPr>
        <w:t xml:space="preserve">. </w:t>
      </w:r>
    </w:p>
    <w:p w14:paraId="7F22B001" w14:textId="6CB9986E" w:rsidR="00D94DA0" w:rsidRDefault="00D94DA0" w:rsidP="00A65A3C">
      <w:pPr>
        <w:jc w:val="both"/>
        <w:rPr>
          <w:lang w:val="en-US"/>
        </w:rPr>
      </w:pPr>
      <w:r w:rsidRPr="00282569">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2325EFA2" w:rsidR="00D94DA0" w:rsidRPr="003D662E" w:rsidRDefault="00D94DA0" w:rsidP="00D94DA0">
      <w:pPr>
        <w:pStyle w:val="Caption"/>
        <w:jc w:val="center"/>
        <w:rPr>
          <w:lang w:val="en-US"/>
        </w:rPr>
      </w:pPr>
      <w:bookmarkStart w:id="223"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53</w:t>
      </w:r>
      <w:r w:rsidRPr="003D662E">
        <w:fldChar w:fldCharType="end"/>
      </w:r>
      <w:bookmarkEnd w:id="223"/>
      <w:r w:rsidRPr="003D662E">
        <w:rPr>
          <w:lang w:val="en-US"/>
        </w:rPr>
        <w:t>: Overview of the platform instantiation process.</w:t>
      </w:r>
    </w:p>
    <w:p w14:paraId="750AE404" w14:textId="02527B32" w:rsidR="00E51ECB" w:rsidRDefault="00ED1584" w:rsidP="00A65A3C">
      <w:pPr>
        <w:jc w:val="both"/>
        <w:rPr>
          <w:lang w:val="en-US"/>
        </w:rPr>
      </w:pPr>
      <w:r w:rsidRPr="003D662E">
        <w:rPr>
          <w:lang w:val="en-US"/>
        </w:rPr>
        <w:lastRenderedPageBreak/>
        <w:t xml:space="preserve">Please note that, as discussed in Section </w:t>
      </w:r>
      <w:r w:rsidRPr="003D662E">
        <w:rPr>
          <w:lang w:val="en-US"/>
        </w:rPr>
        <w:fldChar w:fldCharType="begin"/>
      </w:r>
      <w:r w:rsidRPr="003D662E">
        <w:rPr>
          <w:lang w:val="en-US"/>
        </w:rPr>
        <w:instrText xml:space="preserve"> REF _Ref76743606 \r \h </w:instrText>
      </w:r>
      <w:r w:rsidR="00F927C3" w:rsidRPr="003D662E">
        <w:rPr>
          <w:lang w:val="en-US"/>
        </w:rPr>
        <w:instrText xml:space="preserve"> \* MERGEFORMAT </w:instrText>
      </w:r>
      <w:r w:rsidRPr="003D662E">
        <w:rPr>
          <w:lang w:val="en-US"/>
        </w:rPr>
      </w:r>
      <w:r w:rsidRPr="003D662E">
        <w:rPr>
          <w:lang w:val="en-US"/>
        </w:rPr>
        <w:fldChar w:fldCharType="separate"/>
      </w:r>
      <w:r w:rsidR="00A347EF">
        <w:rPr>
          <w:lang w:val="en-US"/>
        </w:rPr>
        <w:t>3.5.2</w:t>
      </w:r>
      <w:r w:rsidRPr="003D662E">
        <w:rPr>
          <w:lang w:val="en-US"/>
        </w:rPr>
        <w:fldChar w:fldCharType="end"/>
      </w:r>
      <w:r w:rsidRPr="003D662E">
        <w:rPr>
          <w:lang w:val="en-US"/>
        </w:rPr>
        <w:t xml:space="preserve">, </w:t>
      </w:r>
      <w:r w:rsidR="00D0682E">
        <w:rPr>
          <w:lang w:val="en-US"/>
        </w:rPr>
        <w:t xml:space="preserve">although </w:t>
      </w:r>
      <w:r w:rsidRPr="003D662E">
        <w:rPr>
          <w:lang w:val="en-US"/>
        </w:rPr>
        <w:t xml:space="preserve">Java and Python Service Environments are similar, </w:t>
      </w:r>
      <w:r w:rsidR="00D0682E">
        <w:rPr>
          <w:lang w:val="en-US"/>
        </w:rPr>
        <w:t xml:space="preserve">they </w:t>
      </w:r>
      <w:r w:rsidRPr="003D662E">
        <w:rPr>
          <w:lang w:val="en-US"/>
        </w:rPr>
        <w:t xml:space="preserve">also differ in the required level of programming, which is reflected in the </w:t>
      </w:r>
      <w:r w:rsidR="00E909DA" w:rsidRPr="003D662E">
        <w:rPr>
          <w:lang w:val="en-US"/>
        </w:rPr>
        <w:t xml:space="preserve">different </w:t>
      </w:r>
      <w:r w:rsidRPr="003D662E">
        <w:rPr>
          <w:lang w:val="en-US"/>
        </w:rPr>
        <w:t xml:space="preserve">instantiation </w:t>
      </w:r>
      <w:r w:rsidR="00E909DA" w:rsidRPr="003D662E">
        <w:rPr>
          <w:lang w:val="en-US"/>
        </w:rPr>
        <w:t>steps</w:t>
      </w:r>
      <w:r w:rsidRPr="003D662E">
        <w:rPr>
          <w:lang w:val="en-US"/>
        </w:rPr>
        <w:t xml:space="preserve">. Thus, Java </w:t>
      </w:r>
      <w:r w:rsidR="005B6F03" w:rsidRPr="003D662E">
        <w:rPr>
          <w:lang w:val="en-US"/>
        </w:rPr>
        <w:t xml:space="preserve">services </w:t>
      </w:r>
      <w:r w:rsidR="00033DFE">
        <w:rPr>
          <w:lang w:val="en-US"/>
        </w:rPr>
        <w:t>demand</w:t>
      </w:r>
      <w:r w:rsidRPr="003D662E">
        <w:rPr>
          <w:lang w:val="en-US"/>
        </w:rPr>
        <w:t xml:space="preserve"> a </w:t>
      </w:r>
      <w:r w:rsidR="005B6F03" w:rsidRPr="003D662E">
        <w:rPr>
          <w:lang w:val="en-US"/>
        </w:rPr>
        <w:t xml:space="preserve">more complex </w:t>
      </w:r>
      <w:r w:rsidRPr="003D662E">
        <w:rPr>
          <w:lang w:val="en-US"/>
        </w:rPr>
        <w:t xml:space="preserve">code generation </w:t>
      </w:r>
      <w:r w:rsidR="005B6F03" w:rsidRPr="003D662E">
        <w:rPr>
          <w:lang w:val="en-US"/>
        </w:rPr>
        <w:t xml:space="preserve">due to the direct integration into the service execution engine </w:t>
      </w:r>
      <w:r w:rsidRPr="003D662E">
        <w:rPr>
          <w:lang w:val="en-US"/>
        </w:rPr>
        <w:t>than Python services</w:t>
      </w:r>
      <w:r w:rsidR="00395F60" w:rsidRPr="003D662E">
        <w:rPr>
          <w:lang w:val="en-US"/>
        </w:rPr>
        <w:t xml:space="preserve"> that are “just” executed </w:t>
      </w:r>
      <w:r w:rsidR="00033DFE">
        <w:rPr>
          <w:lang w:val="en-US"/>
        </w:rPr>
        <w:t xml:space="preserve">through </w:t>
      </w:r>
      <w:r w:rsidR="00395F60" w:rsidRPr="003D662E">
        <w:rPr>
          <w:lang w:val="en-US"/>
        </w:rPr>
        <w:t xml:space="preserve">the Python Service Environment, which, in turn, is </w:t>
      </w:r>
      <w:r w:rsidR="00033DFE">
        <w:rPr>
          <w:lang w:val="en-US"/>
        </w:rPr>
        <w:t>executed</w:t>
      </w:r>
      <w:r w:rsidR="00395F60" w:rsidRPr="003D662E">
        <w:rPr>
          <w:lang w:val="en-US"/>
        </w:rPr>
        <w:t xml:space="preserve"> </w:t>
      </w:r>
      <w:r w:rsidR="00033DFE">
        <w:rPr>
          <w:lang w:val="en-US"/>
        </w:rPr>
        <w:t>by</w:t>
      </w:r>
      <w:r w:rsidR="00395F60" w:rsidRPr="003D662E">
        <w:rPr>
          <w:lang w:val="en-US"/>
        </w:rPr>
        <w:t xml:space="preserve"> </w:t>
      </w:r>
      <w:r w:rsidR="00033DFE">
        <w:rPr>
          <w:lang w:val="en-US"/>
        </w:rPr>
        <w:t xml:space="preserve">generic </w:t>
      </w:r>
      <w:r w:rsidR="00395F60" w:rsidRPr="003D662E">
        <w:rPr>
          <w:lang w:val="en-US"/>
        </w:rPr>
        <w:t xml:space="preserve">Java </w:t>
      </w:r>
      <w:r w:rsidR="00033DFE">
        <w:rPr>
          <w:lang w:val="en-US"/>
        </w:rPr>
        <w:t>services</w:t>
      </w:r>
      <w:r w:rsidR="00395F60" w:rsidRPr="003D662E">
        <w:rPr>
          <w:lang w:val="en-US"/>
        </w:rPr>
        <w:t>.</w:t>
      </w:r>
      <w:r w:rsidR="00614262" w:rsidRPr="003D662E">
        <w:rPr>
          <w:lang w:val="en-US"/>
        </w:rPr>
        <w:t xml:space="preserve"> </w:t>
      </w:r>
      <w:r w:rsidR="00E51ECB">
        <w:rPr>
          <w:lang w:val="en-US"/>
        </w:rPr>
        <w:t xml:space="preserve">When completing the generation of </w:t>
      </w:r>
      <w:r w:rsidR="00614262" w:rsidRPr="003D662E">
        <w:rPr>
          <w:lang w:val="en-US"/>
        </w:rPr>
        <w:t>application interfaces, we create a Maven assembly descriptor for the Python interfaces</w:t>
      </w:r>
      <w:r w:rsidR="00E51ECB">
        <w:rPr>
          <w:lang w:val="en-US"/>
        </w:rPr>
        <w:t xml:space="preserve"> and base classes</w:t>
      </w:r>
      <w:r w:rsidR="00614262" w:rsidRPr="003D662E">
        <w:rPr>
          <w:lang w:val="en-US"/>
        </w:rPr>
        <w:t>, a Maven build specification that creates the deployable artifacts as well as an Ant script to execute the deployment in the continuous integration.</w:t>
      </w:r>
      <w:r w:rsidR="00E51ECB">
        <w:rPr>
          <w:lang w:val="en-US"/>
        </w:rPr>
        <w:t xml:space="preserve"> </w:t>
      </w:r>
    </w:p>
    <w:p w14:paraId="1C134B78" w14:textId="353F66DA"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53</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1"/>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7B97285B"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24"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A347EF" w:rsidRPr="003D662E">
        <w:rPr>
          <w:lang w:val="en-US"/>
        </w:rPr>
        <w:t xml:space="preserve">Figure </w:t>
      </w:r>
      <w:r w:rsidR="00A347EF">
        <w:rPr>
          <w:noProof/>
          <w:lang w:val="en-US"/>
        </w:rPr>
        <w:t>53</w:t>
      </w:r>
      <w:r w:rsidR="001C10C3" w:rsidRPr="003D662E">
        <w:rPr>
          <w:lang w:val="en-US"/>
        </w:rPr>
        <w:fldChar w:fldCharType="end"/>
      </w:r>
      <w:bookmarkEnd w:id="224"/>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25"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w:t>
      </w:r>
      <w:r w:rsidR="00BC222E" w:rsidRPr="003D662E">
        <w:rPr>
          <w:lang w:val="en-US"/>
        </w:rPr>
        <w:lastRenderedPageBreak/>
        <w:t xml:space="preserve">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26" w:name="_Ref120789406"/>
      <w:bookmarkStart w:id="227" w:name="_Toc216439677"/>
      <w:bookmarkStart w:id="228" w:name="_Ref101353228"/>
      <w:r w:rsidRPr="003D662E">
        <w:rPr>
          <w:lang w:val="en-US"/>
        </w:rPr>
        <w:t>Container Instantiation</w:t>
      </w:r>
      <w:bookmarkEnd w:id="226"/>
      <w:bookmarkEnd w:id="227"/>
    </w:p>
    <w:p w14:paraId="7A48F599" w14:textId="647EBD43" w:rsidR="00846DC3" w:rsidRPr="003D662E" w:rsidRDefault="00846DC3" w:rsidP="00476E51">
      <w:pPr>
        <w:jc w:val="both"/>
        <w:rPr>
          <w:lang w:val="en-US"/>
        </w:rPr>
      </w:pPr>
      <w:r w:rsidRPr="003D662E">
        <w:rPr>
          <w:lang w:val="en-US"/>
        </w:rPr>
        <w:t>Virtualization of platform or application functionality intertwines technical requirements with convenience</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On the one side, several kinds of devices, in particular edge devices, do not allow for extensive software installation outside the</w:t>
      </w:r>
      <w:r w:rsidR="00196580" w:rsidRPr="003D662E">
        <w:rPr>
          <w:lang w:val="en-US"/>
        </w:rPr>
        <w:t>ir</w:t>
      </w:r>
      <w:r w:rsidRPr="003D662E">
        <w:rPr>
          <w:lang w:val="en-US"/>
        </w:rPr>
        <w:t xml:space="preserve"> own ecosystem. In such environments, Java/Python in general or required versions </w:t>
      </w:r>
      <w:r w:rsidR="00C20DE5" w:rsidRPr="003D662E">
        <w:rPr>
          <w:lang w:val="en-US"/>
        </w:rPr>
        <w:t xml:space="preserve">of these languages or their libraries </w:t>
      </w:r>
      <w:r w:rsidRPr="003D662E">
        <w:rPr>
          <w:lang w:val="en-US"/>
        </w:rPr>
        <w:t xml:space="preserve">in particular may not be available and an installation may not be permissible. </w:t>
      </w:r>
      <w:r w:rsidR="00D00A8A" w:rsidRPr="003D662E">
        <w:rPr>
          <w:lang w:val="en-US"/>
        </w:rPr>
        <w:t>D</w:t>
      </w:r>
      <w:r w:rsidRPr="003D662E">
        <w:rPr>
          <w:lang w:val="en-US"/>
        </w:rPr>
        <w:t xml:space="preserve">ue to the trend </w:t>
      </w:r>
      <w:r w:rsidR="00BA550C" w:rsidRPr="003D662E">
        <w:rPr>
          <w:lang w:val="en-US"/>
        </w:rPr>
        <w:t xml:space="preserve">of </w:t>
      </w:r>
      <w:r w:rsidRPr="003D662E">
        <w:rPr>
          <w:lang w:val="en-US"/>
        </w:rPr>
        <w:t xml:space="preserve">virtualization </w:t>
      </w:r>
      <w:r w:rsidR="00BA550C" w:rsidRPr="003D662E">
        <w:rPr>
          <w:lang w:val="en-US"/>
        </w:rPr>
        <w:t>in IIoT, in particular for edge devices</w:t>
      </w:r>
      <w:r w:rsidRPr="003D662E">
        <w:rPr>
          <w:lang w:val="en-US"/>
        </w:rPr>
        <w:t xml:space="preserve">, </w:t>
      </w:r>
      <w:r w:rsidR="00BA550C" w:rsidRPr="003D662E">
        <w:rPr>
          <w:lang w:val="en-US"/>
        </w:rPr>
        <w:t xml:space="preserve">but also due to the availability of </w:t>
      </w:r>
      <w:r w:rsidRPr="003D662E">
        <w:rPr>
          <w:lang w:val="en-US"/>
        </w:rPr>
        <w:t xml:space="preserve">Docker and </w:t>
      </w:r>
      <w:r w:rsidR="00BA550C" w:rsidRPr="003D662E">
        <w:rPr>
          <w:lang w:val="en-US"/>
        </w:rPr>
        <w:t xml:space="preserve">reasonable </w:t>
      </w:r>
      <w:r w:rsidRPr="003D662E">
        <w:rPr>
          <w:lang w:val="en-US"/>
        </w:rPr>
        <w:t xml:space="preserve">CPU and memory capacities (sometimes even GPU or TPU processors), virtualization becomes </w:t>
      </w:r>
      <w:r w:rsidR="004E06BA" w:rsidRPr="003D662E">
        <w:rPr>
          <w:lang w:val="en-US"/>
        </w:rPr>
        <w:t xml:space="preserve">a </w:t>
      </w:r>
      <w:r w:rsidRPr="003D662E">
        <w:rPr>
          <w:lang w:val="en-US"/>
        </w:rPr>
        <w:t xml:space="preserve">mandatory </w:t>
      </w:r>
      <w:r w:rsidR="004E06BA" w:rsidRPr="003D662E">
        <w:rPr>
          <w:lang w:val="en-US"/>
        </w:rPr>
        <w:t xml:space="preserve">functionality </w:t>
      </w:r>
      <w:r w:rsidRPr="003D662E">
        <w:rPr>
          <w:lang w:val="en-US"/>
        </w:rPr>
        <w:t>for the platform</w:t>
      </w:r>
      <w:r w:rsidR="004E06BA" w:rsidRPr="003D662E">
        <w:rPr>
          <w:lang w:val="en-US"/>
        </w:rPr>
        <w:t xml:space="preserve"> (see also [</w:t>
      </w:r>
      <w:r w:rsidR="00287A00">
        <w:rPr>
          <w:lang w:val="en-GB"/>
        </w:rPr>
        <w:t>ESA+21</w:t>
      </w:r>
      <w:r w:rsidR="004E06BA" w:rsidRPr="003D662E">
        <w:rPr>
          <w:lang w:val="en-US"/>
        </w:rPr>
        <w:t>])</w:t>
      </w:r>
      <w:r w:rsidRPr="003D662E">
        <w:rPr>
          <w:lang w:val="en-US"/>
        </w:rPr>
        <w:t xml:space="preserve">. On the other side, complex services require non-trivial dependencies, which, in particular for Python, typically requires a physical installation of the </w:t>
      </w:r>
      <w:r w:rsidR="000F3C82" w:rsidRPr="003D662E">
        <w:rPr>
          <w:lang w:val="en-US"/>
        </w:rPr>
        <w:t>required</w:t>
      </w:r>
      <w:r w:rsidRPr="003D662E">
        <w:rPr>
          <w:lang w:val="en-US"/>
        </w:rPr>
        <w:t xml:space="preserve"> </w:t>
      </w:r>
      <w:r w:rsidR="000F3C82" w:rsidRPr="003D662E">
        <w:rPr>
          <w:lang w:val="en-US"/>
        </w:rPr>
        <w:t>packages</w:t>
      </w:r>
      <w:r w:rsidRPr="003D662E">
        <w:rPr>
          <w:lang w:val="en-US"/>
        </w:rPr>
        <w:t>, which, in turn, depending on the underlying operating system or Linux distribution, may demand the installation of native libraries</w:t>
      </w:r>
      <w:r w:rsidR="00CD2FEB" w:rsidRPr="003D662E">
        <w:rPr>
          <w:lang w:val="en-US"/>
        </w:rPr>
        <w:t xml:space="preserve">, </w:t>
      </w:r>
      <w:r w:rsidRPr="003D662E">
        <w:rPr>
          <w:lang w:val="en-US"/>
        </w:rPr>
        <w:t>the execut</w:t>
      </w:r>
      <w:r w:rsidR="00CD2FEB" w:rsidRPr="003D662E">
        <w:rPr>
          <w:lang w:val="en-US"/>
        </w:rPr>
        <w:t>ion of</w:t>
      </w:r>
      <w:r w:rsidRPr="003D662E">
        <w:rPr>
          <w:lang w:val="en-US"/>
        </w:rPr>
        <w:t xml:space="preserve"> operating system installation procedures or C 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target </w:t>
      </w:r>
      <w:r w:rsidR="00EC13EB" w:rsidRPr="003D662E">
        <w:rPr>
          <w:lang w:val="en-US"/>
        </w:rPr>
        <w:t>system</w:t>
      </w:r>
      <w:r w:rsidRPr="003D662E">
        <w:rPr>
          <w:lang w:val="en-US"/>
        </w:rPr>
        <w:t xml:space="preserve">, but, more importantly, separating specific dependencies among different </w:t>
      </w:r>
      <w:r w:rsidR="00EC13EB" w:rsidRPr="003D662E">
        <w:rPr>
          <w:lang w:val="en-US"/>
        </w:rPr>
        <w:t>(versions) of applications or un</w:t>
      </w:r>
      <w:r w:rsidRPr="003D662E">
        <w:rPr>
          <w:lang w:val="en-US"/>
        </w:rPr>
        <w:t xml:space="preserve">installing/cleaning up such dependencies without virtualization capabilities </w:t>
      </w:r>
      <w:r w:rsidR="007341BB" w:rsidRPr="003D662E">
        <w:rPr>
          <w:lang w:val="en-US"/>
        </w:rPr>
        <w:t>may end in</w:t>
      </w:r>
      <w:r w:rsidRPr="003D662E">
        <w:rPr>
          <w:lang w:val="en-US"/>
        </w:rPr>
        <w:t xml:space="preserve"> a nightmare.</w:t>
      </w:r>
      <w:r w:rsidR="00877C04" w:rsidRPr="003D662E">
        <w:rPr>
          <w:lang w:val="en-US"/>
        </w:rPr>
        <w:t xml:space="preserve"> </w:t>
      </w:r>
    </w:p>
    <w:p w14:paraId="795A1C82" w14:textId="17FC33B8" w:rsidR="006B2642" w:rsidRPr="003D662E" w:rsidRDefault="006B2642" w:rsidP="00476E51">
      <w:pPr>
        <w:jc w:val="both"/>
        <w:rPr>
          <w:lang w:val="en-US"/>
        </w:rPr>
      </w:pPr>
      <w:r w:rsidRPr="003D662E">
        <w:rPr>
          <w:lang w:val="en-US"/>
        </w:rPr>
        <w:t>Creating adequate containers for an IIoT application requires technical knowledge and, dependent on the actual (performance) goals</w:t>
      </w:r>
      <w:r w:rsidR="00B067C8" w:rsidRPr="003D662E">
        <w:rPr>
          <w:lang w:val="en-US"/>
        </w:rPr>
        <w:t>,</w:t>
      </w:r>
      <w:r w:rsidRPr="003D662E">
        <w:rPr>
          <w:lang w:val="en-US"/>
        </w:rPr>
        <w:t xml:space="preserve">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7A5CDB" w:rsidRPr="003D662E">
        <w:rPr>
          <w:lang w:val="en-US"/>
        </w:rPr>
        <w:t xml:space="preserve"> or regarding the layering of the target containers</w:t>
      </w:r>
      <w:r w:rsidR="00FB3BA2" w:rsidRPr="003D662E">
        <w:rPr>
          <w:lang w:val="en-US"/>
        </w:rPr>
        <w:t xml:space="preserve">, in other words, what to do first while creating the container in order to maximize with respect to desired system properties (transfer time, upgradability, </w:t>
      </w:r>
      <w:r w:rsidR="00EC13EB" w:rsidRPr="003D662E">
        <w:rPr>
          <w:lang w:val="en-US"/>
        </w:rPr>
        <w:t>adaptability</w:t>
      </w:r>
      <w:r w:rsidR="00FB3BA2" w:rsidRPr="003D662E">
        <w:rPr>
          <w:lang w:val="en-US"/>
        </w:rPr>
        <w:t>)</w:t>
      </w:r>
      <w:r w:rsidR="007A5CDB" w:rsidRPr="003D662E">
        <w:rPr>
          <w:lang w:val="en-US"/>
        </w:rPr>
        <w:t>. For this purpose, the platform aims at automatically creating the required containers based on a set of basic container creation strategies. As ideally no human is involved in this process, this allows for application and device specific containers (e.g., vendor builds of certain libraries)</w:t>
      </w:r>
      <w:r w:rsidR="00EE4AB9" w:rsidRPr="003D662E">
        <w:rPr>
          <w:lang w:val="en-US"/>
        </w:rPr>
        <w:t xml:space="preserve"> instead of one-size-fits-it-all containers as often </w:t>
      </w:r>
      <w:r w:rsidR="00B378C3" w:rsidRPr="003D662E">
        <w:rPr>
          <w:lang w:val="en-US"/>
        </w:rPr>
        <w:t>created</w:t>
      </w:r>
      <w:r w:rsidR="00EE4AB9" w:rsidRPr="003D662E">
        <w:rPr>
          <w:lang w:val="en-US"/>
        </w:rPr>
        <w:t xml:space="preserve"> in other/industrial approaches, typically for virtualization</w:t>
      </w:r>
      <w:r w:rsidR="008624CE" w:rsidRPr="003D662E">
        <w:rPr>
          <w:lang w:val="en-US"/>
        </w:rPr>
        <w:t>s</w:t>
      </w:r>
      <w:r w:rsidR="00EE4AB9" w:rsidRPr="003D662E">
        <w:rPr>
          <w:lang w:val="en-US"/>
        </w:rPr>
        <w:t xml:space="preserve"> in cloud setting</w:t>
      </w:r>
      <w:r w:rsidR="008B4AB0" w:rsidRPr="003D662E">
        <w:rPr>
          <w:lang w:val="en-US"/>
        </w:rPr>
        <w:t>s</w:t>
      </w:r>
      <w:r w:rsidR="00636EDF" w:rsidRPr="003D662E">
        <w:rPr>
          <w:lang w:val="en-US"/>
        </w:rPr>
        <w:t xml:space="preserve"> where certain resources do not matter so much [</w:t>
      </w:r>
      <w:r w:rsidR="00287A00">
        <w:rPr>
          <w:lang w:val="en-US"/>
        </w:rPr>
        <w:t>EPR+22</w:t>
      </w:r>
      <w:r w:rsidR="00636EDF" w:rsidRPr="003D662E">
        <w:rPr>
          <w:lang w:val="en-US"/>
        </w:rPr>
        <w:t xml:space="preserve">, </w:t>
      </w:r>
      <w:r w:rsidR="00287A00">
        <w:rPr>
          <w:lang w:val="en-GB"/>
        </w:rPr>
        <w:t>EPN22</w:t>
      </w:r>
      <w:r w:rsidR="00636EDF" w:rsidRPr="003D662E">
        <w:rPr>
          <w:lang w:val="en-US"/>
        </w:rPr>
        <w:t>]</w:t>
      </w:r>
      <w:r w:rsidR="00EE4AB9" w:rsidRPr="003D662E">
        <w:rPr>
          <w:lang w:val="en-US"/>
        </w:rPr>
        <w:t>.</w:t>
      </w:r>
    </w:p>
    <w:p w14:paraId="0BE067E0" w14:textId="0A974489" w:rsidR="000A6BD3" w:rsidRPr="003D662E" w:rsidRDefault="00476E51" w:rsidP="00476E51">
      <w:pPr>
        <w:jc w:val="both"/>
        <w:rPr>
          <w:lang w:val="en-US"/>
        </w:rPr>
      </w:pPr>
      <w:r w:rsidRPr="003D662E">
        <w:rPr>
          <w:lang w:val="en-US"/>
        </w:rPr>
        <w:t xml:space="preserve">Container instantiation is the process of creating </w:t>
      </w:r>
      <w:r w:rsidR="00AB2C3D" w:rsidRPr="003D662E">
        <w:rPr>
          <w:lang w:val="en-US"/>
        </w:rPr>
        <w:t xml:space="preserve">container </w:t>
      </w:r>
      <w:r w:rsidRPr="003D662E">
        <w:rPr>
          <w:lang w:val="en-US"/>
        </w:rPr>
        <w:t xml:space="preserve">images that include an application with all the dependencies that it needs to run </w:t>
      </w:r>
      <w:r w:rsidR="002219B7" w:rsidRPr="003D662E">
        <w:rPr>
          <w:lang w:val="en-US"/>
        </w:rPr>
        <w:t xml:space="preserve">an </w:t>
      </w:r>
      <w:r w:rsidRPr="003D662E">
        <w:rPr>
          <w:lang w:val="en-US"/>
        </w:rPr>
        <w:t>application</w:t>
      </w:r>
      <w:r w:rsidR="002219B7" w:rsidRPr="003D662E">
        <w:rPr>
          <w:lang w:val="en-US"/>
        </w:rPr>
        <w:t xml:space="preserve"> at hands</w:t>
      </w:r>
      <w:r w:rsidRPr="003D662E">
        <w:rPr>
          <w:lang w:val="en-US"/>
        </w:rPr>
        <w:t xml:space="preserve">. </w:t>
      </w:r>
      <w:r w:rsidR="00FA4316" w:rsidRPr="003D662E">
        <w:rPr>
          <w:lang w:val="en-US"/>
        </w:rPr>
        <w:t>We primarily focus on the Docker container technology (mentioned but not required in [</w:t>
      </w:r>
      <w:r w:rsidR="00287A00">
        <w:rPr>
          <w:lang w:val="en-GB"/>
        </w:rPr>
        <w:t>ESA+21</w:t>
      </w:r>
      <w:r w:rsidR="00FA4316" w:rsidRPr="003D662E">
        <w:rPr>
          <w:lang w:val="en-US"/>
        </w:rPr>
        <w:t>]), but allow for extension</w:t>
      </w:r>
      <w:r w:rsidR="002E5E14" w:rsidRPr="003D662E">
        <w:rPr>
          <w:lang w:val="en-US"/>
        </w:rPr>
        <w:t xml:space="preserve"> by other approaches, e.g., LXC. </w:t>
      </w:r>
      <w:r w:rsidR="005D5194" w:rsidRPr="003D662E">
        <w:rPr>
          <w:lang w:val="en-US"/>
        </w:rPr>
        <w:t>Container instantiation</w:t>
      </w:r>
      <w:r w:rsidRPr="003D662E">
        <w:rPr>
          <w:lang w:val="en-US"/>
        </w:rPr>
        <w:t xml:space="preserve"> happens during the platform instantiation. </w:t>
      </w:r>
    </w:p>
    <w:p w14:paraId="27362119" w14:textId="5028A8FD" w:rsidR="00476E51" w:rsidRPr="003D662E" w:rsidRDefault="00476E51" w:rsidP="00476E51">
      <w:pPr>
        <w:jc w:val="both"/>
        <w:rPr>
          <w:lang w:val="en-US"/>
        </w:rPr>
      </w:pPr>
      <w:r w:rsidRPr="003D662E">
        <w:rPr>
          <w:lang w:val="en-US"/>
        </w:rPr>
        <w:t>The</w:t>
      </w:r>
      <w:r w:rsidR="00E42D09" w:rsidRPr="003D662E">
        <w:rPr>
          <w:lang w:val="en-US"/>
        </w:rPr>
        <w:t xml:space="preserve"> instantiation</w:t>
      </w:r>
      <w:r w:rsidRPr="003D662E">
        <w:rPr>
          <w:lang w:val="en-US"/>
        </w:rPr>
        <w:t xml:space="preserve"> process </w:t>
      </w:r>
      <w:r w:rsidR="00E42D09" w:rsidRPr="003D662E">
        <w:rPr>
          <w:lang w:val="en-US"/>
        </w:rPr>
        <w:t>is enabled</w:t>
      </w:r>
      <w:r w:rsidRPr="003D662E">
        <w:rPr>
          <w:lang w:val="en-US"/>
        </w:rPr>
        <w:t xml:space="preserve"> when the configuration model for </w:t>
      </w:r>
      <w:r w:rsidR="000A6BD3" w:rsidRPr="003D662E">
        <w:rPr>
          <w:lang w:val="en-US"/>
        </w:rPr>
        <w:t>an</w:t>
      </w:r>
      <w:r w:rsidRPr="003D662E">
        <w:rPr>
          <w:lang w:val="en-US"/>
        </w:rPr>
        <w:t xml:space="preserve"> application </w:t>
      </w:r>
      <w:r w:rsidR="000A6BD3" w:rsidRPr="003D662E">
        <w:rPr>
          <w:lang w:val="en-US"/>
        </w:rPr>
        <w:t xml:space="preserve">sets </w:t>
      </w:r>
      <w:r w:rsidRPr="003D662E">
        <w:rPr>
          <w:lang w:val="en-US"/>
        </w:rPr>
        <w:t xml:space="preserve">the variable </w:t>
      </w:r>
      <w:r w:rsidRPr="003D662E">
        <w:rPr>
          <w:rFonts w:ascii="Consolas" w:hAnsi="Consolas"/>
          <w:lang w:val="en-US"/>
        </w:rPr>
        <w:t>createContainer</w:t>
      </w:r>
      <w:r w:rsidR="000A6BD3" w:rsidRPr="003D662E">
        <w:rPr>
          <w:lang w:val="en-US"/>
        </w:rPr>
        <w:t xml:space="preserve"> to </w:t>
      </w:r>
      <w:r w:rsidR="000A6BD3" w:rsidRPr="003D662E">
        <w:rPr>
          <w:rFonts w:ascii="Consolas" w:hAnsi="Consolas"/>
          <w:lang w:val="en-US"/>
        </w:rPr>
        <w:t>true</w:t>
      </w:r>
      <w:r w:rsidRPr="003D662E">
        <w:rPr>
          <w:lang w:val="en-US"/>
        </w:rPr>
        <w:t xml:space="preserve">. 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the respective container registry as defined </w:t>
      </w:r>
      <w:r w:rsidRPr="003D662E">
        <w:rPr>
          <w:lang w:val="en-US"/>
        </w:rPr>
        <w:t>in the configuration model</w:t>
      </w:r>
      <w:r w:rsidR="00E567FA" w:rsidRPr="003D662E">
        <w:rPr>
          <w:lang w:val="en-US"/>
        </w:rPr>
        <w:t>. The registry could be a public registry such as DockerHub, but</w:t>
      </w:r>
      <w:r w:rsidRPr="003D662E">
        <w:rPr>
          <w:lang w:val="en-US"/>
        </w:rPr>
        <w:t xml:space="preserve"> </w:t>
      </w:r>
      <w:r w:rsidR="00E567FA" w:rsidRPr="003D662E">
        <w:rPr>
          <w:lang w:val="en-US"/>
        </w:rPr>
        <w:t>in particular also private, locally installed registries are supported in order to allow for applications that are based on licensed or IPR protected components</w:t>
      </w:r>
      <w:r w:rsidRPr="003D662E">
        <w:rPr>
          <w:lang w:val="en-US"/>
        </w:rPr>
        <w:t xml:space="preserve">. </w:t>
      </w:r>
    </w:p>
    <w:p w14:paraId="62A0935F" w14:textId="0559B17F" w:rsidR="00476E51" w:rsidRPr="003D662E" w:rsidRDefault="00F06CBA" w:rsidP="00476E51">
      <w:pPr>
        <w:jc w:val="both"/>
        <w:rPr>
          <w:lang w:val="en-US"/>
        </w:rPr>
      </w:pPr>
      <w:r w:rsidRPr="003D662E">
        <w:rPr>
          <w:lang w:val="en-US"/>
        </w:rPr>
        <w:t>Currently, as discussed in more details in [</w:t>
      </w:r>
      <w:r w:rsidR="00821E85">
        <w:rPr>
          <w:rFonts w:ascii="DejaVuSans" w:hAnsi="DejaVuSans" w:cs="DejaVuSans"/>
          <w:lang w:val="en-DE"/>
        </w:rPr>
        <w:t>Sta22</w:t>
      </w:r>
      <w:r w:rsidRPr="003D662E">
        <w:rPr>
          <w:lang w:val="en-US"/>
        </w:rPr>
        <w:t xml:space="preserve">], </w:t>
      </w:r>
      <w:r w:rsidRPr="00B32A2C">
        <w:rPr>
          <w:lang w:val="en-US"/>
        </w:rPr>
        <w:t xml:space="preserve">the platform supports the automated creation of </w:t>
      </w:r>
      <w:r w:rsidR="002E4263" w:rsidRPr="00B32A2C">
        <w:rPr>
          <w:lang w:val="en-US"/>
        </w:rPr>
        <w:t>six</w:t>
      </w:r>
      <w:r w:rsidR="00476E51" w:rsidRPr="00B32A2C">
        <w:rPr>
          <w:lang w:val="en-US"/>
        </w:rPr>
        <w:t xml:space="preserve"> types of </w:t>
      </w:r>
      <w:r w:rsidRPr="00B32A2C">
        <w:rPr>
          <w:lang w:val="en-US"/>
        </w:rPr>
        <w:t>container</w:t>
      </w:r>
      <w:r w:rsidR="00EC13EB" w:rsidRPr="00B32A2C">
        <w:rPr>
          <w:lang w:val="en-US"/>
        </w:rPr>
        <w:t xml:space="preserve"> </w:t>
      </w:r>
      <w:r w:rsidR="00476E51" w:rsidRPr="00B32A2C">
        <w:rPr>
          <w:lang w:val="en-US"/>
        </w:rPr>
        <w:t xml:space="preserve">images </w:t>
      </w:r>
      <w:r w:rsidRPr="003D662E">
        <w:rPr>
          <w:lang w:val="en-US"/>
        </w:rPr>
        <w:t xml:space="preserve">(based on the configured value for </w:t>
      </w:r>
      <w:r w:rsidR="00476E51" w:rsidRPr="003D662E">
        <w:rPr>
          <w:rFonts w:ascii="Consolas" w:hAnsi="Consolas"/>
          <w:lang w:val="en-US"/>
        </w:rPr>
        <w:t>ContainerType</w:t>
      </w:r>
      <w:r w:rsidRPr="003D662E">
        <w:rPr>
          <w:lang w:val="en-US"/>
        </w:rPr>
        <w:t xml:space="preserve">). The container types are illustrated in </w:t>
      </w:r>
      <w:r w:rsidR="00EB40C0" w:rsidRPr="003D662E">
        <w:rPr>
          <w:lang w:val="en-US"/>
        </w:rPr>
        <w:fldChar w:fldCharType="begin"/>
      </w:r>
      <w:r w:rsidR="00EB40C0" w:rsidRPr="003D662E">
        <w:rPr>
          <w:lang w:val="en-US"/>
        </w:rPr>
        <w:instrText xml:space="preserve"> REF _Ref123728307 \h  \* MERGEFORMAT </w:instrText>
      </w:r>
      <w:r w:rsidR="00EB40C0" w:rsidRPr="003D662E">
        <w:rPr>
          <w:lang w:val="en-US"/>
        </w:rPr>
      </w:r>
      <w:r w:rsidR="00EB40C0" w:rsidRPr="003D662E">
        <w:rPr>
          <w:lang w:val="en-US"/>
        </w:rPr>
        <w:fldChar w:fldCharType="separate"/>
      </w:r>
      <w:r w:rsidR="00A347EF" w:rsidRPr="003D662E">
        <w:rPr>
          <w:lang w:val="en-GB"/>
        </w:rPr>
        <w:t xml:space="preserve">Figure </w:t>
      </w:r>
      <w:r w:rsidR="00A347EF">
        <w:rPr>
          <w:noProof/>
          <w:lang w:val="en-GB"/>
        </w:rPr>
        <w:t>54</w:t>
      </w:r>
      <w:r w:rsidR="00EB40C0" w:rsidRPr="003D662E">
        <w:rPr>
          <w:lang w:val="en-US"/>
        </w:rPr>
        <w:fldChar w:fldCharType="end"/>
      </w:r>
      <w:r w:rsidRPr="003D662E">
        <w:rPr>
          <w:lang w:val="en-US"/>
        </w:rPr>
        <w:t>. These types are</w:t>
      </w:r>
    </w:p>
    <w:p w14:paraId="26536EE4" w14:textId="22E6EBA1" w:rsidR="00476E51" w:rsidRPr="003D662E" w:rsidRDefault="00476E51" w:rsidP="007245E8">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to </w:t>
      </w:r>
      <w:r w:rsidRPr="00290596">
        <w:rPr>
          <w:lang w:val="en-US"/>
        </w:rPr>
        <w:t xml:space="preserve">create a container </w:t>
      </w:r>
      <w:r w:rsidR="002E4263" w:rsidRPr="00290596">
        <w:rPr>
          <w:lang w:val="en-US"/>
        </w:rPr>
        <w:t>for each application</w:t>
      </w:r>
      <w:r w:rsidR="002E4263">
        <w:rPr>
          <w:lang w:val="en-US"/>
        </w:rPr>
        <w:t xml:space="preserve"> </w:t>
      </w:r>
      <w:r w:rsidRPr="003D662E">
        <w:rPr>
          <w:lang w:val="en-US"/>
        </w:rPr>
        <w:t xml:space="preserve">that </w:t>
      </w:r>
      <w:r w:rsidR="00F208F2" w:rsidRPr="003D662E">
        <w:rPr>
          <w:lang w:val="en-US"/>
        </w:rPr>
        <w:t xml:space="preserve">contains </w:t>
      </w:r>
      <w:r w:rsidRPr="003D662E">
        <w:rPr>
          <w:lang w:val="en-US"/>
        </w:rPr>
        <w:t xml:space="preserve">an ECS runtime and a service manager running </w:t>
      </w:r>
      <w:r w:rsidR="00EC13EB" w:rsidRPr="003D662E">
        <w:rPr>
          <w:lang w:val="en-US"/>
        </w:rPr>
        <w:t>as</w:t>
      </w:r>
      <w:r w:rsidR="00E42D09" w:rsidRPr="003D662E">
        <w:rPr>
          <w:lang w:val="en-US"/>
        </w:rPr>
        <w:t xml:space="preserve"> separate processes</w:t>
      </w:r>
      <w:r w:rsidRPr="003D662E">
        <w:rPr>
          <w:lang w:val="en-US"/>
        </w:rPr>
        <w:t xml:space="preserve">. </w:t>
      </w:r>
      <w:r w:rsidRPr="00290596">
        <w:rPr>
          <w:lang w:val="en-US"/>
        </w:rPr>
        <w:t xml:space="preserve">The container </w:t>
      </w:r>
      <w:r w:rsidR="00B835AF" w:rsidRPr="00290596">
        <w:rPr>
          <w:lang w:val="en-US"/>
        </w:rPr>
        <w:t xml:space="preserve">contains the dependencies of </w:t>
      </w:r>
      <w:r w:rsidR="00B835AF" w:rsidRPr="00290596">
        <w:rPr>
          <w:lang w:val="en-US"/>
        </w:rPr>
        <w:lastRenderedPageBreak/>
        <w:t>all services for the configured application</w:t>
      </w:r>
      <w:r w:rsidR="00B835AF" w:rsidRPr="003D662E">
        <w:rPr>
          <w:lang w:val="en-US"/>
        </w:rPr>
        <w:t xml:space="preserve"> as well as a local communication broker to facilitate local transport-layer data communication among application services</w:t>
      </w:r>
      <w:r w:rsidRPr="003D662E">
        <w:rPr>
          <w:lang w:val="en-US"/>
        </w:rPr>
        <w:t>.</w:t>
      </w:r>
    </w:p>
    <w:p w14:paraId="7EF6B6C7" w14:textId="79909FA1" w:rsidR="0037314D" w:rsidRPr="003D662E" w:rsidRDefault="00476E51" w:rsidP="007245E8">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to </w:t>
      </w:r>
      <w:r w:rsidR="002E4263" w:rsidRPr="00075333">
        <w:rPr>
          <w:lang w:val="en-US"/>
        </w:rPr>
        <w:t xml:space="preserve">create a container for each application </w:t>
      </w:r>
      <w:r w:rsidRPr="00075333">
        <w:rPr>
          <w:lang w:val="en-US"/>
        </w:rPr>
        <w:t>that</w:t>
      </w:r>
      <w:r w:rsidRPr="003D662E">
        <w:rPr>
          <w:lang w:val="en-US"/>
        </w:rPr>
        <w:t xml:space="preserve"> will have an ECS</w:t>
      </w:r>
      <w:r w:rsidR="0037314D" w:rsidRPr="003D662E">
        <w:rPr>
          <w:lang w:val="en-US"/>
        </w:rPr>
        <w:t>-</w:t>
      </w:r>
      <w:r w:rsidRPr="003D662E">
        <w:rPr>
          <w:lang w:val="en-US"/>
        </w:rPr>
        <w:t xml:space="preserve">runtime and a service manager running </w:t>
      </w:r>
      <w:r w:rsidR="00E55579" w:rsidRPr="003D662E">
        <w:rPr>
          <w:lang w:val="en-US"/>
        </w:rPr>
        <w:t>as one</w:t>
      </w:r>
      <w:r w:rsidRPr="003D662E">
        <w:rPr>
          <w:lang w:val="en-US"/>
        </w:rPr>
        <w:t xml:space="preserve"> </w:t>
      </w:r>
      <w:r w:rsidR="0037314D" w:rsidRPr="003D662E">
        <w:rPr>
          <w:lang w:val="en-US"/>
        </w:rPr>
        <w:t xml:space="preserve">single </w:t>
      </w:r>
      <w:r w:rsidRPr="003D662E">
        <w:rPr>
          <w:lang w:val="en-US"/>
        </w:rPr>
        <w:t>process</w:t>
      </w:r>
      <w:r w:rsidR="0037314D" w:rsidRPr="003D662E">
        <w:rPr>
          <w:lang w:val="en-US"/>
        </w:rPr>
        <w:t xml:space="preserve">. Although it is advisable to run these two central services as own processes to increase resilience, a single process allows for saving memory resources. As for </w:t>
      </w:r>
      <w:r w:rsidR="0037314D" w:rsidRPr="003D662E">
        <w:rPr>
          <w:rFonts w:ascii="Consolas" w:hAnsi="Consolas"/>
          <w:lang w:val="en-US"/>
        </w:rPr>
        <w:t>Ecs_Svc_App</w:t>
      </w:r>
      <w:r w:rsidR="0037314D" w:rsidRPr="003D662E">
        <w:rPr>
          <w:lang w:val="en-US"/>
        </w:rPr>
        <w:t xml:space="preserve">, the container includes the dependencies of all services for the configured </w:t>
      </w:r>
      <w:r w:rsidR="002E4263" w:rsidRPr="005218C0">
        <w:rPr>
          <w:lang w:val="en-US"/>
        </w:rPr>
        <w:t xml:space="preserve">application </w:t>
      </w:r>
      <w:r w:rsidR="0037314D" w:rsidRPr="005218C0">
        <w:rPr>
          <w:lang w:val="en-US"/>
        </w:rPr>
        <w:t>as</w:t>
      </w:r>
      <w:r w:rsidR="0037314D" w:rsidRPr="003D662E">
        <w:rPr>
          <w:lang w:val="en-US"/>
        </w:rPr>
        <w:t xml:space="preserve"> well as a local communication broker to facilitate local transport-layer data communication among application services. </w:t>
      </w:r>
    </w:p>
    <w:p w14:paraId="1FD1F4DA" w14:textId="592814DB" w:rsidR="002E4263" w:rsidRPr="002E4263" w:rsidRDefault="00476E51" w:rsidP="007245E8">
      <w:pPr>
        <w:pStyle w:val="ListParagraph"/>
        <w:numPr>
          <w:ilvl w:val="0"/>
          <w:numId w:val="46"/>
        </w:numPr>
        <w:jc w:val="both"/>
        <w:rPr>
          <w:lang w:val="en-US"/>
        </w:rPr>
      </w:pPr>
      <w:r w:rsidRPr="003D662E">
        <w:rPr>
          <w:rFonts w:ascii="Consolas" w:hAnsi="Consolas"/>
          <w:lang w:val="en-US"/>
        </w:rPr>
        <w:t>C1Ecs_C2Svc_App</w:t>
      </w:r>
      <w:r w:rsidRPr="003D662E">
        <w:rPr>
          <w:lang w:val="en-US"/>
        </w:rPr>
        <w:t xml:space="preserve"> to create two </w:t>
      </w:r>
      <w:r w:rsidR="00AD783E" w:rsidRPr="003D662E">
        <w:rPr>
          <w:lang w:val="en-US"/>
        </w:rPr>
        <w:t xml:space="preserve">separate </w:t>
      </w:r>
      <w:r w:rsidRPr="003D662E">
        <w:rPr>
          <w:lang w:val="en-US"/>
        </w:rPr>
        <w:t>containers</w:t>
      </w:r>
      <w:r w:rsidR="002E4263">
        <w:rPr>
          <w:lang w:val="en-US"/>
        </w:rPr>
        <w:t xml:space="preserve"> </w:t>
      </w:r>
      <w:r w:rsidR="002E4263" w:rsidRPr="000B7599">
        <w:rPr>
          <w:lang w:val="en-US"/>
        </w:rPr>
        <w:t>for each application</w:t>
      </w:r>
      <w:r w:rsidR="00AD783E" w:rsidRPr="000B7599">
        <w:rPr>
          <w:lang w:val="en-US"/>
        </w:rPr>
        <w:t>:</w:t>
      </w:r>
      <w:r w:rsidRPr="000B7599">
        <w:rPr>
          <w:lang w:val="en-US"/>
        </w:rPr>
        <w:t xml:space="preserve"> one</w:t>
      </w:r>
      <w:r w:rsidRPr="003D662E">
        <w:rPr>
          <w:lang w:val="en-US"/>
        </w:rPr>
        <w:t xml:space="preserve"> container will have an ECS</w:t>
      </w:r>
      <w:r w:rsidR="00AD783E" w:rsidRPr="003D662E">
        <w:rPr>
          <w:lang w:val="en-US"/>
        </w:rPr>
        <w:t>-</w:t>
      </w:r>
      <w:r w:rsidRPr="003D662E">
        <w:rPr>
          <w:lang w:val="en-US"/>
        </w:rPr>
        <w:t xml:space="preserve">runtime </w:t>
      </w:r>
      <w:r w:rsidR="00AD783E" w:rsidRPr="003D662E">
        <w:rPr>
          <w:lang w:val="en-GB"/>
        </w:rPr>
        <w:t xml:space="preserve">and the second </w:t>
      </w:r>
      <w:r w:rsidRPr="003D662E">
        <w:rPr>
          <w:lang w:val="en-US"/>
        </w:rPr>
        <w:t xml:space="preserve">container </w:t>
      </w:r>
      <w:r w:rsidR="000239C7" w:rsidRPr="003D662E">
        <w:rPr>
          <w:lang w:val="en-US"/>
        </w:rPr>
        <w:t>will have</w:t>
      </w:r>
      <w:r w:rsidR="00AD783E" w:rsidRPr="003D662E">
        <w:rPr>
          <w:lang w:val="en-US"/>
        </w:rPr>
        <w:t xml:space="preserve"> </w:t>
      </w:r>
      <w:r w:rsidRPr="003D662E">
        <w:rPr>
          <w:lang w:val="en-US"/>
        </w:rPr>
        <w:t>a service manager</w:t>
      </w:r>
      <w:r w:rsidR="00AD783E" w:rsidRPr="003D662E">
        <w:rPr>
          <w:lang w:val="en-US"/>
        </w:rPr>
        <w:t xml:space="preserve">, the application dependencies and </w:t>
      </w:r>
      <w:r w:rsidRPr="003D662E">
        <w:rPr>
          <w:lang w:val="en-US"/>
        </w:rPr>
        <w:t xml:space="preserve">a local broker </w:t>
      </w:r>
      <w:r w:rsidR="00AD783E" w:rsidRPr="003D662E">
        <w:rPr>
          <w:lang w:val="en-US"/>
        </w:rPr>
        <w:t>for local transport-level communication among services</w:t>
      </w:r>
      <w:r w:rsidRPr="003D662E">
        <w:rPr>
          <w:lang w:val="en-US"/>
        </w:rPr>
        <w:t>.</w:t>
      </w:r>
      <w:r w:rsidR="002E4263" w:rsidRPr="002E4263">
        <w:rPr>
          <w:rFonts w:ascii="Consolas" w:hAnsi="Consolas"/>
          <w:lang w:val="en-US"/>
        </w:rPr>
        <w:t xml:space="preserve"> </w:t>
      </w:r>
    </w:p>
    <w:p w14:paraId="2DE5BC8E" w14:textId="1D55D34B" w:rsidR="002E4263" w:rsidRPr="003D662E" w:rsidRDefault="002E4263" w:rsidP="007245E8">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 xml:space="preserve">AllApps </w:t>
      </w:r>
      <w:r w:rsidRPr="003D662E">
        <w:rPr>
          <w:lang w:val="en-US"/>
        </w:rPr>
        <w:t xml:space="preserve">to create a container </w:t>
      </w:r>
      <w:r w:rsidRPr="005F5BD4">
        <w:rPr>
          <w:lang w:val="en-US"/>
        </w:rPr>
        <w:t>for all applications that</w:t>
      </w:r>
      <w:r w:rsidRPr="003D662E">
        <w:rPr>
          <w:lang w:val="en-US"/>
        </w:rPr>
        <w:t xml:space="preserve"> contains an ECS runtime and a service manager running as separate processes. The container contains the dependencies of all services for the </w:t>
      </w:r>
      <w:r w:rsidRPr="00842C87">
        <w:rPr>
          <w:lang w:val="en-US"/>
        </w:rPr>
        <w:t>configured applications as well a</w:t>
      </w:r>
      <w:r w:rsidRPr="003D662E">
        <w:rPr>
          <w:lang w:val="en-US"/>
        </w:rPr>
        <w:t>s a local communication broker to facilitate local transport-layer data communication among application services.</w:t>
      </w:r>
    </w:p>
    <w:p w14:paraId="617F6076" w14:textId="40A86606" w:rsidR="002E4263" w:rsidRPr="003D662E" w:rsidRDefault="002E4263" w:rsidP="007245E8">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 xml:space="preserve">AllApps </w:t>
      </w:r>
      <w:r w:rsidRPr="003D662E">
        <w:rPr>
          <w:lang w:val="en-US"/>
        </w:rPr>
        <w:t xml:space="preserve">to create a </w:t>
      </w:r>
      <w:r w:rsidRPr="00A40E7D">
        <w:rPr>
          <w:lang w:val="en-US"/>
        </w:rPr>
        <w:t>container for all applications that will have</w:t>
      </w:r>
      <w:r w:rsidRPr="003D662E">
        <w:rPr>
          <w:lang w:val="en-US"/>
        </w:rPr>
        <w:t xml:space="preserve"> an ECS-runtime and a service manager running as one single process. Although it is advisable to run these two central services as own processes to increase resilience, a single process allows for saving memory resources. As for </w:t>
      </w:r>
      <w:r w:rsidRPr="003D662E">
        <w:rPr>
          <w:rFonts w:ascii="Consolas" w:hAnsi="Consolas"/>
          <w:lang w:val="en-US"/>
        </w:rPr>
        <w:t>Ecs_Svc_</w:t>
      </w:r>
      <w:r>
        <w:rPr>
          <w:rFonts w:ascii="Consolas" w:hAnsi="Consolas" w:cs="Consolas"/>
          <w:color w:val="000000"/>
          <w:lang w:val="en-GB"/>
        </w:rPr>
        <w:t>AllApps</w:t>
      </w:r>
      <w:r w:rsidRPr="003D662E">
        <w:rPr>
          <w:lang w:val="en-US"/>
        </w:rPr>
        <w:t xml:space="preserve">, the container includes the dependencies of all services for the </w:t>
      </w:r>
      <w:r w:rsidRPr="00F02E4B">
        <w:rPr>
          <w:lang w:val="en-US"/>
        </w:rPr>
        <w:t>configured applications as well</w:t>
      </w:r>
      <w:r w:rsidRPr="003D662E">
        <w:rPr>
          <w:lang w:val="en-US"/>
        </w:rPr>
        <w:t xml:space="preserve"> as a local communication broker to facilitate local transport-layer data communication among application services. </w:t>
      </w:r>
    </w:p>
    <w:p w14:paraId="6EA476A4" w14:textId="6AE725F7" w:rsidR="002E4263" w:rsidRPr="003D662E" w:rsidRDefault="002E4263" w:rsidP="007245E8">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 xml:space="preserve">AllApps </w:t>
      </w:r>
      <w:r w:rsidRPr="003D662E">
        <w:rPr>
          <w:lang w:val="en-US"/>
        </w:rPr>
        <w:t xml:space="preserve">to create two separate containers: one container will have an ECS-runtime </w:t>
      </w:r>
      <w:r w:rsidRPr="003D662E">
        <w:rPr>
          <w:lang w:val="en-GB"/>
        </w:rPr>
        <w:t xml:space="preserve">and the second </w:t>
      </w:r>
      <w:r w:rsidRPr="003D662E">
        <w:rPr>
          <w:lang w:val="en-US"/>
        </w:rPr>
        <w:t xml:space="preserve">container will have a service manager, the </w:t>
      </w:r>
      <w:r w:rsidRPr="00F02E4B">
        <w:rPr>
          <w:lang w:val="en-US"/>
        </w:rPr>
        <w:t>dependencies for all applications and a loca</w:t>
      </w:r>
      <w:r w:rsidRPr="003D662E">
        <w:rPr>
          <w:lang w:val="en-US"/>
        </w:rPr>
        <w:t>l broker for local transport-level communication among services.</w:t>
      </w:r>
    </w:p>
    <w:p w14:paraId="33E40DD3" w14:textId="77777777" w:rsidR="00476E51" w:rsidRPr="003D662E" w:rsidRDefault="00476E51" w:rsidP="002E4263">
      <w:pPr>
        <w:pStyle w:val="ListParagraph"/>
        <w:jc w:val="both"/>
        <w:rPr>
          <w:lang w:val="en-US"/>
        </w:rPr>
      </w:pPr>
    </w:p>
    <w:p w14:paraId="17164A08" w14:textId="5B995DF5" w:rsidR="00080E6F" w:rsidRPr="003D662E" w:rsidRDefault="002E4263" w:rsidP="00080E6F">
      <w:pPr>
        <w:keepNext/>
        <w:jc w:val="both"/>
        <w:rPr>
          <w:lang w:val="en-US"/>
        </w:rPr>
      </w:pPr>
      <w:r>
        <w:rPr>
          <w:noProof/>
          <w:lang w:val="en-US"/>
        </w:rPr>
        <w:drawing>
          <wp:inline distT="0" distB="0" distL="0" distR="0" wp14:anchorId="25B657E6" wp14:editId="0303B074">
            <wp:extent cx="5760720" cy="40347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ontainerTypes.wmf"/>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4034790"/>
                    </a:xfrm>
                    <a:prstGeom prst="rect">
                      <a:avLst/>
                    </a:prstGeom>
                  </pic:spPr>
                </pic:pic>
              </a:graphicData>
            </a:graphic>
          </wp:inline>
        </w:drawing>
      </w:r>
    </w:p>
    <w:p w14:paraId="4E67D268" w14:textId="01E88516" w:rsidR="00080E6F" w:rsidRPr="003D662E" w:rsidRDefault="00080E6F" w:rsidP="00EB40C0">
      <w:pPr>
        <w:pStyle w:val="Caption"/>
        <w:jc w:val="center"/>
        <w:rPr>
          <w:lang w:val="en-GB"/>
        </w:rPr>
      </w:pPr>
      <w:bookmarkStart w:id="229"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347EF">
        <w:rPr>
          <w:noProof/>
          <w:lang w:val="en-GB"/>
        </w:rPr>
        <w:t>54</w:t>
      </w:r>
      <w:r w:rsidRPr="003D662E">
        <w:fldChar w:fldCharType="end"/>
      </w:r>
      <w:bookmarkEnd w:id="229"/>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as supported by the platform.</w:t>
      </w:r>
    </w:p>
    <w:p w14:paraId="46F856B5" w14:textId="7391A7C5" w:rsidR="00E13F9F" w:rsidRDefault="00476E51" w:rsidP="00DB1D2D">
      <w:pPr>
        <w:jc w:val="both"/>
        <w:rPr>
          <w:lang w:val="en-US"/>
        </w:rPr>
      </w:pPr>
      <w:r w:rsidRPr="003D662E">
        <w:rPr>
          <w:lang w:val="en-US"/>
        </w:rPr>
        <w:lastRenderedPageBreak/>
        <w:t xml:space="preserve">After creating the images and pushing them to the registry, a descriptor for each </w:t>
      </w:r>
      <w:r w:rsidR="000239C7" w:rsidRPr="003D662E">
        <w:rPr>
          <w:lang w:val="en-US"/>
        </w:rPr>
        <w:t>Docker</w:t>
      </w:r>
      <w:r w:rsidRPr="003D662E">
        <w:rPr>
          <w:lang w:val="en-US"/>
        </w:rPr>
        <w:t xml:space="preserve"> image is created </w:t>
      </w:r>
      <w:r w:rsidR="00913F6F" w:rsidRPr="003D662E">
        <w:rPr>
          <w:lang w:val="en-US"/>
        </w:rPr>
        <w:t>specifying</w:t>
      </w:r>
      <w:r w:rsidR="00DB1D2D" w:rsidRPr="003D662E">
        <w:rPr>
          <w:lang w:val="en-US"/>
        </w:rPr>
        <w:t xml:space="preserve"> </w:t>
      </w:r>
      <w:r w:rsidRPr="003D662E">
        <w:rPr>
          <w:lang w:val="en-US"/>
        </w:rPr>
        <w:t xml:space="preserve">properties </w:t>
      </w:r>
      <w:r w:rsidR="00913F6F" w:rsidRPr="003D662E">
        <w:rPr>
          <w:lang w:val="en-US"/>
        </w:rPr>
        <w:t xml:space="preserve">of the container </w:t>
      </w:r>
      <w:r w:rsidRPr="003D662E">
        <w:rPr>
          <w:lang w:val="en-US"/>
        </w:rPr>
        <w:t xml:space="preserve">image. </w:t>
      </w:r>
      <w:r w:rsidR="00DB1D2D" w:rsidRPr="003D662E">
        <w:rPr>
          <w:lang w:val="en-US"/>
        </w:rPr>
        <w:t xml:space="preserve">Besides descriptive characteristics of the container, the descriptor in particular contains the container startup options (environment variables, exposed network ports, utilized volumes, Docker-out-of-Docker settings for the </w:t>
      </w:r>
      <w:r w:rsidR="00DB1D2D" w:rsidRPr="003D662E">
        <w:rPr>
          <w:rFonts w:ascii="Consolas" w:hAnsi="Consolas"/>
          <w:lang w:val="en-US"/>
        </w:rPr>
        <w:t>Ecs</w:t>
      </w:r>
      <w:r w:rsidR="002E4263">
        <w:rPr>
          <w:rFonts w:ascii="Consolas" w:hAnsi="Consolas"/>
          <w:lang w:val="en-US"/>
        </w:rPr>
        <w:t xml:space="preserve">, </w:t>
      </w:r>
      <w:r w:rsidR="002E4263" w:rsidRPr="003D662E">
        <w:rPr>
          <w:rFonts w:ascii="Consolas" w:hAnsi="Consolas"/>
          <w:lang w:val="en-US"/>
        </w:rPr>
        <w:t>C1Ecs_C2Svc_App</w:t>
      </w:r>
      <w:r w:rsidR="002E4263">
        <w:rPr>
          <w:rFonts w:ascii="Consolas" w:hAnsi="Consolas"/>
          <w:lang w:val="en-US"/>
        </w:rPr>
        <w:t>,</w:t>
      </w:r>
      <w:r w:rsidR="00DB1D2D" w:rsidRPr="003D662E">
        <w:rPr>
          <w:rFonts w:cstheme="minorHAnsi"/>
          <w:lang w:val="en-US"/>
        </w:rPr>
        <w:t xml:space="preserve"> or the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container type) and the location from where to obtain the container, e.g., an image name pointing to the local container registry. These descriptors are stored in the artifacts folder of the platform as </w:t>
      </w:r>
      <w:r w:rsidRPr="003D662E">
        <w:rPr>
          <w:lang w:val="en-US"/>
        </w:rPr>
        <w:t>specified in the configuration model</w:t>
      </w:r>
      <w:r w:rsidR="00DB1D2D" w:rsidRPr="003D662E">
        <w:rPr>
          <w:lang w:val="en-US"/>
        </w:rPr>
        <w:t xml:space="preserve"> and can be obtained by the management user interface (to display the available containers), but in particular by the container manager installed on a device (e.g., </w:t>
      </w:r>
      <w:r w:rsidR="00DB1D2D" w:rsidRPr="003D662E">
        <w:rPr>
          <w:rFonts w:ascii="Consolas" w:hAnsi="Consolas"/>
          <w:lang w:val="en-US"/>
        </w:rPr>
        <w:t>Ecs</w:t>
      </w:r>
      <w:r w:rsidR="00DB1D2D" w:rsidRPr="003D662E">
        <w:rPr>
          <w:rFonts w:cstheme="minorHAnsi"/>
          <w:lang w:val="en-US"/>
        </w:rPr>
        <w:t xml:space="preserve"> </w:t>
      </w:r>
      <w:r w:rsidR="00DB1D2D" w:rsidRPr="003D662E">
        <w:rPr>
          <w:lang w:val="en-US"/>
        </w:rPr>
        <w:t>container type)</w:t>
      </w:r>
      <w:r w:rsidR="002124B3" w:rsidRPr="003D662E">
        <w:rPr>
          <w:lang w:val="en-US"/>
        </w:rPr>
        <w:t xml:space="preserve"> in order to obtain an application/service container on demand and to start using the startup parameters specified in the container descriptor.</w:t>
      </w:r>
    </w:p>
    <w:p w14:paraId="35DE2FA5" w14:textId="25D43175" w:rsidR="005477EB" w:rsidRPr="00650CBA" w:rsidRDefault="005477EB" w:rsidP="00DB1D2D">
      <w:pPr>
        <w:jc w:val="both"/>
        <w:rPr>
          <w:lang w:val="en-US"/>
        </w:rPr>
      </w:pPr>
      <w:r w:rsidRPr="00650CBA">
        <w:rPr>
          <w:lang w:val="en-US"/>
        </w:rPr>
        <w:t xml:space="preserve">During the instantiation process, each container </w:t>
      </w:r>
      <w:r w:rsidR="005E4F15" w:rsidRPr="00650CBA">
        <w:rPr>
          <w:lang w:val="en-US"/>
        </w:rPr>
        <w:t xml:space="preserve">image </w:t>
      </w:r>
      <w:r w:rsidRPr="00650CBA">
        <w:rPr>
          <w:lang w:val="en-US"/>
        </w:rPr>
        <w:t>is created for</w:t>
      </w:r>
      <w:r w:rsidR="005E4F15" w:rsidRPr="00650CBA">
        <w:rPr>
          <w:lang w:val="en-US"/>
        </w:rPr>
        <w:t xml:space="preserve"> a</w:t>
      </w:r>
      <w:r w:rsidRPr="00650CBA">
        <w:rPr>
          <w:lang w:val="en-US"/>
        </w:rPr>
        <w:t xml:space="preserve"> specific device</w:t>
      </w:r>
      <w:r w:rsidR="005E4F15" w:rsidRPr="00650CBA">
        <w:rPr>
          <w:lang w:val="en-US"/>
        </w:rPr>
        <w:t xml:space="preserve"> as </w:t>
      </w:r>
      <w:r w:rsidR="0065204C" w:rsidRPr="00650CBA">
        <w:rPr>
          <w:lang w:val="en-US"/>
        </w:rPr>
        <w:t xml:space="preserve">configured </w:t>
      </w:r>
      <w:r w:rsidR="005E4F15" w:rsidRPr="00650CBA">
        <w:rPr>
          <w:lang w:val="en-US"/>
        </w:rPr>
        <w:t xml:space="preserve">in the </w:t>
      </w:r>
      <w:r w:rsidR="0088257A" w:rsidRPr="00650CBA">
        <w:rPr>
          <w:lang w:val="en-US"/>
        </w:rPr>
        <w:t>device</w:t>
      </w:r>
      <w:r w:rsidR="008712B3" w:rsidRPr="00650CBA">
        <w:rPr>
          <w:lang w:val="en-US"/>
        </w:rPr>
        <w:t xml:space="preserve"> </w:t>
      </w:r>
      <w:r w:rsidR="00A62F3D" w:rsidRPr="00650CBA">
        <w:rPr>
          <w:lang w:val="en-US"/>
        </w:rPr>
        <w:t xml:space="preserve">type </w:t>
      </w:r>
      <w:r w:rsidR="008712B3" w:rsidRPr="00650CBA">
        <w:rPr>
          <w:lang w:val="en-US"/>
        </w:rPr>
        <w:t>definitions in the platform configuration</w:t>
      </w:r>
      <w:r w:rsidR="0065204C" w:rsidRPr="00650CBA">
        <w:rPr>
          <w:lang w:val="en-US"/>
        </w:rPr>
        <w:t xml:space="preserve"> (each device has its own specifications and configuration)</w:t>
      </w:r>
      <w:r w:rsidR="005E4F15" w:rsidRPr="00650CBA">
        <w:rPr>
          <w:lang w:val="en-US"/>
        </w:rPr>
        <w:t>.</w:t>
      </w:r>
      <w:r w:rsidR="00624EA6" w:rsidRPr="00650CBA">
        <w:rPr>
          <w:lang w:val="en-US"/>
        </w:rPr>
        <w:t xml:space="preserve"> Each container image will have the J</w:t>
      </w:r>
      <w:r w:rsidR="00A044C9" w:rsidRPr="00650CBA">
        <w:rPr>
          <w:lang w:val="en-US"/>
        </w:rPr>
        <w:t>AR</w:t>
      </w:r>
      <w:r w:rsidR="00D60A8F" w:rsidRPr="00650CBA">
        <w:rPr>
          <w:lang w:val="en-US"/>
        </w:rPr>
        <w:t xml:space="preserve"> files </w:t>
      </w:r>
      <w:r w:rsidR="00624EA6" w:rsidRPr="00650CBA">
        <w:rPr>
          <w:lang w:val="en-US"/>
        </w:rPr>
        <w:t xml:space="preserve">created </w:t>
      </w:r>
      <w:r w:rsidR="00A044C9" w:rsidRPr="00650CBA">
        <w:rPr>
          <w:lang w:val="en-US"/>
        </w:rPr>
        <w:t>specifically</w:t>
      </w:r>
      <w:r w:rsidR="0088257A" w:rsidRPr="00650CBA">
        <w:rPr>
          <w:lang w:val="en-US"/>
        </w:rPr>
        <w:t xml:space="preserve"> </w:t>
      </w:r>
      <w:r w:rsidR="00624EA6" w:rsidRPr="00650CBA">
        <w:rPr>
          <w:lang w:val="en-US"/>
        </w:rPr>
        <w:t>for the device. Additionally, each</w:t>
      </w:r>
      <w:r w:rsidR="005E4F15" w:rsidRPr="00650CBA">
        <w:rPr>
          <w:lang w:val="en-US"/>
        </w:rPr>
        <w:t xml:space="preserve"> device </w:t>
      </w:r>
      <w:r w:rsidR="00653B47" w:rsidRPr="00650CBA">
        <w:rPr>
          <w:lang w:val="en-US"/>
        </w:rPr>
        <w:t>may</w:t>
      </w:r>
      <w:r w:rsidR="005E4F15" w:rsidRPr="00650CBA">
        <w:rPr>
          <w:lang w:val="en-US"/>
        </w:rPr>
        <w:t xml:space="preserve"> </w:t>
      </w:r>
      <w:r w:rsidR="00653B47" w:rsidRPr="00650CBA">
        <w:rPr>
          <w:lang w:val="en-US"/>
        </w:rPr>
        <w:t xml:space="preserve">define </w:t>
      </w:r>
      <w:r w:rsidR="005E4F15" w:rsidRPr="00650CBA">
        <w:rPr>
          <w:lang w:val="en-US"/>
        </w:rPr>
        <w:t>provide</w:t>
      </w:r>
      <w:r w:rsidR="00653B47" w:rsidRPr="00650CBA">
        <w:rPr>
          <w:lang w:val="en-US"/>
        </w:rPr>
        <w:t>d</w:t>
      </w:r>
      <w:r w:rsidR="005E4F15" w:rsidRPr="00650CBA">
        <w:rPr>
          <w:lang w:val="en-US"/>
        </w:rPr>
        <w:t xml:space="preserve"> dependencies</w:t>
      </w:r>
      <w:r w:rsidR="008D66F0" w:rsidRPr="00650CBA">
        <w:rPr>
          <w:lang w:val="en-US"/>
        </w:rPr>
        <w:t>. I</w:t>
      </w:r>
      <w:r w:rsidR="005E4F15" w:rsidRPr="00650CBA">
        <w:rPr>
          <w:lang w:val="en-US"/>
        </w:rPr>
        <w:t>n this case</w:t>
      </w:r>
      <w:r w:rsidR="0088257A" w:rsidRPr="00650CBA">
        <w:rPr>
          <w:lang w:val="en-US"/>
        </w:rPr>
        <w:t>,</w:t>
      </w:r>
      <w:r w:rsidR="005E4F15" w:rsidRPr="00650CBA">
        <w:rPr>
          <w:lang w:val="en-US"/>
        </w:rPr>
        <w:t xml:space="preserve"> the provided dependencies will not be added to the container. With this, the instantiation process is more </w:t>
      </w:r>
      <w:r w:rsidR="0088257A" w:rsidRPr="00650CBA">
        <w:rPr>
          <w:lang w:val="en-US"/>
        </w:rPr>
        <w:t xml:space="preserve">flexible </w:t>
      </w:r>
      <w:r w:rsidR="005E4F15" w:rsidRPr="00650CBA">
        <w:rPr>
          <w:lang w:val="en-US"/>
        </w:rPr>
        <w:t>and container images are more device-oriented.</w:t>
      </w:r>
    </w:p>
    <w:p w14:paraId="2ABD5530" w14:textId="7E395B93" w:rsidR="00531E30" w:rsidRPr="009360C9" w:rsidRDefault="00EF01FE" w:rsidP="00DB1D2D">
      <w:pPr>
        <w:jc w:val="both"/>
        <w:rPr>
          <w:lang w:val="en-US"/>
        </w:rPr>
      </w:pPr>
      <w:r w:rsidRPr="009360C9">
        <w:rPr>
          <w:lang w:val="en-US"/>
        </w:rPr>
        <w:t xml:space="preserve">During the container </w:t>
      </w:r>
      <w:r w:rsidR="0088257A" w:rsidRPr="009360C9">
        <w:rPr>
          <w:lang w:val="en-US"/>
        </w:rPr>
        <w:t xml:space="preserve">image </w:t>
      </w:r>
      <w:r w:rsidRPr="009360C9">
        <w:rPr>
          <w:lang w:val="en-US"/>
        </w:rPr>
        <w:t xml:space="preserve">creation, there is an option to use </w:t>
      </w:r>
      <w:r w:rsidR="0088257A" w:rsidRPr="009360C9">
        <w:rPr>
          <w:lang w:val="en-US"/>
        </w:rPr>
        <w:t xml:space="preserve">an </w:t>
      </w:r>
      <w:r w:rsidR="005477EB" w:rsidRPr="009360C9">
        <w:rPr>
          <w:lang w:val="en-US"/>
        </w:rPr>
        <w:t>image-based</w:t>
      </w:r>
      <w:r w:rsidRPr="009360C9">
        <w:rPr>
          <w:lang w:val="en-US"/>
        </w:rPr>
        <w:t xml:space="preserve"> manner by setting </w:t>
      </w:r>
      <w:r w:rsidR="00C74F33" w:rsidRPr="00C74F33">
        <w:rPr>
          <w:lang w:val="en-GB"/>
        </w:rPr>
        <w:t xml:space="preserve">the </w:t>
      </w:r>
      <w:r w:rsidR="00C74F33">
        <w:rPr>
          <w:lang w:val="en-GB"/>
        </w:rPr>
        <w:t xml:space="preserve">configuration model </w:t>
      </w:r>
      <w:r w:rsidR="00C74F33" w:rsidRPr="00C74F33">
        <w:rPr>
          <w:lang w:val="en-GB"/>
        </w:rPr>
        <w:t>variable</w:t>
      </w:r>
      <w:r w:rsidRPr="009360C9">
        <w:rPr>
          <w:lang w:val="en-US"/>
        </w:rPr>
        <w:t xml:space="preserve"> </w:t>
      </w:r>
      <w:r w:rsidRPr="009360C9">
        <w:rPr>
          <w:rFonts w:ascii="Consolas" w:hAnsi="Consolas" w:cs="Consolas"/>
          <w:color w:val="000000"/>
          <w:lang w:val="en-GB"/>
        </w:rPr>
        <w:t xml:space="preserve">containerBaseImageMethod </w:t>
      </w:r>
      <w:r w:rsidRPr="009360C9">
        <w:rPr>
          <w:lang w:val="en-US"/>
        </w:rPr>
        <w:t>in the configuration model for an application to</w:t>
      </w:r>
      <w:r w:rsidR="0088257A" w:rsidRPr="009360C9">
        <w:rPr>
          <w:lang w:val="en-GB"/>
        </w:rPr>
        <w:t xml:space="preserve"> </w:t>
      </w:r>
      <w:r w:rsidR="0088257A" w:rsidRPr="009360C9">
        <w:rPr>
          <w:lang w:val="en-US"/>
        </w:rPr>
        <w:t>be</w:t>
      </w:r>
      <w:r w:rsidR="005E6028">
        <w:rPr>
          <w:rStyle w:val="FootnoteReference"/>
          <w:lang w:val="en-US"/>
        </w:rPr>
        <w:footnoteReference w:id="92"/>
      </w:r>
      <w:r w:rsidRPr="009360C9">
        <w:rPr>
          <w:lang w:val="en-US"/>
        </w:rPr>
        <w:t xml:space="preserve"> </w:t>
      </w:r>
      <w:r w:rsidRPr="009360C9">
        <w:rPr>
          <w:rFonts w:ascii="Consolas" w:hAnsi="Consolas"/>
          <w:lang w:val="en-US"/>
        </w:rPr>
        <w:t>true</w:t>
      </w:r>
      <w:r w:rsidRPr="009360C9">
        <w:rPr>
          <w:lang w:val="en-US"/>
        </w:rPr>
        <w:t xml:space="preserve">. With this option, the container </w:t>
      </w:r>
      <w:r w:rsidR="0088257A" w:rsidRPr="009360C9">
        <w:rPr>
          <w:lang w:val="en-US"/>
        </w:rPr>
        <w:t xml:space="preserve">image </w:t>
      </w:r>
      <w:r w:rsidR="005477EB" w:rsidRPr="009360C9">
        <w:rPr>
          <w:lang w:val="en-US"/>
        </w:rPr>
        <w:t xml:space="preserve">creation </w:t>
      </w:r>
      <w:r w:rsidR="00A8520E" w:rsidRPr="009360C9">
        <w:rPr>
          <w:lang w:val="en-US"/>
        </w:rPr>
        <w:t xml:space="preserve">is done as shown in </w:t>
      </w:r>
      <w:r w:rsidR="00531E30" w:rsidRPr="009360C9">
        <w:rPr>
          <w:lang w:val="en-US"/>
        </w:rPr>
        <w:fldChar w:fldCharType="begin"/>
      </w:r>
      <w:r w:rsidR="00531E30" w:rsidRPr="009360C9">
        <w:rPr>
          <w:lang w:val="en-US"/>
        </w:rPr>
        <w:instrText xml:space="preserve"> REF _Ref135406816 \h  \* MERGEFORMAT </w:instrText>
      </w:r>
      <w:r w:rsidR="00531E30" w:rsidRPr="009360C9">
        <w:rPr>
          <w:lang w:val="en-US"/>
        </w:rPr>
      </w:r>
      <w:r w:rsidR="00531E30" w:rsidRPr="009360C9">
        <w:rPr>
          <w:lang w:val="en-US"/>
        </w:rPr>
        <w:fldChar w:fldCharType="separate"/>
      </w:r>
      <w:r w:rsidR="00A347EF" w:rsidRPr="007D4360">
        <w:rPr>
          <w:lang w:val="en-GB"/>
        </w:rPr>
        <w:t xml:space="preserve">Figure </w:t>
      </w:r>
      <w:r w:rsidR="00A347EF">
        <w:rPr>
          <w:noProof/>
          <w:lang w:val="en-GB"/>
        </w:rPr>
        <w:t>55</w:t>
      </w:r>
      <w:r w:rsidR="00A347EF" w:rsidRPr="007D4360">
        <w:rPr>
          <w:lang w:val="en-GB"/>
        </w:rPr>
        <w:t>: Container base image creation</w:t>
      </w:r>
      <w:r w:rsidR="00531E30" w:rsidRPr="009360C9">
        <w:rPr>
          <w:lang w:val="en-US"/>
        </w:rPr>
        <w:fldChar w:fldCharType="end"/>
      </w:r>
      <w:r w:rsidR="00531E30" w:rsidRPr="009360C9">
        <w:rPr>
          <w:lang w:val="en-US"/>
        </w:rPr>
        <w:t xml:space="preserve">. The steps are: </w:t>
      </w:r>
    </w:p>
    <w:p w14:paraId="2CC335BA" w14:textId="77777777" w:rsidR="00531E30" w:rsidRPr="00531E30" w:rsidRDefault="00531E30" w:rsidP="00531E30">
      <w:pPr>
        <w:keepNext/>
        <w:jc w:val="both"/>
        <w:rPr>
          <w:highlight w:val="green"/>
        </w:rPr>
      </w:pPr>
      <w:r w:rsidRPr="00531E30">
        <w:rPr>
          <w:noProof/>
          <w:highlight w:val="green"/>
          <w:lang w:val="en-US"/>
        </w:rPr>
        <w:drawing>
          <wp:inline distT="0" distB="0" distL="0" distR="0" wp14:anchorId="43169FCA" wp14:editId="4EF688D6">
            <wp:extent cx="5760720" cy="147193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aseImageContainer.wmf"/>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0720" cy="1471930"/>
                    </a:xfrm>
                    <a:prstGeom prst="rect">
                      <a:avLst/>
                    </a:prstGeom>
                  </pic:spPr>
                </pic:pic>
              </a:graphicData>
            </a:graphic>
          </wp:inline>
        </w:drawing>
      </w:r>
    </w:p>
    <w:p w14:paraId="28ACFC88" w14:textId="0324BB39" w:rsidR="00531E30" w:rsidRPr="007D4360" w:rsidRDefault="00531E30" w:rsidP="00531E30">
      <w:pPr>
        <w:pStyle w:val="Caption"/>
        <w:jc w:val="center"/>
        <w:rPr>
          <w:lang w:val="en-GB"/>
        </w:rPr>
      </w:pPr>
      <w:bookmarkStart w:id="230"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A347EF">
        <w:rPr>
          <w:noProof/>
          <w:lang w:val="en-GB"/>
        </w:rPr>
        <w:t>55</w:t>
      </w:r>
      <w:r w:rsidRPr="007D4360">
        <w:fldChar w:fldCharType="end"/>
      </w:r>
      <w:r w:rsidRPr="007D4360">
        <w:rPr>
          <w:lang w:val="en-GB"/>
        </w:rPr>
        <w:t>: Container base image creation</w:t>
      </w:r>
      <w:bookmarkEnd w:id="230"/>
    </w:p>
    <w:p w14:paraId="1A1CFA7E" w14:textId="4255E07B" w:rsidR="005477EB" w:rsidRPr="007D4360" w:rsidRDefault="005477EB" w:rsidP="007245E8">
      <w:pPr>
        <w:pStyle w:val="ListParagraph"/>
        <w:numPr>
          <w:ilvl w:val="0"/>
          <w:numId w:val="49"/>
        </w:numPr>
        <w:jc w:val="both"/>
        <w:rPr>
          <w:lang w:val="en-US"/>
        </w:rPr>
      </w:pPr>
      <w:r w:rsidRPr="007D4360">
        <w:rPr>
          <w:lang w:val="en-US"/>
        </w:rPr>
        <w:t xml:space="preserve">Create a common dependencies container image: This container image has just the dependencies shared among all the devices. </w:t>
      </w:r>
    </w:p>
    <w:p w14:paraId="65E7C93B" w14:textId="717DAC56"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 dependencies container image: This container image will use the common dependencies container image as</w:t>
      </w:r>
      <w:r w:rsidR="005E4F15" w:rsidRPr="007D4360">
        <w:rPr>
          <w:lang w:val="en-US"/>
        </w:rPr>
        <w:t xml:space="preserve"> a</w:t>
      </w:r>
      <w:r w:rsidRPr="007D4360">
        <w:rPr>
          <w:lang w:val="en-US"/>
        </w:rPr>
        <w:t xml:space="preserve"> base image. Then, it will add all the </w:t>
      </w:r>
      <w:r w:rsidR="002007CF" w:rsidRPr="007D4360">
        <w:rPr>
          <w:lang w:val="en-US"/>
        </w:rPr>
        <w:t xml:space="preserve">excluded </w:t>
      </w:r>
      <w:r w:rsidRPr="007D4360">
        <w:rPr>
          <w:lang w:val="en-US"/>
        </w:rPr>
        <w:t xml:space="preserve">dependencies </w:t>
      </w:r>
      <w:r w:rsidR="002007CF" w:rsidRPr="007D4360">
        <w:rPr>
          <w:lang w:val="en-US"/>
        </w:rPr>
        <w:t xml:space="preserve">from the </w:t>
      </w:r>
      <w:r w:rsidR="009429D9" w:rsidRPr="007D4360">
        <w:rPr>
          <w:lang w:val="en-US"/>
        </w:rPr>
        <w:t xml:space="preserve">common dependencies container image </w:t>
      </w:r>
      <w:r w:rsidR="002007CF" w:rsidRPr="007D4360">
        <w:rPr>
          <w:lang w:val="en-US"/>
        </w:rPr>
        <w:t>(this container will have all the dependencies regardless of the device)</w:t>
      </w:r>
      <w:r w:rsidR="005E4F15" w:rsidRPr="007D4360">
        <w:rPr>
          <w:lang w:val="en-US"/>
        </w:rPr>
        <w:t xml:space="preserve">. </w:t>
      </w:r>
    </w:p>
    <w:p w14:paraId="70E38A55" w14:textId="4B7B3682" w:rsidR="00624EA6" w:rsidRPr="007D4360" w:rsidRDefault="005E4F15" w:rsidP="007245E8">
      <w:pPr>
        <w:pStyle w:val="ListParagraph"/>
        <w:numPr>
          <w:ilvl w:val="0"/>
          <w:numId w:val="49"/>
        </w:numPr>
        <w:jc w:val="both"/>
        <w:rPr>
          <w:lang w:val="en-US"/>
        </w:rPr>
      </w:pPr>
      <w:r w:rsidRPr="007D4360">
        <w:rPr>
          <w:lang w:val="en-US"/>
        </w:rPr>
        <w:t>Application container image (or all application</w:t>
      </w:r>
      <w:r w:rsidR="0065204C" w:rsidRPr="007D4360">
        <w:rPr>
          <w:lang w:val="en-US"/>
        </w:rPr>
        <w:t>s</w:t>
      </w:r>
      <w:r w:rsidRPr="007D4360">
        <w:rPr>
          <w:lang w:val="en-US"/>
        </w:rPr>
        <w:t xml:space="preserve"> container image): This container image will use either the common dependencies container image or all dependencies container image as a base image</w:t>
      </w:r>
      <w:r w:rsidR="0065204C" w:rsidRPr="007D4360">
        <w:rPr>
          <w:lang w:val="en-US"/>
        </w:rPr>
        <w:t xml:space="preserve">, </w:t>
      </w:r>
      <w:r w:rsidR="00624EA6" w:rsidRPr="007D4360">
        <w:rPr>
          <w:color w:val="000000"/>
          <w:shd w:val="clear" w:color="auto" w:fill="FFFFFF"/>
          <w:lang w:val="en-GB"/>
        </w:rPr>
        <w:t>determined by</w:t>
      </w:r>
      <w:r w:rsidR="00624EA6" w:rsidRPr="007D4360">
        <w:rPr>
          <w:lang w:val="en-US"/>
        </w:rPr>
        <w:t xml:space="preserve"> </w:t>
      </w:r>
      <w:r w:rsidR="0065204C" w:rsidRPr="007D4360">
        <w:rPr>
          <w:lang w:val="en-US"/>
        </w:rPr>
        <w:t>the dependencies provided by the device.</w:t>
      </w:r>
    </w:p>
    <w:p w14:paraId="50E6F949" w14:textId="3F89EE33" w:rsidR="00624EA6" w:rsidRPr="007D4360" w:rsidRDefault="00624EA6" w:rsidP="007245E8">
      <w:pPr>
        <w:pStyle w:val="ListParagraph"/>
        <w:numPr>
          <w:ilvl w:val="1"/>
          <w:numId w:val="49"/>
        </w:numPr>
        <w:jc w:val="both"/>
        <w:rPr>
          <w:lang w:val="en-US"/>
        </w:rPr>
      </w:pPr>
      <w:r w:rsidRPr="007D4360">
        <w:rPr>
          <w:lang w:val="en-US"/>
        </w:rPr>
        <w:t xml:space="preserve">If the device provides dependencies, then the common dependencies container image will be used as a base image. Then, add the missing dependencies (if there are missing dependencies). Finally, add the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J</w:t>
      </w:r>
      <w:r w:rsidR="007D4360" w:rsidRPr="007D4360">
        <w:rPr>
          <w:lang w:val="en-US"/>
        </w:rPr>
        <w:t>AR</w:t>
      </w:r>
      <w:r w:rsidR="00D60A8F" w:rsidRPr="007D4360">
        <w:rPr>
          <w:lang w:val="en-US"/>
        </w:rPr>
        <w:t xml:space="preserve"> files</w:t>
      </w:r>
      <w:r w:rsidRPr="007D4360">
        <w:rPr>
          <w:lang w:val="en-US"/>
        </w:rPr>
        <w:t>.</w:t>
      </w:r>
    </w:p>
    <w:p w14:paraId="6352B022" w14:textId="04B1A8EA" w:rsidR="00624EA6" w:rsidRPr="007D4360" w:rsidRDefault="00624EA6" w:rsidP="007245E8">
      <w:pPr>
        <w:pStyle w:val="ListParagraph"/>
        <w:numPr>
          <w:ilvl w:val="1"/>
          <w:numId w:val="49"/>
        </w:numPr>
        <w:jc w:val="both"/>
        <w:rPr>
          <w:lang w:val="en-US"/>
        </w:rPr>
      </w:pPr>
      <w:r w:rsidRPr="007D4360">
        <w:rPr>
          <w:lang w:val="en-US"/>
        </w:rPr>
        <w:t xml:space="preserve">If the device does not provide any dependencies, then the all dependencies container image will be used. </w:t>
      </w:r>
      <w:r w:rsidR="00D60A8F" w:rsidRPr="007D4360">
        <w:rPr>
          <w:lang w:val="en-US"/>
        </w:rPr>
        <w:t>Finally, add the device</w:t>
      </w:r>
      <w:r w:rsidR="009429D9" w:rsidRPr="007D4360">
        <w:rPr>
          <w:lang w:val="en-US"/>
        </w:rPr>
        <w:t>-</w:t>
      </w:r>
      <w:r w:rsidR="00D60A8F" w:rsidRPr="007D4360">
        <w:rPr>
          <w:lang w:val="en-US"/>
        </w:rPr>
        <w:t>specific Jar files.</w:t>
      </w:r>
    </w:p>
    <w:p w14:paraId="7B359509" w14:textId="28577177" w:rsidR="00D60A8F" w:rsidRPr="001C273F" w:rsidRDefault="009429D9" w:rsidP="00D60A8F">
      <w:pPr>
        <w:jc w:val="both"/>
        <w:rPr>
          <w:lang w:val="en-US"/>
        </w:rPr>
      </w:pPr>
      <w:r w:rsidRPr="00570136">
        <w:rPr>
          <w:lang w:val="en-US"/>
        </w:rPr>
        <w:lastRenderedPageBreak/>
        <w:t xml:space="preserve">Using </w:t>
      </w:r>
      <w:r w:rsidR="00517DCD" w:rsidRPr="00570136">
        <w:rPr>
          <w:lang w:val="en-US"/>
        </w:rPr>
        <w:t xml:space="preserve">the </w:t>
      </w:r>
      <w:r w:rsidR="00D60A8F" w:rsidRPr="00570136">
        <w:rPr>
          <w:lang w:val="en-US"/>
        </w:rPr>
        <w:t xml:space="preserve">image-based manner will reduce the container creation time and the storage size of the </w:t>
      </w:r>
      <w:r w:rsidR="00D60A8F" w:rsidRPr="001C273F">
        <w:rPr>
          <w:lang w:val="en-US"/>
        </w:rPr>
        <w:t xml:space="preserve">container. </w:t>
      </w:r>
    </w:p>
    <w:p w14:paraId="6D892ACB" w14:textId="6566A77A" w:rsidR="002E4263" w:rsidRPr="001C273F" w:rsidRDefault="00EF01FE" w:rsidP="00DB1D2D">
      <w:pPr>
        <w:jc w:val="both"/>
        <w:rPr>
          <w:lang w:val="en-US"/>
        </w:rPr>
      </w:pPr>
      <w:r w:rsidRPr="001C273F">
        <w:rPr>
          <w:lang w:val="en-US"/>
        </w:rPr>
        <w:t xml:space="preserve">The instantiation process gives the option to generate a container image for the platform and its dependencies. The </w:t>
      </w:r>
      <w:r w:rsidRPr="001C273F">
        <w:rPr>
          <w:b/>
          <w:lang w:val="en-US"/>
        </w:rPr>
        <w:t>platform container image</w:t>
      </w:r>
      <w:r w:rsidRPr="001C273F">
        <w:rPr>
          <w:lang w:val="en-US"/>
        </w:rPr>
        <w:t xml:space="preserve"> generation is enabled when the configuration model for an application sets </w:t>
      </w:r>
      <w:r w:rsidR="00C74F33" w:rsidRPr="00C74F33">
        <w:rPr>
          <w:lang w:val="en-GB"/>
        </w:rPr>
        <w:t xml:space="preserve">the </w:t>
      </w:r>
      <w:r w:rsidR="00C74F33">
        <w:rPr>
          <w:lang w:val="en-GB"/>
        </w:rPr>
        <w:t xml:space="preserve">configuration model </w:t>
      </w:r>
      <w:r w:rsidRPr="001C273F">
        <w:rPr>
          <w:lang w:val="en-US"/>
        </w:rPr>
        <w:t xml:space="preserve">variable </w:t>
      </w:r>
      <w:r w:rsidRPr="001C273F">
        <w:rPr>
          <w:rFonts w:ascii="Consolas" w:hAnsi="Consolas" w:cs="Consolas"/>
          <w:color w:val="000000"/>
          <w:lang w:val="en-GB"/>
        </w:rPr>
        <w:t xml:space="preserve">platformContainerGeneration </w:t>
      </w:r>
      <w:r w:rsidRPr="001C273F">
        <w:rPr>
          <w:lang w:val="en-US"/>
        </w:rPr>
        <w:t xml:space="preserve">to </w:t>
      </w:r>
      <w:r w:rsidRPr="001C273F">
        <w:rPr>
          <w:rFonts w:ascii="Consolas" w:hAnsi="Consolas"/>
          <w:lang w:val="en-US"/>
        </w:rPr>
        <w:t>true</w:t>
      </w:r>
      <w:r w:rsidRPr="001C273F">
        <w:rPr>
          <w:lang w:val="en-US"/>
        </w:rPr>
        <w:t>.</w:t>
      </w:r>
    </w:p>
    <w:p w14:paraId="49D5A8D1" w14:textId="14255A64" w:rsidR="00E340D2" w:rsidRDefault="00E340D2" w:rsidP="00CB11A7">
      <w:pPr>
        <w:autoSpaceDE w:val="0"/>
        <w:autoSpaceDN w:val="0"/>
        <w:adjustRightInd w:val="0"/>
        <w:jc w:val="both"/>
        <w:rPr>
          <w:lang w:val="en-GB"/>
        </w:rPr>
      </w:pPr>
      <w:r w:rsidRPr="00C74F33">
        <w:rPr>
          <w:lang w:val="en-GB"/>
        </w:rPr>
        <w:t>Also, during container image creation, the instantiation process employs </w:t>
      </w:r>
      <w:r w:rsidRPr="00C74F33">
        <w:rPr>
          <w:rStyle w:val="Strong"/>
          <w:color w:val="0E101A"/>
          <w:lang w:val="en-GB"/>
        </w:rPr>
        <w:t>semantic fingerprinting</w:t>
      </w:r>
      <w:r w:rsidRPr="00C74F33">
        <w:rPr>
          <w:lang w:val="en-GB"/>
        </w:rPr>
        <w:t> for all the files used in containers to identify if the relevant content has changed. MD5 checksums for the files used during the last build of the containers stored as fingerprints. Relevant files may be source files including Python dependency lists, binary files, or archive files (based on their contained files). The instantiation process uses those fingerprints to avoid unnecessary re-building of the containers if there are no changes, even if the timestamp in Java JAR files or installations of Python libraries have changed. The </w:t>
      </w:r>
      <w:r w:rsidRPr="00CB11A7">
        <w:rPr>
          <w:rStyle w:val="Strong"/>
          <w:b w:val="0"/>
          <w:color w:val="0E101A"/>
          <w:lang w:val="en-GB"/>
        </w:rPr>
        <w:t>semantic fingerprinting</w:t>
      </w:r>
      <w:r w:rsidRPr="00C74F33">
        <w:rPr>
          <w:lang w:val="en-GB"/>
        </w:rPr>
        <w:t xml:space="preserve"> can be skipped by setting the </w:t>
      </w:r>
      <w:r w:rsidR="00C74F33">
        <w:rPr>
          <w:lang w:val="en-GB"/>
        </w:rPr>
        <w:t xml:space="preserve">configuration model </w:t>
      </w:r>
      <w:r w:rsidRPr="00C74F33">
        <w:rPr>
          <w:lang w:val="en-GB"/>
        </w:rPr>
        <w:t xml:space="preserve">variable </w:t>
      </w:r>
      <w:r w:rsidRPr="00C74F33">
        <w:rPr>
          <w:rFonts w:ascii="Consolas" w:hAnsi="Consolas" w:cs="Consolas"/>
          <w:color w:val="000000"/>
          <w:lang w:val="en-GB"/>
        </w:rPr>
        <w:t>forceContainersCreation</w:t>
      </w:r>
      <w:r w:rsidRPr="00C74F33">
        <w:rPr>
          <w:lang w:val="en-GB"/>
        </w:rPr>
        <w:t xml:space="preserve"> to </w:t>
      </w:r>
      <w:r w:rsidRPr="00C74F33">
        <w:rPr>
          <w:rFonts w:ascii="Consolas" w:hAnsi="Consolas" w:cs="Consolas"/>
          <w:color w:val="000000"/>
          <w:lang w:val="en-GB"/>
        </w:rPr>
        <w:t>true</w:t>
      </w:r>
      <w:r w:rsidRPr="00C74F33">
        <w:rPr>
          <w:lang w:val="en-GB"/>
        </w:rPr>
        <w:t xml:space="preserve"> (default is </w:t>
      </w:r>
      <w:r w:rsidRPr="00C74F33">
        <w:rPr>
          <w:rFonts w:ascii="Consolas" w:hAnsi="Consolas" w:cs="Consolas"/>
          <w:color w:val="000000"/>
          <w:lang w:val="en-GB"/>
        </w:rPr>
        <w:t>false</w:t>
      </w:r>
      <w:r w:rsidRPr="00C74F33">
        <w:rPr>
          <w:lang w:val="en-GB"/>
        </w:rPr>
        <w:t>).</w:t>
      </w:r>
    </w:p>
    <w:p w14:paraId="59962F16" w14:textId="039AD92A" w:rsidR="00CB11A7" w:rsidRPr="00C74F33" w:rsidRDefault="00CB11A7" w:rsidP="00C467F9">
      <w:pPr>
        <w:autoSpaceDE w:val="0"/>
        <w:autoSpaceDN w:val="0"/>
        <w:adjustRightInd w:val="0"/>
        <w:spacing w:after="0"/>
        <w:jc w:val="both"/>
        <w:rPr>
          <w:lang w:val="en-GB"/>
        </w:rPr>
      </w:pPr>
      <w:r>
        <w:rPr>
          <w:lang w:val="en-GB"/>
        </w:rPr>
        <w:t xml:space="preserve">If individual Python services have a </w:t>
      </w:r>
      <w:r w:rsidRPr="00C467F9">
        <w:rPr>
          <w:b/>
          <w:lang w:val="en-GB"/>
        </w:rPr>
        <w:t>conda environment</w:t>
      </w:r>
      <w:r>
        <w:rPr>
          <w:lang w:val="en-GB"/>
        </w:rPr>
        <w:t xml:space="preserve"> defined (cf. Section </w:t>
      </w:r>
      <w:r>
        <w:rPr>
          <w:lang w:val="en-GB"/>
        </w:rPr>
        <w:fldChar w:fldCharType="begin"/>
      </w:r>
      <w:r>
        <w:rPr>
          <w:lang w:val="en-GB"/>
        </w:rPr>
        <w:instrText xml:space="preserve"> REF _Ref147497090 \r \h </w:instrText>
      </w:r>
      <w:r>
        <w:rPr>
          <w:lang w:val="en-GB"/>
        </w:rPr>
        <w:fldChar w:fldCharType="separate"/>
      </w:r>
      <w:r w:rsidR="00A347EF">
        <w:rPr>
          <w:b/>
          <w:bCs/>
          <w:lang w:val="en-US"/>
        </w:rPr>
        <w:t>Error! Reference source not found.</w:t>
      </w:r>
      <w:r>
        <w:rPr>
          <w:lang w:val="en-GB"/>
        </w:rPr>
        <w:fldChar w:fldCharType="end"/>
      </w:r>
      <w:r>
        <w:rPr>
          <w:lang w:val="en-GB"/>
        </w:rPr>
        <w:t xml:space="preserve">), the container instantiation will install the related Python dependencies into that conda environment instead of performing a global dependency installation. In addition to separating Python services into different packages (cf. Section </w:t>
      </w:r>
      <w:r>
        <w:rPr>
          <w:lang w:val="en-GB"/>
        </w:rPr>
        <w:fldChar w:fldCharType="begin"/>
      </w:r>
      <w:r>
        <w:rPr>
          <w:lang w:val="en-GB"/>
        </w:rPr>
        <w:instrText xml:space="preserve"> REF _Ref76743606 \r \h </w:instrText>
      </w:r>
      <w:r>
        <w:rPr>
          <w:lang w:val="en-GB"/>
        </w:rPr>
      </w:r>
      <w:r>
        <w:rPr>
          <w:lang w:val="en-GB"/>
        </w:rPr>
        <w:fldChar w:fldCharType="separate"/>
      </w:r>
      <w:r w:rsidR="00A347EF">
        <w:rPr>
          <w:lang w:val="en-GB"/>
        </w:rPr>
        <w:t>3.5.2</w:t>
      </w:r>
      <w:r>
        <w:rPr>
          <w:lang w:val="en-GB"/>
        </w:rPr>
        <w:fldChar w:fldCharType="end"/>
      </w:r>
      <w:r>
        <w:rPr>
          <w:lang w:val="en-GB"/>
        </w:rPr>
        <w:t>), this allows for an even deeper separation of potentially conflicting Python dependencies, e.g., if different services require the same library in different versions and for certain reason there is no common library version. However, conda environments also have an impact on the resource usage of a container as there is no sharing amoung conda enviroments, i.e., all required dependencies must be installed multiple times.</w:t>
      </w:r>
      <w:r w:rsidR="00C467F9">
        <w:rPr>
          <w:lang w:val="en-GB"/>
        </w:rPr>
        <w:t xml:space="preserve"> This could only be avoided through service-specific containers, which is currently not in scope of the container creation of the platform.</w:t>
      </w:r>
    </w:p>
    <w:p w14:paraId="2AA0579D" w14:textId="58771BBF" w:rsidR="00F062A7" w:rsidRPr="003D662E" w:rsidRDefault="00F062A7" w:rsidP="00F062A7">
      <w:pPr>
        <w:pStyle w:val="Heading2"/>
        <w:rPr>
          <w:lang w:val="en-US"/>
        </w:rPr>
      </w:pPr>
      <w:bookmarkStart w:id="231" w:name="_Ref120789357"/>
      <w:bookmarkStart w:id="232" w:name="_Toc216439678"/>
      <w:r w:rsidRPr="003D662E">
        <w:rPr>
          <w:lang w:val="en-US"/>
        </w:rPr>
        <w:t>Example</w:t>
      </w:r>
      <w:r w:rsidR="00F41335" w:rsidRPr="003D662E">
        <w:rPr>
          <w:lang w:val="en-US"/>
        </w:rPr>
        <w:t xml:space="preserve"> Application</w:t>
      </w:r>
      <w:r w:rsidRPr="003D662E">
        <w:rPr>
          <w:lang w:val="en-US"/>
        </w:rPr>
        <w:t>s</w:t>
      </w:r>
      <w:bookmarkEnd w:id="228"/>
      <w:bookmarkEnd w:id="231"/>
      <w:bookmarkEnd w:id="232"/>
    </w:p>
    <w:p w14:paraId="506ED16C" w14:textId="7BA6BC09" w:rsidR="0070123A" w:rsidRPr="003D662E" w:rsidRDefault="00D56B7C" w:rsidP="00D56B7C">
      <w:pPr>
        <w:jc w:val="both"/>
        <w:rPr>
          <w:lang w:val="en-US"/>
        </w:rPr>
      </w:pPr>
      <w:r w:rsidRPr="003D662E">
        <w:rPr>
          <w:lang w:val="en-US"/>
        </w:rPr>
        <w:t xml:space="preserve">For diving into the platform concepts and operations from a practical perspective, examples are desirable. One source for such examples are the configuration model regression tests, </w:t>
      </w:r>
      <w:r w:rsidR="00F062A7" w:rsidRPr="003D662E">
        <w:rPr>
          <w:lang w:val="en-US"/>
        </w:rPr>
        <w:t>which contains two simple applications</w:t>
      </w:r>
      <w:r w:rsidRPr="003D662E">
        <w:rPr>
          <w:lang w:val="en-US"/>
        </w:rPr>
        <w:t xml:space="preserve"> (</w:t>
      </w:r>
      <w:r w:rsidRPr="003D662E">
        <w:rPr>
          <w:rFonts w:ascii="Consolas" w:hAnsi="Consolas"/>
          <w:lang w:val="en-US"/>
        </w:rPr>
        <w:t>SimpleMesh</w:t>
      </w:r>
      <w:r w:rsidRPr="003D662E">
        <w:rPr>
          <w:lang w:val="en-US"/>
        </w:rPr>
        <w:t xml:space="preserve"> and </w:t>
      </w:r>
      <w:r w:rsidRPr="003D662E">
        <w:rPr>
          <w:rFonts w:ascii="Consolas" w:hAnsi="Consolas"/>
          <w:lang w:val="en-US"/>
        </w:rPr>
        <w:t>SimpleMesh3</w:t>
      </w:r>
      <w:r w:rsidRPr="003D662E">
        <w:rPr>
          <w:lang w:val="en-US"/>
        </w:rPr>
        <w:t>) as well as a more complex example (</w:t>
      </w:r>
      <w:r w:rsidRPr="003D662E">
        <w:rPr>
          <w:rFonts w:ascii="Consolas" w:hAnsi="Consolas"/>
          <w:lang w:val="en-US"/>
        </w:rPr>
        <w:t>RoutingTest</w:t>
      </w:r>
      <w:r w:rsidRPr="003D662E">
        <w:rPr>
          <w:lang w:val="en-US"/>
        </w:rPr>
        <w:t xml:space="preserve">). </w:t>
      </w:r>
      <w:r w:rsidR="0070123A" w:rsidRPr="003D662E">
        <w:rPr>
          <w:lang w:val="en-US"/>
        </w:rPr>
        <w:t xml:space="preserve">However, due to their very nature, these test cases are rather artificial and use a single implementation project </w:t>
      </w:r>
      <w:r w:rsidR="000239C7" w:rsidRPr="003D662E">
        <w:rPr>
          <w:lang w:val="en-US"/>
        </w:rPr>
        <w:t xml:space="preserve">for the realization of their services </w:t>
      </w:r>
      <w:r w:rsidR="0070123A" w:rsidRPr="003D662E">
        <w:rPr>
          <w:lang w:val="en-US"/>
        </w:rPr>
        <w:t xml:space="preserve">to ease the overall build process. While this is acceptable for regression tests, it may not be an adequate starting point to </w:t>
      </w:r>
      <w:r w:rsidR="000239C7" w:rsidRPr="003D662E">
        <w:rPr>
          <w:lang w:val="en-US"/>
        </w:rPr>
        <w:t xml:space="preserve">better </w:t>
      </w:r>
      <w:r w:rsidR="0070123A" w:rsidRPr="003D662E">
        <w:rPr>
          <w:lang w:val="en-US"/>
        </w:rPr>
        <w:t>understand the platform.</w:t>
      </w:r>
    </w:p>
    <w:p w14:paraId="5E8B59EC" w14:textId="284322C0" w:rsidR="00F062A7" w:rsidRPr="003D662E" w:rsidRDefault="00F062A7" w:rsidP="003E5BB1">
      <w:pPr>
        <w:jc w:val="both"/>
        <w:rPr>
          <w:lang w:val="en-US"/>
        </w:rPr>
      </w:pPr>
      <w:r w:rsidRPr="003D662E">
        <w:rPr>
          <w:lang w:val="en-US"/>
        </w:rPr>
        <w:t>To make the platform accessible and understandable, we started to collect some examples that can be published without breaking IPR</w:t>
      </w:r>
      <w:r w:rsidR="00D07C45" w:rsidRPr="003D662E">
        <w:rPr>
          <w:lang w:val="en-US"/>
        </w:rPr>
        <w:t>. On the one side, this set of examples is still small and in development (to cope with unavoidable platform changes). We aim at providing more examples and accompanying explanation (such as slides or videos) in the future. On the other side, the platform example set is one extension point, where you can easily hook into and contribute own examples (also discussing alternative approaches, e.g., to code organization).</w:t>
      </w:r>
    </w:p>
    <w:p w14:paraId="3298DA45" w14:textId="46C563C6" w:rsidR="00293671" w:rsidRPr="003D662E" w:rsidRDefault="00293671" w:rsidP="003E5BB1">
      <w:pPr>
        <w:jc w:val="both"/>
        <w:rPr>
          <w:lang w:val="en-US"/>
        </w:rPr>
      </w:pPr>
      <w:r w:rsidRPr="003D662E">
        <w:rPr>
          <w:lang w:val="en-US"/>
        </w:rPr>
        <w:t xml:space="preserve">It is important to mention that the examples are meant to be created/completed by the platform instantiation. In other words, when you import and open one of the examples the first time in an Integrated Development Environment or just by executing Maven, </w:t>
      </w:r>
      <w:r w:rsidRPr="003D662E">
        <w:rPr>
          <w:b/>
          <w:lang w:val="en-US"/>
        </w:rPr>
        <w:t>you may run into compile errors or missing dependencies</w:t>
      </w:r>
      <w:r w:rsidRPr="003D662E">
        <w:rPr>
          <w:lang w:val="en-US"/>
        </w:rPr>
        <w:t xml:space="preserve">. These are (usually) not bugs, rather than parts that were intentionally not committed and that must be created using the platform instantiation process, i.e., some of the command interaction points of the </w:t>
      </w:r>
      <w:r w:rsidRPr="003D662E">
        <w:rPr>
          <w:rFonts w:ascii="Consolas" w:hAnsi="Consolas" w:cs="Courier New"/>
          <w:lang w:val="en-US"/>
        </w:rPr>
        <w:t>PlatformInstantiator</w:t>
      </w:r>
      <w:r w:rsidRPr="003D662E">
        <w:rPr>
          <w:lang w:val="en-US"/>
        </w:rPr>
        <w:t>.</w:t>
      </w:r>
    </w:p>
    <w:p w14:paraId="2D769916" w14:textId="6109C01D" w:rsidR="00293671" w:rsidRPr="003D662E" w:rsidRDefault="009573A8" w:rsidP="003E5BB1">
      <w:pPr>
        <w:jc w:val="both"/>
        <w:rPr>
          <w:lang w:val="en-US"/>
        </w:rPr>
      </w:pPr>
      <w:r w:rsidRPr="003D662E">
        <w:rPr>
          <w:lang w:val="en-US"/>
        </w:rPr>
        <w:lastRenderedPageBreak/>
        <w:t xml:space="preserve">We briefly summarize the individual examples below. </w:t>
      </w:r>
      <w:r w:rsidR="00505128" w:rsidRPr="003D662E">
        <w:rPr>
          <w:lang w:val="en-US"/>
        </w:rPr>
        <w:t>The examples can be obtained from GitHub</w:t>
      </w:r>
      <w:r w:rsidR="00505128" w:rsidRPr="003D662E">
        <w:rPr>
          <w:rStyle w:val="FootnoteReference"/>
          <w:lang w:val="en-US"/>
        </w:rPr>
        <w:footnoteReference w:id="93"/>
      </w:r>
      <w:r w:rsidR="00505128" w:rsidRPr="003D662E">
        <w:rPr>
          <w:lang w:val="en-US"/>
        </w:rPr>
        <w:t xml:space="preserve">. Each example includes a </w:t>
      </w:r>
      <w:r w:rsidR="00505128" w:rsidRPr="003D662E">
        <w:rPr>
          <w:rFonts w:ascii="Consolas" w:hAnsi="Consolas"/>
          <w:lang w:val="en-US"/>
        </w:rPr>
        <w:t>README.md</w:t>
      </w:r>
      <w:r w:rsidR="00505128" w:rsidRPr="003D662E">
        <w:rPr>
          <w:lang w:val="en-US"/>
        </w:rPr>
        <w:t xml:space="preserve"> file with more detailed explanations. Typically, a Linux build script is included, which is used for regression testing of the platform. </w:t>
      </w:r>
      <w:r w:rsidR="00293671" w:rsidRPr="003D662E">
        <w:rPr>
          <w:lang w:val="en-US"/>
        </w:rPr>
        <w:t>The example set consists of</w:t>
      </w:r>
    </w:p>
    <w:p w14:paraId="43044733" w14:textId="3ACFC836" w:rsidR="002364A7" w:rsidRPr="003D662E" w:rsidRDefault="002364A7" w:rsidP="007245E8">
      <w:pPr>
        <w:pStyle w:val="ListParagraph"/>
        <w:numPr>
          <w:ilvl w:val="0"/>
          <w:numId w:val="33"/>
        </w:numPr>
        <w:jc w:val="both"/>
        <w:rPr>
          <w:lang w:val="en-US"/>
        </w:rPr>
      </w:pPr>
      <w:r w:rsidRPr="003D662E">
        <w:rPr>
          <w:b/>
          <w:lang w:val="en-US"/>
        </w:rPr>
        <w:t>examples.python:</w:t>
      </w:r>
      <w:r w:rsidRPr="003D662E">
        <w:rPr>
          <w:lang w:val="en-US"/>
        </w:rPr>
        <w:t xml:space="preserve"> This example </w:t>
      </w:r>
      <w:r w:rsidR="00DA6A70" w:rsidRPr="003D662E">
        <w:rPr>
          <w:lang w:val="en-US"/>
        </w:rPr>
        <w:t>focuses</w:t>
      </w:r>
      <w:r w:rsidRPr="003D662E">
        <w:rPr>
          <w:lang w:val="en-US"/>
        </w:rPr>
        <w:t xml:space="preserve"> on the integration of a</w:t>
      </w:r>
      <w:r w:rsidR="00606E8E" w:rsidRPr="003D662E">
        <w:rPr>
          <w:lang w:val="en-US"/>
        </w:rPr>
        <w:t>n asynchronous</w:t>
      </w:r>
      <w:r w:rsidRPr="003D662E">
        <w:rPr>
          <w:lang w:val="en-US"/>
        </w:rPr>
        <w:t xml:space="preserve"> service realized in Python (through the Python service environment) and demonstrates the integration with accompanying Java services (a simple data source as well as a simple </w:t>
      </w:r>
      <w:r w:rsidR="00606E8E" w:rsidRPr="003D662E">
        <w:rPr>
          <w:lang w:val="en-US"/>
        </w:rPr>
        <w:t xml:space="preserve">asynchronous </w:t>
      </w:r>
      <w:r w:rsidRPr="003D662E">
        <w:rPr>
          <w:lang w:val="en-US"/>
        </w:rPr>
        <w:t>data sink). Please recall, the Python service implementations must be based on (generated) platform interfaces, located in a specific module (</w:t>
      </w:r>
      <w:r w:rsidRPr="003D662E">
        <w:rPr>
          <w:rFonts w:ascii="Consolas" w:hAnsi="Consolas"/>
          <w:lang w:val="en-US"/>
        </w:rPr>
        <w:t>services</w:t>
      </w:r>
      <w:r w:rsidRPr="003D662E">
        <w:rPr>
          <w:lang w:val="en-US"/>
        </w:rPr>
        <w:t>) and packaged into an own Maven artifact (type “python”) to become available to the platform instantiation. Similarly, the Java services for sources and sinks must realize respective interfaces and be packaged.</w:t>
      </w:r>
      <w:r w:rsidR="009947D6" w:rsidRPr="003D662E">
        <w:rPr>
          <w:lang w:val="en-US"/>
        </w:rPr>
        <w:t xml:space="preserve"> However, as in the VDW example, neither the actual configuration meta</w:t>
      </w:r>
      <w:r w:rsidR="00A654E1" w:rsidRPr="003D662E">
        <w:rPr>
          <w:lang w:val="en-US"/>
        </w:rPr>
        <w:t>-</w:t>
      </w:r>
      <w:r w:rsidR="009947D6" w:rsidRPr="003D662E">
        <w:rPr>
          <w:lang w:val="en-US"/>
        </w:rPr>
        <w:t xml:space="preserve">model nor the required interfaces are available after download but must be obtained/created through instantiation steps. </w:t>
      </w:r>
      <w:r w:rsidR="001B2CEA" w:rsidRPr="003D662E">
        <w:rPr>
          <w:lang w:val="en-US"/>
        </w:rPr>
        <w:t xml:space="preserve">As the services are linked in a stream-based manner, also a broker must be available. For this purpose, </w:t>
      </w:r>
      <w:r w:rsidR="00AB33FE" w:rsidRPr="003D662E">
        <w:rPr>
          <w:lang w:val="en-US"/>
        </w:rPr>
        <w:t>using the command (</w:t>
      </w:r>
      <w:r w:rsidR="00AB33FE" w:rsidRPr="003D662E">
        <w:rPr>
          <w:rFonts w:ascii="Consolas" w:hAnsi="Consolas"/>
          <w:lang w:val="en-US"/>
        </w:rPr>
        <w:t>mvn -U install</w:t>
      </w:r>
      <w:r w:rsidR="00AB33FE" w:rsidRPr="003D662E">
        <w:rPr>
          <w:rFonts w:ascii="Consolas" w:hAnsi="Consolas"/>
          <w:color w:val="24292F"/>
          <w:sz w:val="20"/>
          <w:szCs w:val="20"/>
          <w:lang w:val="en-GB"/>
        </w:rPr>
        <w:t xml:space="preserve">) </w:t>
      </w:r>
      <w:r w:rsidR="00B839A0" w:rsidRPr="003D662E">
        <w:rPr>
          <w:lang w:val="en-US"/>
        </w:rPr>
        <w:t>you</w:t>
      </w:r>
      <w:r w:rsidR="001B2CEA" w:rsidRPr="003D662E">
        <w:rPr>
          <w:lang w:val="en-US"/>
        </w:rPr>
        <w:t xml:space="preserve"> </w:t>
      </w:r>
      <w:r w:rsidR="00B839A0" w:rsidRPr="003D662E">
        <w:rPr>
          <w:lang w:val="en-US"/>
        </w:rPr>
        <w:t>obtain</w:t>
      </w:r>
      <w:r w:rsidR="001B2CEA" w:rsidRPr="003D662E">
        <w:rPr>
          <w:lang w:val="en-US"/>
        </w:rPr>
        <w:t xml:space="preserve"> the configuration meta-model, instantiate the broker based on the example configuration, create the application interfaces and basic implementation, compile the example</w:t>
      </w:r>
      <w:r w:rsidR="00AB33FE" w:rsidRPr="003D662E">
        <w:rPr>
          <w:lang w:val="en-US"/>
        </w:rPr>
        <w:t>,</w:t>
      </w:r>
      <w:r w:rsidR="001B2CEA"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5BA59177" w14:textId="0FC79484" w:rsidR="00606E8E" w:rsidRPr="003D662E" w:rsidRDefault="00606E8E" w:rsidP="007245E8">
      <w:pPr>
        <w:pStyle w:val="ListParagraph"/>
        <w:numPr>
          <w:ilvl w:val="0"/>
          <w:numId w:val="33"/>
        </w:numPr>
        <w:jc w:val="both"/>
        <w:rPr>
          <w:lang w:val="en-US"/>
        </w:rPr>
      </w:pPr>
      <w:r w:rsidRPr="003D662E">
        <w:rPr>
          <w:b/>
          <w:lang w:val="en-US"/>
        </w:rPr>
        <w:t>examples.pythonSync:</w:t>
      </w:r>
      <w:r w:rsidRPr="003D662E">
        <w:rPr>
          <w:lang w:val="en-US"/>
        </w:rPr>
        <w:t xml:space="preserve"> This example follows the same setup as </w:t>
      </w:r>
      <w:r w:rsidRPr="003D662E">
        <w:rPr>
          <w:rFonts w:ascii="Consolas" w:hAnsi="Consolas"/>
          <w:lang w:val="en-US"/>
        </w:rPr>
        <w:t>ex</w:t>
      </w:r>
      <w:r w:rsidR="000239C7" w:rsidRPr="003D662E">
        <w:rPr>
          <w:rFonts w:ascii="Consolas" w:hAnsi="Consolas"/>
          <w:lang w:val="en-US"/>
        </w:rPr>
        <w:t>amples.python</w:t>
      </w:r>
      <w:r w:rsidR="000239C7" w:rsidRPr="003D662E">
        <w:rPr>
          <w:lang w:val="en-US"/>
        </w:rPr>
        <w:t xml:space="preserve">, but integrates </w:t>
      </w:r>
      <w:r w:rsidRPr="003D662E">
        <w:rPr>
          <w:lang w:val="en-US"/>
        </w:rPr>
        <w:t>the Python service code into a synchronous service passing its data on to a synchronous sink.</w:t>
      </w:r>
      <w:r w:rsidR="0008073C" w:rsidRPr="003D662E">
        <w:rPr>
          <w:lang w:val="en-US"/>
        </w:rPr>
        <w:t xml:space="preserve"> The remaining properties of the example are the same.</w:t>
      </w:r>
    </w:p>
    <w:p w14:paraId="717FAD9D" w14:textId="0B3B4DA8" w:rsidR="001B1407" w:rsidRPr="003D662E" w:rsidRDefault="001B1407" w:rsidP="007245E8">
      <w:pPr>
        <w:pStyle w:val="ListParagraph"/>
        <w:numPr>
          <w:ilvl w:val="0"/>
          <w:numId w:val="33"/>
        </w:numPr>
        <w:jc w:val="both"/>
        <w:rPr>
          <w:lang w:val="en-US"/>
        </w:rPr>
      </w:pPr>
      <w:r w:rsidRPr="003D662E">
        <w:rPr>
          <w:b/>
          <w:lang w:val="en-US"/>
        </w:rPr>
        <w:t>examples.rtsa:</w:t>
      </w:r>
      <w:r w:rsidRPr="003D662E">
        <w:rPr>
          <w:lang w:val="en-US"/>
        </w:rPr>
        <w:t xml:space="preserve"> This example shows how to utilize the RapidMiner RTSA as service in </w:t>
      </w:r>
      <w:r w:rsidR="009573A8" w:rsidRPr="003D662E">
        <w:rPr>
          <w:lang w:val="en-US"/>
        </w:rPr>
        <w:t xml:space="preserve">a </w:t>
      </w:r>
      <w:r w:rsidRPr="003D662E">
        <w:rPr>
          <w:lang w:val="en-US"/>
        </w:rPr>
        <w:t>platform</w:t>
      </w:r>
      <w:r w:rsidR="009573A8" w:rsidRPr="003D662E">
        <w:rPr>
          <w:lang w:val="en-US"/>
        </w:rPr>
        <w:t xml:space="preserve"> application</w:t>
      </w:r>
      <w:r w:rsidRPr="003D662E">
        <w:rPr>
          <w:lang w:val="en-US"/>
        </w:rPr>
        <w:t xml:space="preserve">. </w:t>
      </w:r>
      <w:r w:rsidR="005A4617" w:rsidRPr="003D662E">
        <w:rPr>
          <w:lang w:val="en-US"/>
        </w:rPr>
        <w:t xml:space="preserve">Regarding the setup, the example is rather similar to </w:t>
      </w:r>
      <w:r w:rsidR="005A4617" w:rsidRPr="003D662E">
        <w:rPr>
          <w:rFonts w:ascii="Consolas" w:hAnsi="Consolas"/>
          <w:lang w:val="en-US"/>
        </w:rPr>
        <w:t>examples.python</w:t>
      </w:r>
      <w:r w:rsidR="005A4617" w:rsidRPr="003D662E">
        <w:rPr>
          <w:lang w:val="en-US"/>
        </w:rPr>
        <w:t xml:space="preserve">, except for the use of RTSA instead of a manually implemented Python service. One specific aspect is that RTSA is commercial software and not included in the example. As alternative, we use our simple </w:t>
      </w:r>
      <w:r w:rsidR="005A4617" w:rsidRPr="003D662E">
        <w:rPr>
          <w:rFonts w:ascii="Consolas" w:hAnsi="Consolas"/>
          <w:lang w:val="en-US"/>
        </w:rPr>
        <w:t>FakeRTSA</w:t>
      </w:r>
      <w:r w:rsidR="005A4617" w:rsidRPr="003D662E">
        <w:rPr>
          <w:lang w:val="en-US"/>
        </w:rPr>
        <w:t xml:space="preserve"> </w:t>
      </w:r>
      <w:r w:rsidR="00D80ED2" w:rsidRPr="003D662E">
        <w:rPr>
          <w:lang w:val="en-US"/>
        </w:rPr>
        <w:t>from the regression tests.</w:t>
      </w:r>
      <w:r w:rsidR="003E67F3" w:rsidRPr="003D662E">
        <w:rPr>
          <w:lang w:val="en-US"/>
        </w:rPr>
        <w:t xml:space="preserve"> As above,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00B839A0" w:rsidRPr="003D662E">
        <w:rPr>
          <w:lang w:val="en-US"/>
        </w:rPr>
        <w:t xml:space="preserve">you obtain </w:t>
      </w:r>
      <w:r w:rsidR="003E67F3" w:rsidRPr="003D662E">
        <w:rPr>
          <w:lang w:val="en-US"/>
        </w:rPr>
        <w:t>the configuration meta-model, instantiate the broker based on the example configuration, create the application interfaces and basic implementation, compile the example</w:t>
      </w:r>
      <w:r w:rsidR="00B839A0" w:rsidRPr="003D662E">
        <w:rPr>
          <w:lang w:val="en-US"/>
        </w:rPr>
        <w:t>,</w:t>
      </w:r>
      <w:r w:rsidR="003E67F3"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05A41C92" w14:textId="32F3672D" w:rsidR="009573A8" w:rsidRPr="003D662E" w:rsidRDefault="009573A8" w:rsidP="007245E8">
      <w:pPr>
        <w:pStyle w:val="ListParagraph"/>
        <w:numPr>
          <w:ilvl w:val="0"/>
          <w:numId w:val="33"/>
        </w:numPr>
        <w:jc w:val="both"/>
        <w:rPr>
          <w:lang w:val="en-US"/>
        </w:rPr>
      </w:pPr>
      <w:r w:rsidRPr="003D662E">
        <w:rPr>
          <w:b/>
          <w:lang w:val="en-US"/>
        </w:rPr>
        <w:t>examples.KODEX:</w:t>
      </w:r>
      <w:r w:rsidRPr="003D662E">
        <w:rPr>
          <w:lang w:val="en-US"/>
        </w:rPr>
        <w:t xml:space="preserve"> This example illustrates how to use KIPROTECT Kodex as anonymization/pseudonymization service in an application. Again, the example is rather similar to the RTSA and the Python example. One specific aspect is that Kodex is a generic platform-provided service that is customized for the use in your application based on the application configuration, e.g., what data to anonymize. </w:t>
      </w:r>
      <w:r w:rsidR="000246DB" w:rsidRPr="003D662E">
        <w:rPr>
          <w:lang w:val="en-US"/>
        </w:rPr>
        <w:t xml:space="preserve">A further aspect is that this example integrates an in-memory database as data sink. </w:t>
      </w:r>
      <w:r w:rsidRPr="003D662E">
        <w:rPr>
          <w:lang w:val="en-US"/>
        </w:rPr>
        <w:t xml:space="preserve">The build steps are the same, i.e.,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w:t>
      </w:r>
      <w:r w:rsidRPr="003D662E">
        <w:rPr>
          <w:lang w:val="en-US"/>
        </w:rPr>
        <w:t>.</w:t>
      </w:r>
      <w:r w:rsidR="00505128" w:rsidRPr="003D662E">
        <w:rPr>
          <w:lang w:val="en-US"/>
        </w:rPr>
        <w:t xml:space="preserve"> Also this application can be executed through a running platform, but also standalone, which requires a specific setup that is included in the example.</w:t>
      </w:r>
    </w:p>
    <w:p w14:paraId="73C964DC" w14:textId="64F97FD6" w:rsidR="00A834B6" w:rsidRDefault="00783E6B" w:rsidP="007245E8">
      <w:pPr>
        <w:pStyle w:val="ListParagraph"/>
        <w:numPr>
          <w:ilvl w:val="0"/>
          <w:numId w:val="33"/>
        </w:numPr>
        <w:jc w:val="both"/>
        <w:rPr>
          <w:lang w:val="en-US"/>
        </w:rPr>
      </w:pPr>
      <w:r w:rsidRPr="003D662E">
        <w:rPr>
          <w:b/>
          <w:lang w:val="en-US"/>
        </w:rPr>
        <w:t>examples.template:</w:t>
      </w:r>
      <w:r w:rsidRPr="003D662E">
        <w:rPr>
          <w:lang w:val="en-US"/>
        </w:rPr>
        <w:t xml:space="preserve"> </w:t>
      </w:r>
      <w:r w:rsidR="009F5B55" w:rsidRPr="003D662E">
        <w:rPr>
          <w:lang w:val="en-US"/>
        </w:rPr>
        <w:t>This example contains t</w:t>
      </w:r>
      <w:r w:rsidRPr="003D662E">
        <w:rPr>
          <w:lang w:val="en-US"/>
        </w:rPr>
        <w:t xml:space="preserve">he </w:t>
      </w:r>
      <w:r w:rsidR="009F5B55" w:rsidRPr="003D662E">
        <w:rPr>
          <w:lang w:val="en-US"/>
        </w:rPr>
        <w:t xml:space="preserve">configuration </w:t>
      </w:r>
      <w:r w:rsidRPr="003D662E">
        <w:rPr>
          <w:lang w:val="en-US"/>
        </w:rPr>
        <w:t xml:space="preserve">model and </w:t>
      </w:r>
      <w:r w:rsidR="009F5B55" w:rsidRPr="003D662E">
        <w:rPr>
          <w:lang w:val="en-US"/>
        </w:rPr>
        <w:t xml:space="preserve">the </w:t>
      </w:r>
      <w:r w:rsidRPr="003D662E">
        <w:rPr>
          <w:lang w:val="en-US"/>
        </w:rPr>
        <w:t xml:space="preserve">service </w:t>
      </w:r>
      <w:r w:rsidR="009F5B55" w:rsidRPr="003D662E">
        <w:rPr>
          <w:lang w:val="en-US"/>
        </w:rPr>
        <w:t xml:space="preserve">implementation </w:t>
      </w:r>
      <w:r w:rsidRPr="003D662E">
        <w:rPr>
          <w:lang w:val="en-US"/>
        </w:rPr>
        <w:t xml:space="preserve">used as blueprint for the service development workshop in November 2022 and for the </w:t>
      </w:r>
      <w:r w:rsidR="00DF753B" w:rsidRPr="003D662E">
        <w:rPr>
          <w:lang w:val="en-US"/>
        </w:rPr>
        <w:t>s</w:t>
      </w:r>
      <w:r w:rsidRPr="003D662E">
        <w:rPr>
          <w:lang w:val="en-US"/>
        </w:rPr>
        <w:t xml:space="preserve">ervice </w:t>
      </w:r>
      <w:r w:rsidR="00DF753B" w:rsidRPr="003D662E">
        <w:rPr>
          <w:lang w:val="en-US"/>
        </w:rPr>
        <w:t>d</w:t>
      </w:r>
      <w:r w:rsidRPr="003D662E">
        <w:rPr>
          <w:lang w:val="en-US"/>
        </w:rPr>
        <w:t xml:space="preserve">evelopment </w:t>
      </w:r>
      <w:r w:rsidR="00DF753B" w:rsidRPr="003D662E">
        <w:rPr>
          <w:lang w:val="en-US"/>
        </w:rPr>
        <w:t>t</w:t>
      </w:r>
      <w:r w:rsidRPr="003D662E">
        <w:rPr>
          <w:lang w:val="en-US"/>
        </w:rPr>
        <w:t>utorial videos</w:t>
      </w:r>
      <w:r w:rsidR="00DF753B" w:rsidRPr="003D662E">
        <w:rPr>
          <w:vertAlign w:val="superscript"/>
          <w:lang w:val="en-US"/>
        </w:rPr>
        <w:fldChar w:fldCharType="begin"/>
      </w:r>
      <w:r w:rsidR="00DF753B" w:rsidRPr="003D662E">
        <w:rPr>
          <w:vertAlign w:val="superscript"/>
          <w:lang w:val="en-US"/>
        </w:rPr>
        <w:instrText xml:space="preserve"> NOTEREF _Ref128736142 \h  \* MERGEFORMAT </w:instrText>
      </w:r>
      <w:r w:rsidR="00DF753B" w:rsidRPr="003D662E">
        <w:rPr>
          <w:vertAlign w:val="superscript"/>
          <w:lang w:val="en-US"/>
        </w:rPr>
        <w:fldChar w:fldCharType="separate"/>
      </w:r>
      <w:r w:rsidR="00A347EF">
        <w:rPr>
          <w:b/>
          <w:bCs/>
          <w:vertAlign w:val="superscript"/>
          <w:lang w:val="en-US"/>
        </w:rPr>
        <w:t>Error! Bookmark not defined.</w:t>
      </w:r>
      <w:r w:rsidR="00DF753B" w:rsidRPr="003D662E">
        <w:rPr>
          <w:vertAlign w:val="superscript"/>
          <w:lang w:val="en-US"/>
        </w:rPr>
        <w:fldChar w:fldCharType="end"/>
      </w:r>
      <w:r w:rsidRPr="003D662E">
        <w:rPr>
          <w:lang w:val="en-US"/>
        </w:rPr>
        <w:t xml:space="preserve">. The example </w:t>
      </w:r>
      <w:r w:rsidR="00BD066A" w:rsidRPr="003D662E">
        <w:rPr>
          <w:lang w:val="en-US"/>
        </w:rPr>
        <w:t xml:space="preserve">structurally is similar to </w:t>
      </w:r>
      <w:r w:rsidRPr="003D662E">
        <w:rPr>
          <w:rFonts w:ascii="Consolas" w:hAnsi="Consolas"/>
          <w:lang w:val="en-US"/>
        </w:rPr>
        <w:t>examples.python</w:t>
      </w:r>
      <w:r w:rsidRPr="003D662E">
        <w:rPr>
          <w:lang w:val="en-US"/>
        </w:rPr>
        <w:t xml:space="preserve"> and can be built in the same manner (</w:t>
      </w:r>
      <w:r w:rsidRPr="003D662E">
        <w:rPr>
          <w:rFonts w:ascii="Consolas" w:hAnsi="Consolas"/>
          <w:lang w:val="en-US"/>
        </w:rPr>
        <w:t>mvn -U install</w:t>
      </w:r>
      <w:r w:rsidRPr="003D662E">
        <w:rPr>
          <w:rFonts w:ascii="Consolas" w:hAnsi="Consolas"/>
          <w:color w:val="24292F"/>
          <w:sz w:val="20"/>
          <w:szCs w:val="20"/>
          <w:lang w:val="en-GB"/>
        </w:rPr>
        <w:t>)</w:t>
      </w:r>
      <w:r w:rsidRPr="003D662E">
        <w:rPr>
          <w:lang w:val="en-US"/>
        </w:rPr>
        <w:t>.</w:t>
      </w:r>
    </w:p>
    <w:p w14:paraId="50B17134" w14:textId="77777777" w:rsidR="00A834B6" w:rsidRDefault="00A834B6" w:rsidP="00A834B6">
      <w:pPr>
        <w:jc w:val="center"/>
        <w:rPr>
          <w:lang w:val="en-US"/>
        </w:rPr>
      </w:pPr>
      <w:r w:rsidRPr="003D662E">
        <w:rPr>
          <w:noProof/>
          <w:lang w:val="en-US"/>
        </w:rPr>
        <w:lastRenderedPageBreak/>
        <w:drawing>
          <wp:inline distT="0" distB="0" distL="0" distR="0" wp14:anchorId="0744B7DC" wp14:editId="724E3861">
            <wp:extent cx="3346450" cy="2251912"/>
            <wp:effectExtent l="0" t="0" r="6350" b="0"/>
            <wp:docPr id="52" name="Picture 4">
              <a:extLst xmlns:a="http://schemas.openxmlformats.org/drawingml/2006/main">
                <a:ext uri="{FF2B5EF4-FFF2-40B4-BE49-F238E27FC236}">
                  <a16:creationId xmlns:a16="http://schemas.microsoft.com/office/drawing/2014/main" id="{1B43551E-7270-4638-B369-3FE6171B05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B43551E-7270-4638-B369-3FE6171B0518}"/>
                        </a:ext>
                      </a:extLst>
                    </pic:cNvPr>
                    <pic:cNvPicPr>
                      <a:picLocks noChangeAspect="1"/>
                    </pic:cNvPicPr>
                  </pic:nvPicPr>
                  <pic:blipFill rotWithShape="1">
                    <a:blip r:embed="rId65" cstate="print">
                      <a:extLst>
                        <a:ext uri="{28A0092B-C50C-407E-A947-70E740481C1C}">
                          <a14:useLocalDpi xmlns:a14="http://schemas.microsoft.com/office/drawing/2010/main" val="0"/>
                        </a:ext>
                      </a:extLst>
                    </a:blip>
                    <a:srcRect l="17857" t="9406" r="6416"/>
                    <a:stretch/>
                  </pic:blipFill>
                  <pic:spPr bwMode="auto">
                    <a:xfrm>
                      <a:off x="0" y="0"/>
                      <a:ext cx="3350864" cy="2254882"/>
                    </a:xfrm>
                    <a:prstGeom prst="rect">
                      <a:avLst/>
                    </a:prstGeom>
                    <a:ln>
                      <a:noFill/>
                    </a:ln>
                    <a:extLst>
                      <a:ext uri="{53640926-AAD7-44D8-BBD7-CCE9431645EC}">
                        <a14:shadowObscured xmlns:a14="http://schemas.microsoft.com/office/drawing/2010/main"/>
                      </a:ext>
                    </a:extLst>
                  </pic:spPr>
                </pic:pic>
              </a:graphicData>
            </a:graphic>
          </wp:inline>
        </w:drawing>
      </w:r>
    </w:p>
    <w:p w14:paraId="71366C6D" w14:textId="208FE070" w:rsidR="00A834B6" w:rsidRDefault="00A834B6" w:rsidP="00A834B6">
      <w:pPr>
        <w:pStyle w:val="Caption"/>
        <w:jc w:val="center"/>
        <w:rPr>
          <w:lang w:val="en-GB"/>
        </w:rPr>
      </w:pPr>
      <w:bookmarkStart w:id="233" w:name="_Ref1055130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347EF">
        <w:rPr>
          <w:noProof/>
          <w:lang w:val="en-GB"/>
        </w:rPr>
        <w:t>56</w:t>
      </w:r>
      <w:r w:rsidRPr="003D662E">
        <w:fldChar w:fldCharType="end"/>
      </w:r>
      <w:bookmarkEnd w:id="233"/>
      <w:r w:rsidRPr="003D662E">
        <w:rPr>
          <w:lang w:val="en-GB"/>
        </w:rPr>
        <w:t>: Using the platform to realize a robot-based visual quality inspection for Hannover Fair 2022</w:t>
      </w:r>
      <w:r w:rsidR="00DB6AFB">
        <w:rPr>
          <w:lang w:val="en-GB"/>
        </w:rPr>
        <w:t xml:space="preserve"> (HM’22)</w:t>
      </w:r>
      <w:r w:rsidRPr="003D662E">
        <w:rPr>
          <w:lang w:val="en-GB"/>
        </w:rPr>
        <w:t>.</w:t>
      </w:r>
    </w:p>
    <w:p w14:paraId="06AFD969" w14:textId="2D977ED8" w:rsidR="009573A8" w:rsidRPr="003D662E" w:rsidRDefault="00505128" w:rsidP="007245E8">
      <w:pPr>
        <w:pStyle w:val="ListParagraph"/>
        <w:numPr>
          <w:ilvl w:val="0"/>
          <w:numId w:val="33"/>
        </w:numPr>
        <w:jc w:val="both"/>
        <w:rPr>
          <w:lang w:val="en-US"/>
        </w:rPr>
      </w:pPr>
      <w:r w:rsidRPr="003D662E">
        <w:rPr>
          <w:b/>
          <w:lang w:val="en-US"/>
        </w:rPr>
        <w:t>examples.hm22:</w:t>
      </w:r>
      <w:r w:rsidR="00E105F5" w:rsidRPr="003D662E">
        <w:rPr>
          <w:lang w:val="en-US"/>
        </w:rPr>
        <w:t xml:space="preserve"> For the Hannover Messe 2022 (HM’22) and, in an improved version, for the Tage der Digitalen Technologie in Berlin (TddT’22) the IIP-Ecosphere project team developed a</w:t>
      </w:r>
      <w:r w:rsidR="00625CC4" w:rsidRPr="003D662E">
        <w:rPr>
          <w:lang w:val="en-US"/>
        </w:rPr>
        <w:t xml:space="preserve"> demonstrator application that involves IoT/Factory hardware, the platform as well as a controlling application. For short, the application demonstrates a visual AI-based quality inspection process for a configur</w:t>
      </w:r>
      <w:r w:rsidR="000239C7" w:rsidRPr="003D662E">
        <w:rPr>
          <w:lang w:val="en-US"/>
        </w:rPr>
        <w:t>able lot 1 production, where a r</w:t>
      </w:r>
      <w:r w:rsidR="00625CC4" w:rsidRPr="003D662E">
        <w:rPr>
          <w:lang w:val="en-US"/>
        </w:rPr>
        <w:t xml:space="preserve">obot with mounted camera takes pictures from three sides of an aluminum car model. A QR code on the indicates an (external) AAS describing the configuration of the car. The two other pictures are utilized by a Python-based AI to detect the number of windows, the color of the tires, the presence of an engraving as well as whether “scratches” were accidentally caused on the surface of the car. The services, in particular the AI, can be executed in different deployment settings, e.g., on a Phoenix Contact AXC 3152 PLC/edge device. For this purpose, the application consists of two generated connectors (OPC UA to obtain input from the PLC, AAS to request information on the car configuration), a camera source, the AI (as service family to switch between alternative AI implementations), the action decider (controlling the overall process) as well as a customized version of the generic, platform-provided </w:t>
      </w:r>
      <w:r w:rsidR="00625CC4" w:rsidRPr="003D662E">
        <w:rPr>
          <w:rFonts w:ascii="Consolas" w:hAnsi="Consolas"/>
          <w:lang w:val="en-US"/>
        </w:rPr>
        <w:t>TraceToAAS</w:t>
      </w:r>
      <w:r w:rsidR="00625CC4" w:rsidRPr="003D662E">
        <w:rPr>
          <w:lang w:val="en-US"/>
        </w:rPr>
        <w:t xml:space="preserve"> service. The inspection results are displayed on an Angular Web Application running on a tablet based on the information in the application AAS (via the </w:t>
      </w:r>
      <w:r w:rsidR="00625CC4" w:rsidRPr="003D662E">
        <w:rPr>
          <w:rFonts w:ascii="Consolas" w:hAnsi="Consolas"/>
          <w:lang w:val="en-US"/>
        </w:rPr>
        <w:t>TraceToAAS</w:t>
      </w:r>
      <w:r w:rsidR="00625CC4" w:rsidRPr="003D662E">
        <w:rPr>
          <w:lang w:val="en-US"/>
        </w:rPr>
        <w:t xml:space="preserve"> service). The application involves forward data flows as described above, but also backward data flows for controlling the process.</w:t>
      </w:r>
      <w:r w:rsidR="00ED7DCF" w:rsidRPr="003D662E">
        <w:rPr>
          <w:lang w:val="en-US"/>
        </w:rPr>
        <w:t xml:space="preserve"> </w:t>
      </w:r>
      <w:r w:rsidR="00ED7DCF" w:rsidRPr="003D662E">
        <w:rPr>
          <w:lang w:val="en-US"/>
        </w:rPr>
        <w:fldChar w:fldCharType="begin"/>
      </w:r>
      <w:r w:rsidR="00ED7DCF" w:rsidRPr="003D662E">
        <w:rPr>
          <w:lang w:val="en-US"/>
        </w:rPr>
        <w:instrText xml:space="preserve"> REF _Ref105513034 \h </w:instrText>
      </w:r>
      <w:r w:rsidR="003D662E">
        <w:rPr>
          <w:lang w:val="en-US"/>
        </w:rPr>
        <w:instrText xml:space="preserve"> \* MERGEFORMAT </w:instrText>
      </w:r>
      <w:r w:rsidR="00ED7DCF" w:rsidRPr="003D662E">
        <w:rPr>
          <w:lang w:val="en-US"/>
        </w:rPr>
      </w:r>
      <w:r w:rsidR="00ED7DCF" w:rsidRPr="003D662E">
        <w:rPr>
          <w:lang w:val="en-US"/>
        </w:rPr>
        <w:fldChar w:fldCharType="separate"/>
      </w:r>
      <w:r w:rsidR="00A347EF" w:rsidRPr="003D662E">
        <w:rPr>
          <w:lang w:val="en-GB"/>
        </w:rPr>
        <w:t xml:space="preserve">Figure </w:t>
      </w:r>
      <w:r w:rsidR="00A347EF">
        <w:rPr>
          <w:noProof/>
          <w:lang w:val="en-GB"/>
        </w:rPr>
        <w:t>56</w:t>
      </w:r>
      <w:r w:rsidR="00ED7DCF" w:rsidRPr="003D662E">
        <w:rPr>
          <w:lang w:val="en-US"/>
        </w:rPr>
        <w:fldChar w:fldCharType="end"/>
      </w:r>
      <w:r w:rsidR="00ED7DCF" w:rsidRPr="003D662E">
        <w:rPr>
          <w:lang w:val="en-US"/>
        </w:rPr>
        <w:t xml:space="preserve"> illustrates the physical setup, more details on the application and the lessons learned while creating/integrating the application can be found in [</w:t>
      </w:r>
      <w:r w:rsidR="00287A00">
        <w:rPr>
          <w:lang w:val="en-US"/>
        </w:rPr>
        <w:t>EPR+22</w:t>
      </w:r>
      <w:r w:rsidR="00ED7DCF" w:rsidRPr="003D662E">
        <w:rPr>
          <w:lang w:val="en-US"/>
        </w:rPr>
        <w:t>]. The build process is similar to the examples described above. The application can be executed standalone for testing as well as via the platform through deployment plans (examples included).</w:t>
      </w:r>
      <w:r w:rsidR="00A834B6">
        <w:rPr>
          <w:lang w:val="en-US"/>
        </w:rPr>
        <w:t xml:space="preserve"> </w:t>
      </w:r>
      <w:r w:rsidR="00A834B6">
        <w:rPr>
          <w:lang w:val="en-US"/>
        </w:rPr>
        <w:br/>
      </w:r>
      <w:r w:rsidR="00A834B6" w:rsidRPr="00A834B6">
        <w:rPr>
          <w:lang w:val="en-US"/>
        </w:rPr>
        <w:t>The examples.hm22 application has been evolved to a federated learning showcase for Hannover Fair 2022 and, in an improved version, for the Days of Computer Science 2023 in Hildesheim as well as for Nürnberg Digital 2023. This demonstrator showcased the application of a platform-supplied federated learning component with two cobots representing two distinct factories. One cobot learned anomalies from the other without having seen them before.</w:t>
      </w:r>
    </w:p>
    <w:p w14:paraId="525EDFD8" w14:textId="58262A77" w:rsidR="00DB6AFB" w:rsidRDefault="00A834B6" w:rsidP="007245E8">
      <w:pPr>
        <w:pStyle w:val="ListParagraph"/>
        <w:numPr>
          <w:ilvl w:val="0"/>
          <w:numId w:val="33"/>
        </w:numPr>
        <w:jc w:val="both"/>
        <w:rPr>
          <w:lang w:val="en-US"/>
        </w:rPr>
      </w:pPr>
      <w:r w:rsidRPr="00A834B6">
        <w:rPr>
          <w:b/>
          <w:lang w:val="en-US"/>
        </w:rPr>
        <w:t>examples.emo23:</w:t>
      </w:r>
      <w:r>
        <w:rPr>
          <w:lang w:val="en-US"/>
        </w:rPr>
        <w:t xml:space="preserve"> </w:t>
      </w:r>
      <w:r w:rsidRPr="00A834B6">
        <w:rPr>
          <w:lang w:val="en-US"/>
        </w:rPr>
        <w:t>For the final public exhibition of the IIP-Ecosphere project at EMO’23, the Hannover Fair 2023 demonstrator has been extended towards a visual quality inspection process of two collaborating cobots (</w:t>
      </w:r>
      <w:r>
        <w:rPr>
          <w:lang w:val="en-US"/>
        </w:rPr>
        <w:fldChar w:fldCharType="begin"/>
      </w:r>
      <w:r>
        <w:rPr>
          <w:lang w:val="en-US"/>
        </w:rPr>
        <w:instrText xml:space="preserve"> REF _Ref147902764 \h </w:instrText>
      </w:r>
      <w:r>
        <w:rPr>
          <w:lang w:val="en-US"/>
        </w:rPr>
      </w:r>
      <w:r>
        <w:rPr>
          <w:lang w:val="en-US"/>
        </w:rPr>
        <w:fldChar w:fldCharType="separate"/>
      </w:r>
      <w:r w:rsidR="00A347EF" w:rsidRPr="007F5501">
        <w:rPr>
          <w:lang w:val="en-GB"/>
        </w:rPr>
        <w:t xml:space="preserve">Figure </w:t>
      </w:r>
      <w:r w:rsidR="00A347EF">
        <w:rPr>
          <w:noProof/>
          <w:lang w:val="en-GB"/>
        </w:rPr>
        <w:t>57</w:t>
      </w:r>
      <w:r>
        <w:rPr>
          <w:lang w:val="en-US"/>
        </w:rPr>
        <w:fldChar w:fldCharType="end"/>
      </w:r>
      <w:r w:rsidRPr="00A834B6">
        <w:rPr>
          <w:lang w:val="en-US"/>
        </w:rPr>
        <w:t xml:space="preserve">). One cobot grips a model of the car and identifies it through a sensor provided by MIP technology (AI-enhanced sensor reading, finally leading to the retrieval of the respective car AAS). After successful identification, the whole cobot still gripping the car is moved by a Lenze linear drive close to the other cobot, thus </w:t>
      </w:r>
      <w:r w:rsidRPr="00A834B6">
        <w:rPr>
          <w:lang w:val="en-US"/>
        </w:rPr>
        <w:lastRenderedPageBreak/>
        <w:t>overlapping the safty perimeters of both cobots. There, the model car is placed and the linear drive moves the identification cobot back to its original position. On the forward way, obstacles like friction and tension can be applied to the drive to be detected by a condition monitoring AI service. The second cobot then performs the quality detection as done in the examples.hm22 application.</w:t>
      </w:r>
    </w:p>
    <w:p w14:paraId="5C74AF98" w14:textId="278524A0" w:rsidR="00DB6AFB" w:rsidRDefault="00DB6AFB" w:rsidP="00DB6AFB">
      <w:pPr>
        <w:ind w:left="360"/>
        <w:jc w:val="center"/>
        <w:rPr>
          <w:lang w:val="en-US"/>
        </w:rPr>
      </w:pPr>
      <w:r>
        <w:rPr>
          <w:noProof/>
          <w:lang w:val="en-US"/>
        </w:rPr>
        <w:drawing>
          <wp:inline distT="0" distB="0" distL="0" distR="0" wp14:anchorId="0F6C7BDA" wp14:editId="4FD81889">
            <wp:extent cx="3829050" cy="2871788"/>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830322" cy="2872742"/>
                    </a:xfrm>
                    <a:prstGeom prst="rect">
                      <a:avLst/>
                    </a:prstGeom>
                    <a:noFill/>
                    <a:ln>
                      <a:noFill/>
                    </a:ln>
                  </pic:spPr>
                </pic:pic>
              </a:graphicData>
            </a:graphic>
          </wp:inline>
        </w:drawing>
      </w:r>
    </w:p>
    <w:p w14:paraId="1EC3A2BC" w14:textId="62A8AE54" w:rsidR="00DB6AFB" w:rsidRPr="007F5501" w:rsidRDefault="00DB6AFB" w:rsidP="00DB6AFB">
      <w:pPr>
        <w:pStyle w:val="Caption"/>
        <w:jc w:val="center"/>
        <w:rPr>
          <w:lang w:val="en-GB"/>
        </w:rPr>
      </w:pPr>
      <w:bookmarkStart w:id="234" w:name="_Ref147902764"/>
      <w:r w:rsidRPr="007F5501">
        <w:rPr>
          <w:lang w:val="en-GB"/>
        </w:rPr>
        <w:t xml:space="preserve">Figure </w:t>
      </w:r>
      <w:r>
        <w:fldChar w:fldCharType="begin"/>
      </w:r>
      <w:r w:rsidRPr="007F5501">
        <w:rPr>
          <w:lang w:val="en-GB"/>
        </w:rPr>
        <w:instrText xml:space="preserve"> SEQ Figure \* ARABIC </w:instrText>
      </w:r>
      <w:r>
        <w:fldChar w:fldCharType="separate"/>
      </w:r>
      <w:r w:rsidR="00A347EF">
        <w:rPr>
          <w:noProof/>
          <w:lang w:val="en-GB"/>
        </w:rPr>
        <w:t>57</w:t>
      </w:r>
      <w:r>
        <w:fldChar w:fldCharType="end"/>
      </w:r>
      <w:bookmarkEnd w:id="234"/>
      <w:r w:rsidRPr="007F5501">
        <w:rPr>
          <w:lang w:val="en-GB"/>
        </w:rPr>
        <w:t xml:space="preserve">: </w:t>
      </w:r>
      <w:r>
        <w:rPr>
          <w:lang w:val="en-GB"/>
        </w:rPr>
        <w:t xml:space="preserve">Showcasing </w:t>
      </w:r>
      <w:r w:rsidRPr="003D662E">
        <w:rPr>
          <w:lang w:val="en-GB"/>
        </w:rPr>
        <w:t xml:space="preserve">the platform to realize a </w:t>
      </w:r>
      <w:r>
        <w:rPr>
          <w:lang w:val="en-GB"/>
        </w:rPr>
        <w:t xml:space="preserve">magnetic product identification and a </w:t>
      </w:r>
      <w:r w:rsidRPr="003D662E">
        <w:rPr>
          <w:lang w:val="en-GB"/>
        </w:rPr>
        <w:t xml:space="preserve">robot-based visual quality inspection </w:t>
      </w:r>
      <w:r>
        <w:rPr>
          <w:lang w:val="en-GB"/>
        </w:rPr>
        <w:t xml:space="preserve">with two cobots </w:t>
      </w:r>
      <w:r w:rsidRPr="003D662E">
        <w:rPr>
          <w:lang w:val="en-GB"/>
        </w:rPr>
        <w:t xml:space="preserve">for </w:t>
      </w:r>
      <w:r>
        <w:rPr>
          <w:lang w:val="en-GB"/>
        </w:rPr>
        <w:t>EMO 2023</w:t>
      </w:r>
      <w:r w:rsidRPr="003D662E">
        <w:rPr>
          <w:lang w:val="en-GB"/>
        </w:rPr>
        <w:t>.</w:t>
      </w:r>
    </w:p>
    <w:p w14:paraId="0F465F14" w14:textId="387A997B" w:rsidR="00ED7DCF" w:rsidRPr="003D662E" w:rsidRDefault="00ED7DCF" w:rsidP="007245E8">
      <w:pPr>
        <w:pStyle w:val="ListParagraph"/>
        <w:numPr>
          <w:ilvl w:val="0"/>
          <w:numId w:val="33"/>
        </w:numPr>
        <w:jc w:val="both"/>
        <w:rPr>
          <w:lang w:val="en-US"/>
        </w:rPr>
      </w:pPr>
      <w:r w:rsidRPr="003D662E">
        <w:rPr>
          <w:b/>
          <w:lang w:val="en-US"/>
        </w:rPr>
        <w:t>examples.VDW:</w:t>
      </w:r>
      <w:r w:rsidRPr="003D662E">
        <w:rPr>
          <w:lang w:val="en-US"/>
        </w:rPr>
        <w:t xml:space="preserve"> The IIP-Ecosphere partner VDW is prominently involved in standardization activities for industrial production, in particular in OPC UA through the UMATI initiative. VDW offers a test server providing model instances according to OPC UA companion specs. As one of the connectors that is shipped with the platform is an OPC UA connector, an example based on that connector may be interesting to the reader. Connectors for the platform may be created by hand or, the preferred way, generated from a configuration model. This example illustrates both, a handcrafted connector as well as the integration of a generated connector into a demonstrating piece of code. It is important to mention that we do not read out the whole UMATI test server structure, rather than just a small piece for the OPC UA Woodworking Companion Spec</w:t>
      </w:r>
      <w:r w:rsidRPr="003D662E">
        <w:rPr>
          <w:rStyle w:val="FootnoteReference"/>
          <w:lang w:val="en-US"/>
        </w:rPr>
        <w:footnoteReference w:id="94"/>
      </w:r>
      <w:r w:rsidRPr="003D662E">
        <w:rPr>
          <w:lang w:val="en-US"/>
        </w:rPr>
        <w:t xml:space="preserve">. The example represents the respective part of the Companion Spec in terms of IVML, imports the structure into the configuration model, adds some information about caching and server coordinates and creates a simple application mesh that just consists of a source (the connector), i.e., no further processing with the obtained information happens here (and some of the generated artifacts may be unusually empty). For executing this example,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Pr="003D662E">
        <w:rPr>
          <w:lang w:val="en-US"/>
        </w:rPr>
        <w:t>you first execute build steps to obtain the actual configuration meta</w:t>
      </w:r>
      <w:r w:rsidR="00A654E1" w:rsidRPr="003D662E">
        <w:rPr>
          <w:lang w:val="en-US"/>
        </w:rPr>
        <w:t>-</w:t>
      </w:r>
      <w:r w:rsidRPr="003D662E">
        <w:rPr>
          <w:lang w:val="en-US"/>
        </w:rPr>
        <w:t>model (intentionally not included), run the application generation and compile the example.</w:t>
      </w:r>
    </w:p>
    <w:p w14:paraId="0CF09E03" w14:textId="7602B8AA" w:rsidR="00B41883" w:rsidRPr="003D662E" w:rsidRDefault="00B41883" w:rsidP="007245E8">
      <w:pPr>
        <w:pStyle w:val="ListParagraph"/>
        <w:numPr>
          <w:ilvl w:val="0"/>
          <w:numId w:val="33"/>
        </w:numPr>
        <w:jc w:val="both"/>
        <w:rPr>
          <w:lang w:val="en-US"/>
        </w:rPr>
      </w:pPr>
      <w:r w:rsidRPr="003D662E">
        <w:rPr>
          <w:b/>
          <w:lang w:val="en-US"/>
        </w:rPr>
        <w:t xml:space="preserve">examples.templates: </w:t>
      </w:r>
      <w:r w:rsidRPr="003D662E">
        <w:rPr>
          <w:lang w:val="en-US"/>
        </w:rPr>
        <w:t xml:space="preserve">This example project displays the usage of out </w:t>
      </w:r>
      <w:r w:rsidRPr="003D662E">
        <w:rPr>
          <w:rFonts w:ascii="Consolas" w:hAnsi="Consolas"/>
          <w:lang w:val="en-US"/>
        </w:rPr>
        <w:t xml:space="preserve">impl.model </w:t>
      </w:r>
      <w:r w:rsidRPr="003D662E">
        <w:rPr>
          <w:lang w:val="en-US"/>
        </w:rPr>
        <w:t xml:space="preserve">to create an application with three services of which one is a python service utilizing AI. It consists of two parts, the </w:t>
      </w:r>
      <w:r w:rsidRPr="003D662E">
        <w:rPr>
          <w:rFonts w:ascii="Consolas" w:hAnsi="Consolas"/>
          <w:lang w:val="en-US"/>
        </w:rPr>
        <w:t>examples.templates.model</w:t>
      </w:r>
      <w:r w:rsidRPr="003D662E">
        <w:rPr>
          <w:lang w:val="en-US"/>
        </w:rPr>
        <w:t xml:space="preserve"> and the </w:t>
      </w:r>
      <w:r w:rsidRPr="003D662E">
        <w:rPr>
          <w:rFonts w:ascii="Consolas" w:hAnsi="Consolas"/>
          <w:lang w:val="en-US"/>
        </w:rPr>
        <w:t>examples.templates.impl</w:t>
      </w:r>
      <w:r w:rsidRPr="003D662E">
        <w:rPr>
          <w:lang w:val="en-US"/>
        </w:rPr>
        <w:t xml:space="preserve">. The </w:t>
      </w:r>
      <w:r w:rsidRPr="003D662E">
        <w:rPr>
          <w:rFonts w:ascii="Consolas" w:hAnsi="Consolas"/>
          <w:lang w:val="en-US"/>
        </w:rPr>
        <w:t>model</w:t>
      </w:r>
      <w:r w:rsidRPr="003D662E">
        <w:rPr>
          <w:lang w:val="en-US"/>
        </w:rPr>
        <w:t xml:space="preserve"> part is based on the </w:t>
      </w:r>
      <w:r w:rsidRPr="003D662E">
        <w:rPr>
          <w:rFonts w:ascii="Consolas" w:hAnsi="Consolas"/>
          <w:lang w:val="en-US"/>
        </w:rPr>
        <w:t xml:space="preserve">impl.model </w:t>
      </w:r>
      <w:r w:rsidRPr="003D662E">
        <w:rPr>
          <w:lang w:val="en-US"/>
        </w:rPr>
        <w:t>and contains the configuration</w:t>
      </w:r>
      <w:r w:rsidRPr="003D662E">
        <w:rPr>
          <w:rFonts w:ascii="Consolas" w:hAnsi="Consolas"/>
          <w:lang w:val="en-US"/>
        </w:rPr>
        <w:t xml:space="preserve"> .ivml </w:t>
      </w:r>
      <w:r w:rsidRPr="003D662E">
        <w:rPr>
          <w:lang w:val="en-US"/>
        </w:rPr>
        <w:t xml:space="preserve">files, with the use of </w:t>
      </w:r>
      <w:r w:rsidRPr="003D662E">
        <w:rPr>
          <w:rFonts w:ascii="Consolas" w:hAnsi="Consolas"/>
          <w:lang w:val="en-US"/>
        </w:rPr>
        <w:t>mvn generate-sources</w:t>
      </w:r>
      <w:r w:rsidRPr="003D662E">
        <w:rPr>
          <w:lang w:val="en-US"/>
        </w:rPr>
        <w:t xml:space="preserve"> we can generate templates fitting these configuration </w:t>
      </w:r>
      <w:r w:rsidRPr="003D662E">
        <w:rPr>
          <w:lang w:val="en-US"/>
        </w:rPr>
        <w:lastRenderedPageBreak/>
        <w:t xml:space="preserve">files. The </w:t>
      </w:r>
      <w:r w:rsidRPr="003D662E">
        <w:rPr>
          <w:rFonts w:ascii="Consolas" w:hAnsi="Consolas"/>
          <w:lang w:val="en-US"/>
        </w:rPr>
        <w:t>examples.templates.impl</w:t>
      </w:r>
      <w:r w:rsidRPr="003D662E">
        <w:rPr>
          <w:lang w:val="en-US"/>
        </w:rPr>
        <w:t xml:space="preserve"> is created by importing the resulting .zip file in the gen directory of the </w:t>
      </w:r>
      <w:r w:rsidRPr="003D662E">
        <w:rPr>
          <w:rFonts w:ascii="Consolas" w:hAnsi="Consolas"/>
          <w:lang w:val="en-US"/>
        </w:rPr>
        <w:t>exmples.templates.model</w:t>
      </w:r>
      <w:r w:rsidRPr="003D662E">
        <w:rPr>
          <w:lang w:val="en-US"/>
        </w:rPr>
        <w:t xml:space="preserve"> project, it contains the implementation of the concrete service functionality. The services implemented in this project are made available to the </w:t>
      </w:r>
      <w:r w:rsidRPr="003D662E">
        <w:rPr>
          <w:rFonts w:ascii="Consolas" w:hAnsi="Consolas"/>
          <w:lang w:val="en-US"/>
        </w:rPr>
        <w:t>examples.templates.model</w:t>
      </w:r>
      <w:r w:rsidRPr="003D662E">
        <w:rPr>
          <w:lang w:val="en-US"/>
        </w:rPr>
        <w:t xml:space="preserve"> project by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.impl</w:t>
      </w:r>
      <w:r w:rsidRPr="003D662E">
        <w:rPr>
          <w:lang w:val="en-US"/>
        </w:rPr>
        <w:t xml:space="preserve"> project. The application is completely build by then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.model</w:t>
      </w:r>
      <w:r w:rsidRPr="003D662E">
        <w:rPr>
          <w:lang w:val="en-US"/>
        </w:rPr>
        <w:t xml:space="preserve"> part of the project. The result is an application that takes the data from the resource directory and evaluates it utilizing a python service with a pre-trained random forest classifier.</w:t>
      </w:r>
    </w:p>
    <w:p w14:paraId="44089D60" w14:textId="4F6176B3" w:rsidR="00E96422" w:rsidRDefault="00E96422" w:rsidP="007245E8">
      <w:pPr>
        <w:pStyle w:val="ListParagraph"/>
        <w:numPr>
          <w:ilvl w:val="0"/>
          <w:numId w:val="33"/>
        </w:numPr>
        <w:jc w:val="both"/>
        <w:rPr>
          <w:lang w:val="en-US"/>
        </w:rPr>
      </w:pPr>
      <w:r w:rsidRPr="003B7191">
        <w:rPr>
          <w:b/>
          <w:lang w:val="en-US"/>
        </w:rPr>
        <w:t>examples.MIP:</w:t>
      </w:r>
      <w:r w:rsidRPr="003B7191">
        <w:rPr>
          <w:lang w:val="en-US"/>
        </w:rPr>
        <w:t xml:space="preserve"> Use of the meta-model extension for MIP technologies as applied in </w:t>
      </w:r>
      <w:r w:rsidR="007D60B3">
        <w:rPr>
          <w:lang w:val="en-US"/>
        </w:rPr>
        <w:t>examples.emo23</w:t>
      </w:r>
      <w:r w:rsidRPr="003B7191">
        <w:rPr>
          <w:lang w:val="en-US"/>
        </w:rPr>
        <w:t>. The meta-model extension encompasses a customized MQTT connector and related data types</w:t>
      </w:r>
      <w:r w:rsidR="003B7191">
        <w:rPr>
          <w:lang w:val="en-US"/>
        </w:rPr>
        <w:t xml:space="preserve"> pre-defined in the configuration meta-model</w:t>
      </w:r>
      <w:r w:rsidRPr="003B7191">
        <w:rPr>
          <w:lang w:val="en-US"/>
        </w:rPr>
        <w:t>. The example illustrates a data ping-pong between the MQTT connector and a Python AI service to improve magnetic identification measurements utilizing (a non-included AI). The sensor software pushes data to an MQTT broker, which is taken up by the connector, improved by the AI, passed back to the sensor software, validated and approved by the sensor software, pushed again and bypassed by the Python AI to a downstream application. The example cannot be executed without the respective hardware by MIP technologies.</w:t>
      </w:r>
    </w:p>
    <w:p w14:paraId="75683D71" w14:textId="444521E3"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modbusTcp</w:t>
      </w:r>
      <w:r w:rsidRPr="003B7191">
        <w:rPr>
          <w:b/>
          <w:lang w:val="en-US"/>
        </w:rPr>
        <w:t>:</w:t>
      </w:r>
      <w:r w:rsidRPr="003B7191">
        <w:rPr>
          <w:lang w:val="en-US"/>
        </w:rPr>
        <w:t xml:space="preserve"> </w:t>
      </w:r>
      <w:r>
        <w:rPr>
          <w:lang w:val="en-US"/>
        </w:rPr>
        <w:t>Regression test example for the MODBUS/TCP connector. Contains a simple application, but just for completeness of the configuration model. The application is not used, rather than the connector is directly tested.</w:t>
      </w:r>
    </w:p>
    <w:p w14:paraId="35775153" w14:textId="43898281"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REST</w:t>
      </w:r>
      <w:r w:rsidRPr="003B7191">
        <w:rPr>
          <w:b/>
          <w:lang w:val="en-US"/>
        </w:rPr>
        <w:t>:</w:t>
      </w:r>
      <w:r w:rsidRPr="003B7191">
        <w:rPr>
          <w:lang w:val="en-US"/>
        </w:rPr>
        <w:t xml:space="preserve"> </w:t>
      </w:r>
      <w:r>
        <w:rPr>
          <w:lang w:val="en-US"/>
        </w:rPr>
        <w:t>Regression test example for the REST connector. Contains a simple application, but just for completeness of the configuration model. The application is not used, rather than the connector is directly tested.</w:t>
      </w:r>
    </w:p>
    <w:p w14:paraId="57D50C11" w14:textId="0F053695" w:rsidR="00E62ABC" w:rsidRDefault="00E62ABC" w:rsidP="007245E8">
      <w:pPr>
        <w:pStyle w:val="ListParagraph"/>
        <w:numPr>
          <w:ilvl w:val="0"/>
          <w:numId w:val="33"/>
        </w:numPr>
        <w:jc w:val="both"/>
        <w:rPr>
          <w:lang w:val="en-US"/>
        </w:rPr>
      </w:pPr>
      <w:r w:rsidRPr="003B7191">
        <w:rPr>
          <w:b/>
          <w:lang w:val="en-US"/>
        </w:rPr>
        <w:t>examples.</w:t>
      </w:r>
      <w:r>
        <w:rPr>
          <w:b/>
          <w:lang w:val="en-US"/>
        </w:rPr>
        <w:t>MDZH</w:t>
      </w:r>
      <w:r w:rsidRPr="003B7191">
        <w:rPr>
          <w:b/>
          <w:lang w:val="en-US"/>
        </w:rPr>
        <w:t>:</w:t>
      </w:r>
      <w:r w:rsidRPr="003B7191">
        <w:rPr>
          <w:lang w:val="en-US"/>
        </w:rPr>
        <w:t xml:space="preserve"> </w:t>
      </w:r>
      <w:r>
        <w:rPr>
          <w:lang w:val="en-US"/>
        </w:rPr>
        <w:t>Conceptual example for an energy demonstrator in the Mittelstands Digital Zentrum Hannover. Includes OPC UA, AAS, serial and INFLUX connector.</w:t>
      </w:r>
    </w:p>
    <w:p w14:paraId="4A2DBE7B" w14:textId="13469507" w:rsidR="00E5519D" w:rsidRPr="003D662E" w:rsidRDefault="00E5519D" w:rsidP="00E5519D">
      <w:pPr>
        <w:pStyle w:val="Heading2"/>
        <w:rPr>
          <w:lang w:val="en-US"/>
        </w:rPr>
      </w:pPr>
      <w:bookmarkStart w:id="235" w:name="_Ref101369004"/>
      <w:bookmarkStart w:id="236" w:name="_Toc216439679"/>
      <w:r w:rsidRPr="003D662E">
        <w:rPr>
          <w:lang w:val="en-US"/>
        </w:rPr>
        <w:t xml:space="preserve">Creating an </w:t>
      </w:r>
      <w:r w:rsidR="003736EF" w:rsidRPr="003D662E">
        <w:rPr>
          <w:lang w:val="en-US"/>
        </w:rPr>
        <w:t>A</w:t>
      </w:r>
      <w:r w:rsidRPr="003D662E">
        <w:rPr>
          <w:lang w:val="en-US"/>
        </w:rPr>
        <w:t>pplication</w:t>
      </w:r>
      <w:bookmarkEnd w:id="225"/>
      <w:bookmarkEnd w:id="235"/>
      <w:bookmarkEnd w:id="236"/>
    </w:p>
    <w:p w14:paraId="209494EF" w14:textId="42FC6A54" w:rsidR="003736EF" w:rsidRPr="003D662E" w:rsidRDefault="003736EF" w:rsidP="00C90AF2">
      <w:pPr>
        <w:jc w:val="both"/>
        <w:rPr>
          <w:lang w:val="en-US"/>
        </w:rPr>
      </w:pPr>
      <w:r w:rsidRPr="003D662E">
        <w:rPr>
          <w:lang w:val="en-US"/>
        </w:rPr>
        <w:t>Due to the configuration and instantiation process, the (manual) creation of an application for the platform is not just a matter of some programming tasks. In this section, we summarize and detail the steps, which in future versions shall be better supported by respective platform tooling.</w:t>
      </w:r>
      <w:r w:rsidR="00E46B57" w:rsidRPr="003D662E">
        <w:rPr>
          <w:lang w:val="en-US"/>
        </w:rPr>
        <w:t xml:space="preserve"> For this version, you shall be able to realize code in Java or Python (depending on the configuration that you will create) as well as </w:t>
      </w:r>
      <w:r w:rsidR="00FF6161" w:rsidRPr="003D662E">
        <w:rPr>
          <w:lang w:val="en-US"/>
        </w:rPr>
        <w:t xml:space="preserve">get to know </w:t>
      </w:r>
      <w:r w:rsidR="00E46B57" w:rsidRPr="003D662E">
        <w:rPr>
          <w:lang w:val="en-US"/>
        </w:rPr>
        <w:t xml:space="preserve">how </w:t>
      </w:r>
      <w:r w:rsidR="00FF6161" w:rsidRPr="003D662E">
        <w:rPr>
          <w:lang w:val="en-US"/>
        </w:rPr>
        <w:t xml:space="preserve">to </w:t>
      </w:r>
      <w:r w:rsidR="00E46B57" w:rsidRPr="003D662E">
        <w:rPr>
          <w:lang w:val="en-US"/>
        </w:rPr>
        <w:t>work with Maven.</w:t>
      </w:r>
      <w:r w:rsidR="00FD00DF" w:rsidRPr="003D662E">
        <w:rPr>
          <w:lang w:val="en-US"/>
        </w:rPr>
        <w:t xml:space="preserve"> More details on project structures or default build sequences will be presented in the next sections.</w:t>
      </w:r>
    </w:p>
    <w:p w14:paraId="57F15AE2" w14:textId="1703B06B" w:rsidR="00E5519D" w:rsidRPr="003D662E" w:rsidRDefault="002A491B" w:rsidP="00C90AF2">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58</w:t>
      </w:r>
      <w:r w:rsidRPr="003D662E">
        <w:rPr>
          <w:lang w:val="en-US"/>
        </w:rPr>
        <w:fldChar w:fldCharType="end"/>
      </w:r>
      <w:r w:rsidRPr="003D662E">
        <w:rPr>
          <w:lang w:val="en-US"/>
        </w:rPr>
        <w:t xml:space="preserve">, </w:t>
      </w:r>
      <w:r w:rsidR="003736EF" w:rsidRPr="003D662E">
        <w:rPr>
          <w:lang w:val="en-US"/>
        </w:rPr>
        <w:t>summarizes all steps that are necessary to create an application</w:t>
      </w:r>
      <w:r w:rsidR="00FD7E9F" w:rsidRPr="003D662E">
        <w:rPr>
          <w:lang w:val="en-US"/>
        </w:rPr>
        <w:t xml:space="preserve"> consisting of Java services</w:t>
      </w:r>
      <w:r w:rsidR="003736EF" w:rsidRPr="003D662E">
        <w:rPr>
          <w:lang w:val="en-US"/>
        </w:rPr>
        <w:t>.</w:t>
      </w:r>
      <w:r w:rsidR="003A0E11" w:rsidRPr="003D662E">
        <w:rPr>
          <w:lang w:val="en-US"/>
        </w:rPr>
        <w:t xml:space="preserve"> We assume that you use </w:t>
      </w:r>
      <w:r w:rsidR="003A0E11" w:rsidRPr="003D662E">
        <w:rPr>
          <w:rFonts w:ascii="Consolas" w:hAnsi="Consolas"/>
          <w:lang w:val="en-US"/>
        </w:rPr>
        <w:t>example.python</w:t>
      </w:r>
      <w:r w:rsidR="003A0E11" w:rsidRPr="003D662E">
        <w:rPr>
          <w:lang w:val="en-US"/>
        </w:rPr>
        <w:t xml:space="preserve"> or </w:t>
      </w:r>
      <w:r w:rsidR="003A0E11" w:rsidRPr="003D662E">
        <w:rPr>
          <w:rFonts w:ascii="Consolas" w:hAnsi="Consolas"/>
          <w:lang w:val="en-US"/>
        </w:rPr>
        <w:t>example.rtsa</w:t>
      </w:r>
      <w:r w:rsidR="003A0E11" w:rsidRPr="003D662E">
        <w:rPr>
          <w:lang w:val="en-US"/>
        </w:rPr>
        <w:t xml:space="preserve"> as blueprint.</w:t>
      </w:r>
      <w:r w:rsidR="003736EF" w:rsidRPr="003D662E">
        <w:rPr>
          <w:lang w:val="en-US"/>
        </w:rPr>
        <w:t xml:space="preserve"> While </w:t>
      </w:r>
      <w:r w:rsidR="00FF6161" w:rsidRPr="003D662E">
        <w:rPr>
          <w:lang w:val="en-US"/>
        </w:rPr>
        <w:fldChar w:fldCharType="begin"/>
      </w:r>
      <w:r w:rsidR="00FF6161" w:rsidRPr="003D662E">
        <w:rPr>
          <w:lang w:val="en-US"/>
        </w:rPr>
        <w:instrText xml:space="preserve"> REF _Ref88474053 \h  \* MERGEFORMAT </w:instrText>
      </w:r>
      <w:r w:rsidR="00FF6161" w:rsidRPr="003D662E">
        <w:rPr>
          <w:lang w:val="en-US"/>
        </w:rPr>
      </w:r>
      <w:r w:rsidR="00FF6161" w:rsidRPr="003D662E">
        <w:rPr>
          <w:lang w:val="en-US"/>
        </w:rPr>
        <w:fldChar w:fldCharType="separate"/>
      </w:r>
      <w:r w:rsidR="00A347EF" w:rsidRPr="003D662E">
        <w:rPr>
          <w:lang w:val="en-US"/>
        </w:rPr>
        <w:t xml:space="preserve">Figure </w:t>
      </w:r>
      <w:r w:rsidR="00A347EF">
        <w:rPr>
          <w:noProof/>
          <w:lang w:val="en-US"/>
        </w:rPr>
        <w:t>58</w:t>
      </w:r>
      <w:r w:rsidR="00FF6161" w:rsidRPr="003D662E">
        <w:rPr>
          <w:lang w:val="en-US"/>
        </w:rPr>
        <w:fldChar w:fldCharType="end"/>
      </w:r>
      <w:r w:rsidR="003736EF" w:rsidRPr="003D662E">
        <w:rPr>
          <w:lang w:val="en-US"/>
        </w:rPr>
        <w:t xml:space="preserve"> is meant to provide an overview, we </w:t>
      </w:r>
      <w:r w:rsidR="007A3B40" w:rsidRPr="003D662E">
        <w:rPr>
          <w:lang w:val="en-US"/>
        </w:rPr>
        <w:t>briefly discuss</w:t>
      </w:r>
      <w:r w:rsidR="003736EF" w:rsidRPr="003D662E">
        <w:rPr>
          <w:lang w:val="en-US"/>
        </w:rPr>
        <w:t xml:space="preserve"> now the individual steps</w:t>
      </w:r>
      <w:r w:rsidR="00C23F7F" w:rsidRPr="003D662E">
        <w:rPr>
          <w:lang w:val="en-US"/>
        </w:rPr>
        <w:t xml:space="preserve"> (assuming that you have a most recent version of the platform sources from </w:t>
      </w:r>
      <w:r w:rsidR="00BA0C78" w:rsidRPr="003D662E">
        <w:rPr>
          <w:lang w:val="en-US"/>
        </w:rPr>
        <w:t>G</w:t>
      </w:r>
      <w:r w:rsidR="00C23F7F" w:rsidRPr="003D662E">
        <w:rPr>
          <w:lang w:val="en-US"/>
        </w:rPr>
        <w:t>it</w:t>
      </w:r>
      <w:r w:rsidR="00BA0C78" w:rsidRPr="003D662E">
        <w:rPr>
          <w:lang w:val="en-US"/>
        </w:rPr>
        <w:t>H</w:t>
      </w:r>
      <w:r w:rsidR="00C23F7F" w:rsidRPr="003D662E">
        <w:rPr>
          <w:lang w:val="en-US"/>
        </w:rPr>
        <w:t>ub in your local workspace)</w:t>
      </w:r>
      <w:r w:rsidRPr="003D662E">
        <w:rPr>
          <w:lang w:val="en-US"/>
        </w:rPr>
        <w:t>.</w:t>
      </w:r>
      <w:r w:rsidR="0034482E" w:rsidRPr="003D662E">
        <w:rPr>
          <w:lang w:val="en-US"/>
        </w:rPr>
        <w:t xml:space="preserve"> For more details, please follow our tutorial videos on service implementation</w:t>
      </w:r>
      <w:r w:rsidR="007A79F9" w:rsidRPr="003D662E">
        <w:rPr>
          <w:vertAlign w:val="superscript"/>
          <w:lang w:val="en-US"/>
        </w:rPr>
        <w:fldChar w:fldCharType="begin"/>
      </w:r>
      <w:r w:rsidR="007A79F9" w:rsidRPr="003D662E">
        <w:rPr>
          <w:vertAlign w:val="superscript"/>
          <w:lang w:val="en-US"/>
        </w:rPr>
        <w:instrText xml:space="preserve"> NOTEREF _Ref128736142 \h  \* MERGEFORMAT </w:instrText>
      </w:r>
      <w:r w:rsidR="007A79F9" w:rsidRPr="003D662E">
        <w:rPr>
          <w:vertAlign w:val="superscript"/>
          <w:lang w:val="en-US"/>
        </w:rPr>
        <w:fldChar w:fldCharType="separate"/>
      </w:r>
      <w:r w:rsidR="00A347EF">
        <w:rPr>
          <w:b/>
          <w:bCs/>
          <w:vertAlign w:val="superscript"/>
          <w:lang w:val="en-US"/>
        </w:rPr>
        <w:t>Error! Bookmark not defined.</w:t>
      </w:r>
      <w:r w:rsidR="007A79F9" w:rsidRPr="003D662E">
        <w:rPr>
          <w:vertAlign w:val="superscript"/>
          <w:lang w:val="en-US"/>
        </w:rPr>
        <w:fldChar w:fldCharType="end"/>
      </w:r>
      <w:r w:rsidR="0034482E" w:rsidRPr="003D662E">
        <w:rPr>
          <w:lang w:val="en-US"/>
        </w:rPr>
        <w:t>.</w:t>
      </w:r>
    </w:p>
    <w:p w14:paraId="2A099551" w14:textId="6FF94932" w:rsidR="004D723A" w:rsidRPr="003D662E" w:rsidRDefault="004D723A" w:rsidP="007245E8">
      <w:pPr>
        <w:pStyle w:val="ListParagraph"/>
        <w:numPr>
          <w:ilvl w:val="0"/>
          <w:numId w:val="26"/>
        </w:numPr>
        <w:jc w:val="both"/>
        <w:rPr>
          <w:lang w:val="en-US"/>
        </w:rPr>
      </w:pPr>
      <w:r w:rsidRPr="003D662E">
        <w:rPr>
          <w:lang w:val="en-US"/>
        </w:rPr>
        <w:t xml:space="preserve">Download the template project </w:t>
      </w:r>
      <w:r w:rsidRPr="003D662E">
        <w:rPr>
          <w:rFonts w:ascii="Consolas" w:hAnsi="Consolas"/>
          <w:lang w:val="en-US"/>
        </w:rPr>
        <w:t>impl.model</w:t>
      </w:r>
      <w:r w:rsidRPr="003D662E">
        <w:rPr>
          <w:lang w:val="en-US"/>
        </w:rPr>
        <w:t xml:space="preserve"> from </w:t>
      </w:r>
      <w:r w:rsidR="00BA0C78" w:rsidRPr="003D662E">
        <w:rPr>
          <w:lang w:val="en-US"/>
        </w:rPr>
        <w:t>G</w:t>
      </w:r>
      <w:r w:rsidRPr="003D662E">
        <w:rPr>
          <w:lang w:val="en-US"/>
        </w:rPr>
        <w:t>it</w:t>
      </w:r>
      <w:r w:rsidR="00BA0C78" w:rsidRPr="003D662E">
        <w:rPr>
          <w:lang w:val="en-US"/>
        </w:rPr>
        <w:t>H</w:t>
      </w:r>
      <w:r w:rsidRPr="003D662E">
        <w:rPr>
          <w:lang w:val="en-US"/>
        </w:rPr>
        <w:t>ub</w:t>
      </w:r>
      <w:r w:rsidRPr="003D662E">
        <w:rPr>
          <w:rStyle w:val="FootnoteReference"/>
          <w:lang w:val="en-US"/>
        </w:rPr>
        <w:footnoteReference w:id="95"/>
      </w:r>
      <w:r w:rsidRPr="003D662E">
        <w:rPr>
          <w:lang w:val="en-US"/>
        </w:rPr>
        <w:t>.</w:t>
      </w:r>
      <w:r w:rsidR="00C96708" w:rsidRPr="003D662E">
        <w:rPr>
          <w:lang w:val="en-US"/>
        </w:rPr>
        <w:t xml:space="preserve"> </w:t>
      </w:r>
      <w:r w:rsidR="0017467C" w:rsidRPr="003D662E">
        <w:rPr>
          <w:rFonts w:ascii="Consolas" w:hAnsi="Consolas"/>
          <w:lang w:val="en-US"/>
        </w:rPr>
        <w:t xml:space="preserve">impl.model </w:t>
      </w:r>
      <w:r w:rsidR="0017467C" w:rsidRPr="003D662E">
        <w:rPr>
          <w:lang w:val="en-US"/>
        </w:rPr>
        <w:t>contains a setup for the configuration and code generation.</w:t>
      </w:r>
      <w:r w:rsidR="000C26A4" w:rsidRPr="003D662E">
        <w:rPr>
          <w:lang w:val="en-US"/>
        </w:rPr>
        <w:t xml:space="preserve"> </w:t>
      </w:r>
      <w:r w:rsidR="0017467C" w:rsidRPr="003D662E">
        <w:rPr>
          <w:lang w:val="en-US"/>
        </w:rPr>
        <w:t xml:space="preserve"> </w:t>
      </w:r>
      <w:r w:rsidR="00C96708" w:rsidRPr="003D662E">
        <w:rPr>
          <w:lang w:val="en-US"/>
        </w:rPr>
        <w:t xml:space="preserve">You may rename </w:t>
      </w:r>
      <w:r w:rsidR="000C26A4" w:rsidRPr="003D662E">
        <w:rPr>
          <w:lang w:val="en-US"/>
        </w:rPr>
        <w:t xml:space="preserve">the </w:t>
      </w:r>
      <w:r w:rsidR="00C96708" w:rsidRPr="003D662E">
        <w:rPr>
          <w:lang w:val="en-US"/>
        </w:rPr>
        <w:t xml:space="preserve">projects </w:t>
      </w:r>
      <w:r w:rsidR="0017467C" w:rsidRPr="003D662E">
        <w:rPr>
          <w:lang w:val="en-US"/>
        </w:rPr>
        <w:t xml:space="preserve">as you desire. Akin, you may rename the maven artifact name in the respective </w:t>
      </w:r>
      <w:r w:rsidR="0017467C" w:rsidRPr="003D662E">
        <w:rPr>
          <w:rFonts w:ascii="Consolas" w:hAnsi="Consolas"/>
          <w:lang w:val="en-US"/>
        </w:rPr>
        <w:t>pom.xml</w:t>
      </w:r>
      <w:r w:rsidR="0017467C" w:rsidRPr="003D662E">
        <w:rPr>
          <w:lang w:val="en-US"/>
        </w:rPr>
        <w:t xml:space="preserve"> file. We will continue referring to </w:t>
      </w:r>
      <w:r w:rsidR="000C26A4" w:rsidRPr="003D662E">
        <w:rPr>
          <w:lang w:val="en-US"/>
        </w:rPr>
        <w:t xml:space="preserve">the project </w:t>
      </w:r>
      <w:r w:rsidR="0017467C" w:rsidRPr="003D662E">
        <w:rPr>
          <w:lang w:val="en-US"/>
        </w:rPr>
        <w:t xml:space="preserve">as </w:t>
      </w:r>
      <w:r w:rsidR="0017467C" w:rsidRPr="003D662E">
        <w:rPr>
          <w:rFonts w:ascii="Consolas" w:hAnsi="Consolas"/>
          <w:lang w:val="en-US"/>
        </w:rPr>
        <w:t>impl.model</w:t>
      </w:r>
      <w:r w:rsidR="0017467C" w:rsidRPr="003D662E">
        <w:rPr>
          <w:rFonts w:cstheme="minorHAnsi"/>
          <w:lang w:val="en-US"/>
        </w:rPr>
        <w:t>.</w:t>
      </w:r>
    </w:p>
    <w:p w14:paraId="72202577" w14:textId="57142E51" w:rsidR="00C44DE8" w:rsidRPr="003D662E" w:rsidRDefault="00C44DE8" w:rsidP="007245E8">
      <w:pPr>
        <w:pStyle w:val="ListParagraph"/>
        <w:numPr>
          <w:ilvl w:val="0"/>
          <w:numId w:val="26"/>
        </w:numPr>
        <w:jc w:val="both"/>
        <w:rPr>
          <w:lang w:val="en-US"/>
        </w:rPr>
      </w:pPr>
      <w:r w:rsidRPr="003D662E">
        <w:rPr>
          <w:lang w:val="en-US"/>
        </w:rPr>
        <w:t xml:space="preserve">In </w:t>
      </w:r>
      <w:r w:rsidRPr="003D662E">
        <w:rPr>
          <w:rFonts w:ascii="Consolas" w:hAnsi="Consolas"/>
          <w:lang w:val="en-US"/>
        </w:rPr>
        <w:t>impl.model</w:t>
      </w:r>
      <w:r w:rsidRPr="003D662E">
        <w:rPr>
          <w:lang w:val="en-US"/>
        </w:rPr>
        <w:t xml:space="preserve"> you need to adjust the .ivml files in </w:t>
      </w:r>
      <w:r w:rsidRPr="003D662E">
        <w:rPr>
          <w:rFonts w:ascii="Consolas" w:hAnsi="Consolas"/>
          <w:lang w:val="en-US"/>
        </w:rPr>
        <w:t>/src/</w:t>
      </w:r>
      <w:r w:rsidR="000D37DF">
        <w:rPr>
          <w:rFonts w:ascii="Consolas" w:hAnsi="Consolas"/>
          <w:lang w:val="en-US"/>
        </w:rPr>
        <w:t>main</w:t>
      </w:r>
      <w:r w:rsidRPr="003D662E">
        <w:rPr>
          <w:rFonts w:ascii="Consolas" w:hAnsi="Consolas"/>
          <w:lang w:val="en-US"/>
        </w:rPr>
        <w:t>/easy</w:t>
      </w:r>
      <w:r w:rsidRPr="003D662E">
        <w:rPr>
          <w:lang w:val="en-US"/>
        </w:rPr>
        <w:t xml:space="preserve"> to fit your needs i.e. adding or changing datatypes, for this you can refer to our example projects as a guidance</w:t>
      </w:r>
      <w:r w:rsidR="00D016F4" w:rsidRPr="003D662E">
        <w:rPr>
          <w:lang w:val="en-US"/>
        </w:rPr>
        <w:t xml:space="preserve"> i.e. </w:t>
      </w:r>
      <w:r w:rsidR="00D016F4" w:rsidRPr="003D662E">
        <w:rPr>
          <w:rFonts w:ascii="Consolas" w:hAnsi="Consolas"/>
          <w:lang w:val="en-US"/>
        </w:rPr>
        <w:t>src/</w:t>
      </w:r>
      <w:r w:rsidR="000D37DF">
        <w:rPr>
          <w:rFonts w:ascii="Consolas" w:hAnsi="Consolas"/>
          <w:lang w:val="en-US"/>
        </w:rPr>
        <w:t>main</w:t>
      </w:r>
      <w:r w:rsidR="00D016F4" w:rsidRPr="003D662E">
        <w:rPr>
          <w:rFonts w:ascii="Consolas" w:hAnsi="Consolas"/>
          <w:lang w:val="en-US"/>
        </w:rPr>
        <w:t>/easy</w:t>
      </w:r>
      <w:r w:rsidR="00D016F4" w:rsidRPr="003D662E">
        <w:rPr>
          <w:lang w:val="en-US"/>
        </w:rPr>
        <w:t xml:space="preserve"> in </w:t>
      </w:r>
      <w:r w:rsidR="00D016F4" w:rsidRPr="003D662E">
        <w:rPr>
          <w:rFonts w:ascii="Consolas" w:hAnsi="Consolas"/>
          <w:lang w:val="en-US"/>
        </w:rPr>
        <w:t>examples.rtsa</w:t>
      </w:r>
      <w:r w:rsidR="00D016F4" w:rsidRPr="003D662E">
        <w:rPr>
          <w:lang w:val="en-US"/>
        </w:rPr>
        <w:t xml:space="preserve"> or </w:t>
      </w:r>
      <w:r w:rsidR="00D016F4" w:rsidRPr="003D662E">
        <w:rPr>
          <w:rFonts w:ascii="Consolas" w:hAnsi="Consolas"/>
          <w:lang w:val="en-US"/>
        </w:rPr>
        <w:t>examples.python</w:t>
      </w:r>
      <w:r w:rsidR="00D016F4" w:rsidRPr="003D662E">
        <w:rPr>
          <w:lang w:val="en-US"/>
        </w:rPr>
        <w:t xml:space="preserve">, the install package or  </w:t>
      </w:r>
      <w:r w:rsidR="00D016F4" w:rsidRPr="003D662E">
        <w:rPr>
          <w:rFonts w:ascii="Consolas" w:hAnsi="Consolas"/>
          <w:lang w:val="en-US"/>
        </w:rPr>
        <w:t>SimpleMesh</w:t>
      </w:r>
      <w:r w:rsidR="00D016F4" w:rsidRPr="003D662E">
        <w:rPr>
          <w:lang w:val="en-US"/>
        </w:rPr>
        <w:t xml:space="preserve"> and </w:t>
      </w:r>
      <w:r w:rsidR="00D016F4" w:rsidRPr="003D662E">
        <w:rPr>
          <w:rFonts w:ascii="Consolas" w:hAnsi="Consolas"/>
          <w:lang w:val="en-US"/>
        </w:rPr>
        <w:t>SimpleMesh3</w:t>
      </w:r>
      <w:r w:rsidRPr="003D662E">
        <w:rPr>
          <w:lang w:val="en-US"/>
        </w:rPr>
        <w:t>.</w:t>
      </w:r>
      <w:r w:rsidR="008920BF" w:rsidRPr="003D662E">
        <w:rPr>
          <w:lang w:val="en-US"/>
        </w:rPr>
        <w:t xml:space="preserve"> If you plan to have multiple </w:t>
      </w:r>
      <w:r w:rsidR="00BD0718" w:rsidRPr="003D662E">
        <w:rPr>
          <w:lang w:val="en-US"/>
        </w:rPr>
        <w:t>examples/</w:t>
      </w:r>
      <w:r w:rsidR="008920BF" w:rsidRPr="003D662E">
        <w:rPr>
          <w:lang w:val="en-US"/>
        </w:rPr>
        <w:t xml:space="preserve">configurations on the same machine, please consider changing the Maven artifact name in the variable </w:t>
      </w:r>
      <w:r w:rsidR="008920BF" w:rsidRPr="003D662E">
        <w:rPr>
          <w:rFonts w:ascii="Consolas" w:hAnsi="Consolas"/>
          <w:lang w:val="en-US"/>
        </w:rPr>
        <w:lastRenderedPageBreak/>
        <w:t>sharedArtifact</w:t>
      </w:r>
      <w:r w:rsidR="008920BF" w:rsidRPr="003D662E">
        <w:rPr>
          <w:lang w:val="en-US"/>
        </w:rPr>
        <w:t xml:space="preserve"> in </w:t>
      </w:r>
      <w:r w:rsidR="008920BF" w:rsidRPr="003D662E">
        <w:rPr>
          <w:rFonts w:ascii="Consolas" w:hAnsi="Consolas"/>
          <w:lang w:val="en-US"/>
        </w:rPr>
        <w:t>TechnicalSetup.ivml</w:t>
      </w:r>
      <w:r w:rsidR="008920BF" w:rsidRPr="003D662E">
        <w:rPr>
          <w:lang w:val="en-US"/>
        </w:rPr>
        <w:t xml:space="preserve"> so that each project can be based on individual interface artifacts. </w:t>
      </w:r>
      <w:r w:rsidR="009B6CA2" w:rsidRPr="003D662E">
        <w:rPr>
          <w:lang w:val="en-US"/>
        </w:rPr>
        <w:t xml:space="preserve">Make sure your </w:t>
      </w:r>
      <w:r w:rsidR="00B031FD" w:rsidRPr="003D662E">
        <w:rPr>
          <w:rFonts w:ascii="Consolas" w:hAnsi="Consolas"/>
          <w:lang w:val="en-US"/>
        </w:rPr>
        <w:t>pom</w:t>
      </w:r>
      <w:r w:rsidR="009B6CA2" w:rsidRPr="003D662E">
        <w:rPr>
          <w:rFonts w:ascii="Consolas" w:hAnsi="Consolas"/>
          <w:lang w:val="en-US"/>
        </w:rPr>
        <w:t>.xml</w:t>
      </w:r>
      <w:r w:rsidR="009B6CA2" w:rsidRPr="003D662E">
        <w:rPr>
          <w:lang w:val="en-US"/>
        </w:rPr>
        <w:t xml:space="preserve"> does contain the properties </w:t>
      </w:r>
      <w:r w:rsidR="009B6CA2" w:rsidRPr="003D662E">
        <w:rPr>
          <w:rFonts w:ascii="Consolas" w:hAnsi="Consolas"/>
          <w:lang w:val="en-US"/>
        </w:rPr>
        <w:t>&lt;iip.model&gt;</w:t>
      </w:r>
      <w:r w:rsidR="009B6CA2" w:rsidRPr="003D662E">
        <w:rPr>
          <w:lang w:val="en-US"/>
        </w:rPr>
        <w:t xml:space="preserve"> with the value </w:t>
      </w:r>
      <w:r w:rsidR="009B6CA2" w:rsidRPr="003D662E">
        <w:rPr>
          <w:rFonts w:ascii="Consolas" w:hAnsi="Consolas"/>
          <w:lang w:val="en-US"/>
        </w:rPr>
        <w:t>PlatformConfiguration</w:t>
      </w:r>
      <w:r w:rsidR="009B6CA2" w:rsidRPr="003D662E">
        <w:rPr>
          <w:lang w:val="en-US"/>
        </w:rPr>
        <w:t xml:space="preserve"> as well as </w:t>
      </w:r>
      <w:r w:rsidR="009B6CA2" w:rsidRPr="003D662E">
        <w:rPr>
          <w:rFonts w:ascii="Consolas" w:hAnsi="Consolas"/>
          <w:lang w:val="en-US"/>
        </w:rPr>
        <w:t>&lt;iip.resources&gt;</w:t>
      </w:r>
      <w:r w:rsidR="009B6CA2" w:rsidRPr="003D662E">
        <w:rPr>
          <w:lang w:val="en-US"/>
        </w:rPr>
        <w:t xml:space="preserve"> with the value </w:t>
      </w:r>
      <w:r w:rsidR="009B6CA2" w:rsidRPr="003D662E">
        <w:rPr>
          <w:rFonts w:ascii="Consolas" w:hAnsi="Consolas"/>
          <w:lang w:val="en-US"/>
        </w:rPr>
        <w:t>resources</w:t>
      </w:r>
      <w:r w:rsidR="009B6CA2" w:rsidRPr="003D662E">
        <w:rPr>
          <w:lang w:val="en-US"/>
        </w:rPr>
        <w:t xml:space="preserve">. </w:t>
      </w:r>
      <w:r w:rsidRPr="003D662E">
        <w:rPr>
          <w:lang w:val="en-US"/>
        </w:rPr>
        <w:t xml:space="preserve"> Afterwards execute </w:t>
      </w:r>
      <w:r w:rsidRPr="003D662E">
        <w:rPr>
          <w:rFonts w:ascii="Consolas" w:hAnsi="Consolas"/>
          <w:lang w:val="en-US"/>
        </w:rPr>
        <w:t>mvn -U generate-sources</w:t>
      </w:r>
      <w:r w:rsidRPr="003D662E">
        <w:rPr>
          <w:lang w:val="en-US"/>
        </w:rPr>
        <w:t xml:space="preserve"> to obtain an actual copy of the configuration meta-mode</w:t>
      </w:r>
      <w:r w:rsidR="008920BF" w:rsidRPr="003D662E">
        <w:rPr>
          <w:lang w:val="en-US"/>
        </w:rPr>
        <w:t xml:space="preserve">l and create the </w:t>
      </w:r>
      <w:r w:rsidR="008920BF" w:rsidRPr="003D662E">
        <w:rPr>
          <w:rFonts w:ascii="Consolas" w:hAnsi="Consolas"/>
          <w:lang w:val="en-US"/>
        </w:rPr>
        <w:t>/gen/py/</w:t>
      </w:r>
      <w:r w:rsidR="008920BF" w:rsidRPr="003D662E">
        <w:rPr>
          <w:lang w:val="en-US"/>
        </w:rPr>
        <w:t xml:space="preserve"> directory containing </w:t>
      </w:r>
      <w:r w:rsidR="008920BF" w:rsidRPr="003D662E">
        <w:rPr>
          <w:rFonts w:ascii="Consolas" w:hAnsi="Consolas"/>
          <w:lang w:val="en-US"/>
        </w:rPr>
        <w:t>Applicat</w:t>
      </w:r>
      <w:r w:rsidR="00FA425E" w:rsidRPr="003D662E">
        <w:rPr>
          <w:rFonts w:ascii="Consolas" w:hAnsi="Consolas"/>
          <w:lang w:val="en-US"/>
        </w:rPr>
        <w:t>i</w:t>
      </w:r>
      <w:r w:rsidR="008920BF" w:rsidRPr="003D662E">
        <w:rPr>
          <w:rFonts w:ascii="Consolas" w:hAnsi="Consolas"/>
          <w:lang w:val="en-US"/>
        </w:rPr>
        <w:t>onInterfaces</w:t>
      </w:r>
      <w:r w:rsidR="008920BF" w:rsidRPr="003D662E">
        <w:rPr>
          <w:lang w:val="en-US"/>
        </w:rPr>
        <w:t xml:space="preserve">, the </w:t>
      </w:r>
      <w:r w:rsidR="00034A51" w:rsidRPr="003D662E">
        <w:rPr>
          <w:lang w:val="en-US"/>
        </w:rPr>
        <w:t>a</w:t>
      </w:r>
      <w:r w:rsidR="008920BF" w:rsidRPr="003D662E">
        <w:rPr>
          <w:lang w:val="en-US"/>
        </w:rPr>
        <w:t xml:space="preserve">pplication itself and a template directory with the </w:t>
      </w:r>
      <w:r w:rsidR="008920BF" w:rsidRPr="003D662E">
        <w:rPr>
          <w:rFonts w:ascii="Consolas" w:hAnsi="Consolas"/>
          <w:lang w:val="en-US"/>
        </w:rPr>
        <w:t>.zip</w:t>
      </w:r>
      <w:r w:rsidR="008920BF" w:rsidRPr="003D662E">
        <w:rPr>
          <w:lang w:val="en-US"/>
        </w:rPr>
        <w:t xml:space="preserve"> to implement the services.</w:t>
      </w:r>
      <w:r w:rsidR="009B6CA2" w:rsidRPr="003D662E">
        <w:rPr>
          <w:lang w:val="en-US"/>
        </w:rPr>
        <w:t xml:space="preserve"> The </w:t>
      </w:r>
      <w:r w:rsidR="009B6CA2" w:rsidRPr="003D662E">
        <w:rPr>
          <w:rFonts w:ascii="Consolas" w:hAnsi="Consolas"/>
          <w:lang w:val="en-US"/>
        </w:rPr>
        <w:t>ApplicationInterface</w:t>
      </w:r>
      <w:r w:rsidR="001A2CBC" w:rsidRPr="003D662E">
        <w:rPr>
          <w:rFonts w:ascii="Consolas" w:hAnsi="Consolas"/>
          <w:lang w:val="en-US"/>
        </w:rPr>
        <w:t>s</w:t>
      </w:r>
      <w:r w:rsidR="009B6CA2" w:rsidRPr="003D662E">
        <w:rPr>
          <w:rFonts w:ascii="Consolas" w:hAnsi="Consolas"/>
          <w:lang w:val="en-US"/>
        </w:rPr>
        <w:t xml:space="preserve"> </w:t>
      </w:r>
      <w:r w:rsidR="009B6CA2" w:rsidRPr="003D662E">
        <w:rPr>
          <w:lang w:val="en-US"/>
        </w:rPr>
        <w:t>are needed for the service creation and will be added to your maven repository</w:t>
      </w:r>
      <w:r w:rsidR="00292946" w:rsidRPr="003D662E">
        <w:rPr>
          <w:lang w:val="en-US"/>
        </w:rPr>
        <w:t xml:space="preserve">. To utilize the </w:t>
      </w:r>
      <w:r w:rsidR="00D2696E" w:rsidRPr="003D662E">
        <w:rPr>
          <w:lang w:val="en-US"/>
        </w:rPr>
        <w:t>templates,</w:t>
      </w:r>
      <w:r w:rsidR="00292946" w:rsidRPr="003D662E">
        <w:rPr>
          <w:lang w:val="en-US"/>
        </w:rPr>
        <w:t xml:space="preserve"> you </w:t>
      </w:r>
      <w:r w:rsidR="00BF028F" w:rsidRPr="003D662E">
        <w:rPr>
          <w:lang w:val="en-US"/>
        </w:rPr>
        <w:t xml:space="preserve">we recommend importing </w:t>
      </w:r>
      <w:r w:rsidR="00292946" w:rsidRPr="003D662E">
        <w:rPr>
          <w:lang w:val="en-US"/>
        </w:rPr>
        <w:t xml:space="preserve">them as a separate project right besides your </w:t>
      </w:r>
      <w:r w:rsidR="00BF028F" w:rsidRPr="003D662E">
        <w:rPr>
          <w:rFonts w:ascii="Consolas" w:hAnsi="Consolas"/>
          <w:lang w:val="en-US"/>
        </w:rPr>
        <w:t>impl.</w:t>
      </w:r>
      <w:r w:rsidR="00292946" w:rsidRPr="003D662E">
        <w:rPr>
          <w:rFonts w:ascii="Consolas" w:hAnsi="Consolas"/>
          <w:lang w:val="en-US"/>
        </w:rPr>
        <w:t>model</w:t>
      </w:r>
      <w:r w:rsidR="00292946" w:rsidRPr="003D662E">
        <w:rPr>
          <w:lang w:val="en-US"/>
        </w:rPr>
        <w:t xml:space="preserve"> proj</w:t>
      </w:r>
      <w:r w:rsidR="006F7239" w:rsidRPr="003D662E">
        <w:rPr>
          <w:lang w:val="en-US"/>
        </w:rPr>
        <w:t>e</w:t>
      </w:r>
      <w:r w:rsidR="00292946" w:rsidRPr="003D662E">
        <w:rPr>
          <w:lang w:val="en-US"/>
        </w:rPr>
        <w:t>ct.</w:t>
      </w:r>
      <w:r w:rsidR="001A2CBC" w:rsidRPr="003D662E">
        <w:rPr>
          <w:lang w:val="en-US"/>
        </w:rPr>
        <w:t xml:space="preserve"> </w:t>
      </w:r>
      <w:r w:rsidR="008F41C3" w:rsidRPr="003D662E">
        <w:rPr>
          <w:lang w:val="en-US"/>
        </w:rPr>
        <w:t xml:space="preserve">The template project </w:t>
      </w:r>
      <w:r w:rsidR="001A2CBC" w:rsidRPr="003D662E">
        <w:rPr>
          <w:lang w:val="en-US"/>
        </w:rPr>
        <w:t xml:space="preserve">will </w:t>
      </w:r>
      <w:r w:rsidR="00D2696E" w:rsidRPr="003D662E">
        <w:rPr>
          <w:lang w:val="en-US"/>
        </w:rPr>
        <w:t>contain</w:t>
      </w:r>
      <w:r w:rsidR="001A2CBC" w:rsidRPr="003D662E">
        <w:rPr>
          <w:lang w:val="en-US"/>
        </w:rPr>
        <w:t xml:space="preserve"> </w:t>
      </w:r>
      <w:r w:rsidR="001A2CBC" w:rsidRPr="003D662E">
        <w:rPr>
          <w:rFonts w:cstheme="minorHAnsi"/>
          <w:lang w:val="en-US"/>
        </w:rPr>
        <w:t xml:space="preserve">template Java service sources, a matching Java jUnit test suite, template Python service sources, tests and a Python Eclipse editor setup file for PyDev, if configured, </w:t>
      </w:r>
      <w:r w:rsidR="00193129" w:rsidRPr="003D662E">
        <w:rPr>
          <w:rFonts w:cstheme="minorHAnsi"/>
          <w:lang w:val="en-US"/>
        </w:rPr>
        <w:t xml:space="preserve">template </w:t>
      </w:r>
      <w:r w:rsidR="001A2CBC" w:rsidRPr="003D662E">
        <w:rPr>
          <w:rFonts w:cstheme="minorHAnsi"/>
          <w:lang w:val="en-US"/>
        </w:rPr>
        <w:t>mocking test input files, and an initial YAML-based identity store file.</w:t>
      </w:r>
    </w:p>
    <w:p w14:paraId="70A245C3" w14:textId="548F5543" w:rsidR="0024178C" w:rsidRPr="003D662E" w:rsidRDefault="00AD0037" w:rsidP="007245E8">
      <w:pPr>
        <w:pStyle w:val="ListParagraph"/>
        <w:numPr>
          <w:ilvl w:val="0"/>
          <w:numId w:val="26"/>
        </w:numPr>
        <w:jc w:val="both"/>
        <w:rPr>
          <w:lang w:val="en-US"/>
        </w:rPr>
      </w:pPr>
      <w:r w:rsidRPr="003D662E">
        <w:rPr>
          <w:lang w:val="en-US"/>
        </w:rPr>
        <w:t xml:space="preserve">Import the generated implementation template into your Eclipse (we refer to it as project </w:t>
      </w:r>
      <w:r w:rsidRPr="003D662E">
        <w:rPr>
          <w:rFonts w:ascii="Consolas" w:hAnsi="Consolas"/>
          <w:lang w:val="en-US"/>
        </w:rPr>
        <w:t>impl.impl</w:t>
      </w:r>
      <w:r w:rsidRPr="003D662E">
        <w:rPr>
          <w:lang w:val="en-US"/>
        </w:rPr>
        <w:t>)</w:t>
      </w:r>
      <w:r w:rsidR="000E2E4E" w:rsidRPr="003D662E">
        <w:rPr>
          <w:rFonts w:cstheme="minorHAnsi"/>
          <w:lang w:val="en-GB"/>
        </w:rPr>
        <w:t>.</w:t>
      </w:r>
      <w:r w:rsidR="000E2E4E" w:rsidRPr="003D662E">
        <w:rPr>
          <w:lang w:val="en-US"/>
        </w:rPr>
        <w:t xml:space="preserve"> Depending on the services stated in your model, now the services must be implemented in terms of Java or Python </w:t>
      </w:r>
      <w:r w:rsidRPr="003D662E">
        <w:rPr>
          <w:lang w:val="en-US"/>
        </w:rPr>
        <w:t>code</w:t>
      </w:r>
      <w:r w:rsidR="000E2E4E" w:rsidRPr="003D662E">
        <w:rPr>
          <w:lang w:val="en-US"/>
        </w:rPr>
        <w:t xml:space="preserve">, respectively. Please consider in particular architectural constraint </w:t>
      </w:r>
      <w:r w:rsidR="000E2E4E" w:rsidRPr="003D662E">
        <w:rPr>
          <w:lang w:val="en-US"/>
        </w:rPr>
        <w:fldChar w:fldCharType="begin"/>
      </w:r>
      <w:r w:rsidR="000E2E4E" w:rsidRPr="003D662E">
        <w:rPr>
          <w:lang w:val="en-US"/>
        </w:rPr>
        <w:instrText xml:space="preserve"> REF _Ref101366301 \r \h </w:instrText>
      </w:r>
      <w:r w:rsidR="004B30A9" w:rsidRPr="003D662E">
        <w:rPr>
          <w:lang w:val="en-US"/>
        </w:rPr>
        <w:instrText xml:space="preserve"> \* MERGEFORMAT </w:instrText>
      </w:r>
      <w:r w:rsidR="000E2E4E" w:rsidRPr="003D662E">
        <w:rPr>
          <w:lang w:val="en-US"/>
        </w:rPr>
      </w:r>
      <w:r w:rsidR="000E2E4E" w:rsidRPr="003D662E">
        <w:rPr>
          <w:lang w:val="en-US"/>
        </w:rPr>
        <w:fldChar w:fldCharType="separate"/>
      </w:r>
      <w:r w:rsidR="00A347EF">
        <w:rPr>
          <w:lang w:val="en-US"/>
        </w:rPr>
        <w:t>C8</w:t>
      </w:r>
      <w:r w:rsidR="000E2E4E" w:rsidRPr="003D662E">
        <w:rPr>
          <w:lang w:val="en-US"/>
        </w:rPr>
        <w:fldChar w:fldCharType="end"/>
      </w:r>
      <w:r w:rsidR="000E2E4E" w:rsidRPr="003D662E">
        <w:rPr>
          <w:lang w:val="en-US"/>
        </w:rPr>
        <w:t xml:space="preserve"> stating that generated code must not be altered.</w:t>
      </w:r>
      <w:r w:rsidR="0024178C" w:rsidRPr="003D662E">
        <w:rPr>
          <w:lang w:val="en-US"/>
        </w:rPr>
        <w:t xml:space="preserve"> </w:t>
      </w:r>
      <w:r w:rsidR="000E2E4E" w:rsidRPr="003D662E">
        <w:rPr>
          <w:lang w:val="en-US"/>
        </w:rPr>
        <w:t>When the services are ready, compiled and tested, e</w:t>
      </w:r>
      <w:r w:rsidR="0024178C" w:rsidRPr="003D662E">
        <w:rPr>
          <w:lang w:val="en-US"/>
        </w:rPr>
        <w:t xml:space="preserve">xecute </w:t>
      </w:r>
      <w:r w:rsidR="0024178C" w:rsidRPr="003D662E">
        <w:rPr>
          <w:rFonts w:ascii="Consolas" w:hAnsi="Consolas"/>
          <w:lang w:val="en-US"/>
        </w:rPr>
        <w:t>mvn install</w:t>
      </w:r>
      <w:r w:rsidR="000E2E4E" w:rsidRPr="003D662E">
        <w:rPr>
          <w:rFonts w:cstheme="minorHAnsi"/>
          <w:lang w:val="en-US"/>
        </w:rPr>
        <w:t xml:space="preserve"> so that the artifacts of </w:t>
      </w:r>
      <w:r w:rsidR="000E2E4E" w:rsidRPr="003D662E">
        <w:rPr>
          <w:rFonts w:ascii="Consolas" w:hAnsi="Consolas" w:cstheme="minorHAnsi"/>
          <w:lang w:val="en-US"/>
        </w:rPr>
        <w:t>impl.impl</w:t>
      </w:r>
      <w:r w:rsidR="000E2E4E" w:rsidRPr="003D662E">
        <w:rPr>
          <w:rFonts w:cstheme="minorHAnsi"/>
          <w:lang w:val="en-US"/>
        </w:rPr>
        <w:t xml:space="preserve"> are installed and become available</w:t>
      </w:r>
      <w:r w:rsidR="0024178C" w:rsidRPr="003D662E">
        <w:rPr>
          <w:rFonts w:cstheme="minorHAnsi"/>
          <w:lang w:val="en-US"/>
        </w:rPr>
        <w:t>.</w:t>
      </w:r>
      <w:r w:rsidRPr="003D662E">
        <w:rPr>
          <w:rFonts w:cstheme="minorHAnsi"/>
          <w:lang w:val="en-US"/>
        </w:rPr>
        <w:t xml:space="preserve"> Also implement the unit tests for the services and validate your implementation. For later steps, adjust the mocking input JSON files in </w:t>
      </w:r>
      <w:r w:rsidRPr="003D662E">
        <w:rPr>
          <w:rFonts w:ascii="Consolas" w:hAnsi="Consolas" w:cstheme="minorHAnsi"/>
          <w:lang w:val="en-US"/>
        </w:rPr>
        <w:t>src/test/resources</w:t>
      </w:r>
      <w:r w:rsidRPr="003D662E">
        <w:rPr>
          <w:rFonts w:cstheme="minorHAnsi"/>
          <w:lang w:val="en-US"/>
        </w:rPr>
        <w:t>.</w:t>
      </w:r>
    </w:p>
    <w:p w14:paraId="7C94E97A" w14:textId="7F943A12" w:rsidR="00F505B5" w:rsidRPr="003D662E" w:rsidRDefault="001A2CBC" w:rsidP="007245E8">
      <w:pPr>
        <w:pStyle w:val="ListParagraph"/>
        <w:numPr>
          <w:ilvl w:val="0"/>
          <w:numId w:val="26"/>
        </w:numPr>
        <w:jc w:val="both"/>
        <w:rPr>
          <w:lang w:val="en-US"/>
        </w:rPr>
      </w:pPr>
      <w:r w:rsidRPr="003D662E">
        <w:rPr>
          <w:lang w:val="en-US"/>
        </w:rPr>
        <w:t xml:space="preserve">After successfully running </w:t>
      </w:r>
      <w:r w:rsidRPr="003D662E">
        <w:rPr>
          <w:rFonts w:ascii="Consolas" w:hAnsi="Consolas"/>
          <w:lang w:val="en-US"/>
        </w:rPr>
        <w:t>mvn install</w:t>
      </w:r>
      <w:r w:rsidRPr="003D662E">
        <w:rPr>
          <w:lang w:val="en-US"/>
        </w:rPr>
        <w:t xml:space="preserve"> in the template project, you can go back to your </w:t>
      </w:r>
      <w:r w:rsidR="004C15AA" w:rsidRPr="003D662E">
        <w:rPr>
          <w:rFonts w:ascii="Consolas" w:hAnsi="Consolas"/>
          <w:lang w:val="en-US"/>
        </w:rPr>
        <w:t>impl.m</w:t>
      </w:r>
      <w:r w:rsidRPr="003D662E">
        <w:rPr>
          <w:rFonts w:ascii="Consolas" w:hAnsi="Consolas"/>
          <w:lang w:val="en-US"/>
        </w:rPr>
        <w:t>odel</w:t>
      </w:r>
      <w:r w:rsidRPr="003D662E">
        <w:rPr>
          <w:lang w:val="en-US"/>
        </w:rPr>
        <w:t xml:space="preserve"> project and run mvn install there, make sure that the values for artifact in your </w:t>
      </w:r>
      <w:r w:rsidRPr="003D662E">
        <w:rPr>
          <w:rFonts w:ascii="Consolas" w:hAnsi="Consolas"/>
          <w:lang w:val="en-US"/>
        </w:rPr>
        <w:t>.ivml</w:t>
      </w:r>
      <w:r w:rsidRPr="003D662E">
        <w:rPr>
          <w:lang w:val="en-US"/>
        </w:rPr>
        <w:t xml:space="preserve"> configuration are correct and point to the location of the services form the template </w:t>
      </w:r>
      <w:r w:rsidR="00D120A9" w:rsidRPr="003D662E">
        <w:rPr>
          <w:lang w:val="en-US"/>
        </w:rPr>
        <w:t>project</w:t>
      </w:r>
      <w:r w:rsidRPr="003D662E">
        <w:rPr>
          <w:lang w:val="en-US"/>
        </w:rPr>
        <w:t xml:space="preserve">. You can check this by looking at the </w:t>
      </w:r>
      <w:r w:rsidRPr="003D662E">
        <w:rPr>
          <w:rFonts w:ascii="Consolas" w:hAnsi="Consolas"/>
          <w:lang w:val="en-US"/>
        </w:rPr>
        <w:t>POM.xml</w:t>
      </w:r>
      <w:r w:rsidRPr="003D662E">
        <w:rPr>
          <w:lang w:val="en-US"/>
        </w:rPr>
        <w:t xml:space="preserve"> of the template model and reading the </w:t>
      </w:r>
      <w:r w:rsidRPr="003D662E">
        <w:rPr>
          <w:rFonts w:ascii="Consolas" w:hAnsi="Consolas"/>
          <w:lang w:val="en-US"/>
        </w:rPr>
        <w:t>groupId</w:t>
      </w:r>
      <w:r w:rsidRPr="003D662E">
        <w:rPr>
          <w:lang w:val="en-US"/>
        </w:rPr>
        <w:t xml:space="preserve"> as well as</w:t>
      </w:r>
      <w:r w:rsidRPr="003D662E">
        <w:rPr>
          <w:rFonts w:ascii="Consolas" w:hAnsi="Consolas"/>
          <w:lang w:val="en-US"/>
        </w:rPr>
        <w:t xml:space="preserve"> artifactId</w:t>
      </w:r>
      <w:r w:rsidR="00D120A9" w:rsidRPr="003D662E">
        <w:rPr>
          <w:lang w:val="en-US"/>
        </w:rPr>
        <w:t>.</w:t>
      </w:r>
    </w:p>
    <w:p w14:paraId="5AC396F5" w14:textId="1AABAAD0" w:rsidR="00FE1F18" w:rsidRPr="003D662E" w:rsidRDefault="00825873" w:rsidP="007245E8">
      <w:pPr>
        <w:pStyle w:val="ListParagraph"/>
        <w:numPr>
          <w:ilvl w:val="0"/>
          <w:numId w:val="26"/>
        </w:numPr>
        <w:jc w:val="both"/>
        <w:rPr>
          <w:lang w:val="en-US"/>
        </w:rPr>
      </w:pPr>
      <w:r w:rsidRPr="003D662E">
        <w:rPr>
          <w:lang w:val="en-US"/>
        </w:rPr>
        <w:t xml:space="preserve">Step </w:t>
      </w:r>
      <w:r w:rsidR="00D120A9" w:rsidRPr="003D662E">
        <w:rPr>
          <w:lang w:val="en-US"/>
        </w:rPr>
        <w:t>5</w:t>
      </w:r>
      <w:r w:rsidRPr="003D662E">
        <w:rPr>
          <w:lang w:val="en-US"/>
        </w:rPr>
        <w:t xml:space="preserve"> generate</w:t>
      </w:r>
      <w:r w:rsidR="00AD0037" w:rsidRPr="003D662E">
        <w:rPr>
          <w:lang w:val="en-US"/>
        </w:rPr>
        <w:t>s</w:t>
      </w:r>
      <w:r w:rsidRPr="003D662E">
        <w:rPr>
          <w:lang w:val="en-US"/>
        </w:rPr>
        <w:t xml:space="preserve"> the full application artifact for Spring Cloud Stream. </w:t>
      </w:r>
      <w:r w:rsidR="00AD0037" w:rsidRPr="003D662E">
        <w:rPr>
          <w:lang w:val="en-US"/>
        </w:rPr>
        <w:t xml:space="preserve">We recommend to execute generated Spring Cloud Stream test cases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for each individual service first. Then, y</w:t>
      </w:r>
      <w:r w:rsidRPr="003D662E">
        <w:rPr>
          <w:lang w:val="en-US"/>
        </w:rPr>
        <w:t xml:space="preserve">ou </w:t>
      </w:r>
      <w:r w:rsidR="00AD0037" w:rsidRPr="003D662E">
        <w:rPr>
          <w:lang w:val="en-US"/>
        </w:rPr>
        <w:t xml:space="preserve">may </w:t>
      </w:r>
      <w:r w:rsidRPr="003D662E">
        <w:rPr>
          <w:lang w:val="en-US"/>
        </w:rPr>
        <w:t xml:space="preserve">execute the application </w:t>
      </w:r>
      <w:r w:rsidR="00491A22" w:rsidRPr="003D662E">
        <w:rPr>
          <w:lang w:val="en-US"/>
        </w:rPr>
        <w:t xml:space="preserve">on </w:t>
      </w:r>
      <w:r w:rsidR="00AD0037" w:rsidRPr="003D662E">
        <w:rPr>
          <w:lang w:val="en-US"/>
        </w:rPr>
        <w:t xml:space="preserve">your local machine (as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xml:space="preserve">) and finally on </w:t>
      </w:r>
      <w:r w:rsidRPr="003D662E">
        <w:rPr>
          <w:lang w:val="en-US"/>
        </w:rPr>
        <w:t xml:space="preserve">the </w:t>
      </w:r>
      <w:r w:rsidR="006F4C81" w:rsidRPr="003D662E">
        <w:rPr>
          <w:lang w:val="en-US"/>
        </w:rPr>
        <w:t>platform</w:t>
      </w:r>
      <w:r w:rsidRPr="003D662E">
        <w:rPr>
          <w:lang w:val="en-US"/>
        </w:rPr>
        <w:t xml:space="preserve"> (see also Sections </w:t>
      </w:r>
      <w:r w:rsidRPr="003D662E">
        <w:rPr>
          <w:lang w:val="en-US"/>
        </w:rPr>
        <w:fldChar w:fldCharType="begin"/>
      </w:r>
      <w:r w:rsidRPr="003D662E">
        <w:rPr>
          <w:lang w:val="en-US"/>
        </w:rPr>
        <w:instrText xml:space="preserve"> REF _Ref77587007 \r \h </w:instrText>
      </w:r>
      <w:r w:rsidR="00AC2A16" w:rsidRPr="003D662E">
        <w:rPr>
          <w:lang w:val="en-US"/>
        </w:rPr>
        <w:instrText xml:space="preserve"> \* MERGEFORMAT </w:instrText>
      </w:r>
      <w:r w:rsidRPr="003D662E">
        <w:rPr>
          <w:lang w:val="en-US"/>
        </w:rPr>
      </w:r>
      <w:r w:rsidRPr="003D662E">
        <w:rPr>
          <w:lang w:val="en-US"/>
        </w:rPr>
        <w:fldChar w:fldCharType="separate"/>
      </w:r>
      <w:r w:rsidR="00A347EF">
        <w:rPr>
          <w:lang w:val="en-US"/>
        </w:rPr>
        <w:t>3.11</w:t>
      </w:r>
      <w:r w:rsidRPr="003D662E">
        <w:rPr>
          <w:lang w:val="en-US"/>
        </w:rPr>
        <w:fldChar w:fldCharType="end"/>
      </w:r>
      <w:r w:rsidRPr="003D662E">
        <w:rPr>
          <w:lang w:val="en-US"/>
        </w:rPr>
        <w:t xml:space="preserve"> and </w:t>
      </w:r>
      <w:r w:rsidRPr="003D662E">
        <w:rPr>
          <w:lang w:val="en-US"/>
        </w:rPr>
        <w:fldChar w:fldCharType="begin"/>
      </w:r>
      <w:r w:rsidRPr="003D662E">
        <w:rPr>
          <w:lang w:val="en-US"/>
        </w:rPr>
        <w:instrText xml:space="preserve"> REF _Ref57897652 \r \h </w:instrText>
      </w:r>
      <w:r w:rsidR="00AC2A16" w:rsidRPr="003D662E">
        <w:rPr>
          <w:lang w:val="en-US"/>
        </w:rPr>
        <w:instrText xml:space="preserve"> \* MERGEFORMAT </w:instrText>
      </w:r>
      <w:r w:rsidRPr="003D662E">
        <w:rPr>
          <w:lang w:val="en-US"/>
        </w:rPr>
      </w:r>
      <w:r w:rsidRPr="003D662E">
        <w:rPr>
          <w:lang w:val="en-US"/>
        </w:rPr>
        <w:fldChar w:fldCharType="separate"/>
      </w:r>
      <w:r w:rsidR="00A347EF">
        <w:rPr>
          <w:lang w:val="en-US"/>
        </w:rPr>
        <w:t>7.4</w:t>
      </w:r>
      <w:r w:rsidRPr="003D662E">
        <w:rPr>
          <w:lang w:val="en-US"/>
        </w:rPr>
        <w:fldChar w:fldCharType="end"/>
      </w:r>
      <w:r w:rsidRPr="003D662E">
        <w:rPr>
          <w:lang w:val="en-US"/>
        </w:rPr>
        <w:t>).</w:t>
      </w:r>
    </w:p>
    <w:p w14:paraId="0D40AA63" w14:textId="2068A345" w:rsidR="00E5519D" w:rsidRPr="003D662E" w:rsidRDefault="007E104D" w:rsidP="00AD0037">
      <w:pPr>
        <w:jc w:val="right"/>
        <w:rPr>
          <w:lang w:val="en-GB"/>
        </w:rPr>
      </w:pPr>
      <w:r w:rsidRPr="003D662E">
        <w:rPr>
          <w:lang w:val="en-GB"/>
        </w:rPr>
        <w:t xml:space="preserve"> </w:t>
      </w:r>
      <w:r w:rsidRPr="003D662E">
        <w:rPr>
          <w:noProof/>
          <w:lang w:val="en-US"/>
        </w:rPr>
        <w:drawing>
          <wp:inline distT="0" distB="0" distL="0" distR="0" wp14:anchorId="44EF3F4D" wp14:editId="7950D57E">
            <wp:extent cx="5263763" cy="2476265"/>
            <wp:effectExtent l="0" t="0" r="0" b="635"/>
            <wp:docPr id="1654308179" name="Picture 1654308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7">
                      <a:extLst>
                        <a:ext uri="{28A0092B-C50C-407E-A947-70E740481C1C}">
                          <a14:useLocalDpi xmlns:a14="http://schemas.microsoft.com/office/drawing/2010/main" val="0"/>
                        </a:ext>
                      </a:extLst>
                    </a:blip>
                    <a:srcRect l="4279" r="4339" b="23574"/>
                    <a:stretch/>
                  </pic:blipFill>
                  <pic:spPr bwMode="auto">
                    <a:xfrm>
                      <a:off x="0" y="0"/>
                      <a:ext cx="5264263"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1ED7E101" w14:textId="748F5EF5" w:rsidR="00507BCA" w:rsidRPr="003D662E" w:rsidRDefault="00507BCA" w:rsidP="00507BCA">
      <w:pPr>
        <w:pStyle w:val="Caption"/>
        <w:jc w:val="center"/>
        <w:rPr>
          <w:lang w:val="en-US"/>
        </w:rPr>
      </w:pPr>
      <w:bookmarkStart w:id="237" w:name="_Ref884740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58</w:t>
      </w:r>
      <w:r w:rsidRPr="003D662E">
        <w:fldChar w:fldCharType="end"/>
      </w:r>
      <w:bookmarkEnd w:id="237"/>
      <w:r w:rsidRPr="003D662E">
        <w:rPr>
          <w:lang w:val="en-US"/>
        </w:rPr>
        <w:t>: Steps to manually define services and create an application.</w:t>
      </w:r>
    </w:p>
    <w:p w14:paraId="315B0A7C" w14:textId="77777777" w:rsidR="0006191D" w:rsidRPr="003D662E" w:rsidRDefault="0006191D" w:rsidP="0006191D">
      <w:pPr>
        <w:pStyle w:val="Heading2"/>
        <w:rPr>
          <w:lang w:val="en-US"/>
        </w:rPr>
      </w:pPr>
      <w:bookmarkStart w:id="238" w:name="_Ref110940416"/>
      <w:bookmarkStart w:id="239" w:name="_Toc216439680"/>
      <w:r w:rsidRPr="003D662E">
        <w:rPr>
          <w:lang w:val="en-US"/>
        </w:rPr>
        <w:t>Project Structures</w:t>
      </w:r>
      <w:bookmarkEnd w:id="238"/>
      <w:bookmarkEnd w:id="239"/>
    </w:p>
    <w:p w14:paraId="0CAE1516" w14:textId="25EDE844" w:rsidR="0006191D" w:rsidRPr="003D662E" w:rsidRDefault="0006191D" w:rsidP="0006191D">
      <w:pPr>
        <w:jc w:val="both"/>
        <w:rPr>
          <w:lang w:val="en-US"/>
        </w:rPr>
      </w:pPr>
      <w:r w:rsidRPr="003D662E">
        <w:rPr>
          <w:lang w:val="en-US"/>
        </w:rPr>
        <w:t xml:space="preserve">Due to the Maven build process and the generation of code during the instantiation, the service implementation creates/assumes a certain project structure that we will introduce in this section. </w:t>
      </w:r>
      <w:r w:rsidR="00230A0F" w:rsidRPr="003D662E">
        <w:rPr>
          <w:lang w:val="en-US"/>
        </w:rPr>
        <w:t xml:space="preserve">As </w:t>
      </w:r>
      <w:r w:rsidR="00230A0F" w:rsidRPr="003D662E">
        <w:rPr>
          <w:lang w:val="en-US"/>
        </w:rPr>
        <w:lastRenderedPageBreak/>
        <w:t>creating structures across multiple program</w:t>
      </w:r>
      <w:r w:rsidR="00D55BB4" w:rsidRPr="003D662E">
        <w:rPr>
          <w:lang w:val="en-US"/>
        </w:rPr>
        <w:t>ming languages may be challenging</w:t>
      </w:r>
      <w:r w:rsidR="00230A0F" w:rsidRPr="003D662E">
        <w:rPr>
          <w:lang w:val="en-US"/>
        </w:rPr>
        <w:t>, we also offer generated template projects for configured applications/services as we will discuss at the end of this section.</w:t>
      </w:r>
    </w:p>
    <w:p w14:paraId="0D6B9EE6" w14:textId="2AF34885" w:rsidR="0006191D" w:rsidRPr="003D662E" w:rsidRDefault="0006191D" w:rsidP="0006191D">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58</w:t>
      </w:r>
      <w:r w:rsidRPr="003D662E">
        <w:rPr>
          <w:lang w:val="en-US"/>
        </w:rPr>
        <w:fldChar w:fldCharType="end"/>
      </w:r>
      <w:r w:rsidRPr="003D662E">
        <w:rPr>
          <w:lang w:val="en-US"/>
        </w:rPr>
        <w:t xml:space="preserve"> illustrates the overall structure of an all-in-one implementation project as we use it for most of the platform examples. On top-level, it consists of three folders, one folder for the generated code (</w:t>
      </w:r>
      <w:r w:rsidRPr="003D662E">
        <w:rPr>
          <w:rFonts w:ascii="Consolas" w:hAnsi="Consolas"/>
          <w:lang w:val="en-US"/>
        </w:rPr>
        <w:t>gen</w:t>
      </w:r>
      <w:r w:rsidRPr="003D662E">
        <w:rPr>
          <w:lang w:val="en-US"/>
        </w:rPr>
        <w:t>), one folder for the own sources (</w:t>
      </w:r>
      <w:r w:rsidRPr="003D662E">
        <w:rPr>
          <w:rFonts w:ascii="Consolas" w:hAnsi="Consolas"/>
          <w:lang w:val="en-US"/>
        </w:rPr>
        <w:t>src</w:t>
      </w:r>
      <w:r w:rsidRPr="003D662E">
        <w:rPr>
          <w:lang w:val="en-US"/>
        </w:rPr>
        <w:t xml:space="preserve">) relying on the generated code, the </w:t>
      </w:r>
      <w:r w:rsidRPr="003D662E">
        <w:rPr>
          <w:rFonts w:ascii="Consolas" w:hAnsi="Consolas"/>
          <w:lang w:val="en-US"/>
        </w:rPr>
        <w:t>target</w:t>
      </w:r>
      <w:r w:rsidRPr="003D662E">
        <w:rPr>
          <w:lang w:val="en-US"/>
        </w:rPr>
        <w:t xml:space="preserve"> folder containing the created/compiled binaries and the Maven build specification (</w:t>
      </w:r>
      <w:r w:rsidRPr="003D662E">
        <w:rPr>
          <w:rFonts w:ascii="Consolas" w:hAnsi="Consolas"/>
          <w:lang w:val="en-US"/>
        </w:rPr>
        <w:t>pom.xml</w:t>
      </w:r>
      <w:r w:rsidRPr="003D662E">
        <w:rPr>
          <w:lang w:val="en-US"/>
        </w:rPr>
        <w:t>). There may be further files, e.g., for the integration into a CI environment.</w:t>
      </w:r>
    </w:p>
    <w:p w14:paraId="74BB8FFB" w14:textId="32C52F66" w:rsidR="0006191D" w:rsidRPr="003D662E" w:rsidRDefault="005A2F8E" w:rsidP="0006191D">
      <w:pPr>
        <w:jc w:val="center"/>
        <w:rPr>
          <w:lang w:val="en-US"/>
        </w:rPr>
      </w:pPr>
      <w:r w:rsidRPr="003D662E">
        <w:rPr>
          <w:noProof/>
          <w:lang w:val="en-US"/>
        </w:rPr>
        <w:drawing>
          <wp:inline distT="0" distB="0" distL="0" distR="0" wp14:anchorId="50DF0F5F" wp14:editId="7D180488">
            <wp:extent cx="1559169" cy="32891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76816" cy="3326336"/>
                    </a:xfrm>
                    <a:prstGeom prst="rect">
                      <a:avLst/>
                    </a:prstGeom>
                    <a:noFill/>
                    <a:ln>
                      <a:noFill/>
                    </a:ln>
                  </pic:spPr>
                </pic:pic>
              </a:graphicData>
            </a:graphic>
          </wp:inline>
        </w:drawing>
      </w:r>
    </w:p>
    <w:p w14:paraId="5A8F7363" w14:textId="77621815" w:rsidR="0006191D" w:rsidRPr="003D662E" w:rsidRDefault="0006191D" w:rsidP="0006191D">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59</w:t>
      </w:r>
      <w:r w:rsidRPr="003D662E">
        <w:fldChar w:fldCharType="end"/>
      </w:r>
      <w:r w:rsidRPr="003D662E">
        <w:rPr>
          <w:lang w:val="en-US"/>
        </w:rPr>
        <w:t>: Overall structure of an implementation project.</w:t>
      </w:r>
    </w:p>
    <w:p w14:paraId="4C4A89AF" w14:textId="69FD5CFE" w:rsidR="0006191D" w:rsidRPr="003D662E" w:rsidRDefault="0006191D" w:rsidP="0006191D">
      <w:pPr>
        <w:jc w:val="both"/>
        <w:rPr>
          <w:lang w:val="en-US"/>
        </w:rPr>
      </w:pPr>
      <w:r w:rsidRPr="003D662E">
        <w:rPr>
          <w:lang w:val="en-US"/>
        </w:rPr>
        <w:t xml:space="preserve">Initially, the </w:t>
      </w:r>
      <w:r w:rsidRPr="003D662E">
        <w:rPr>
          <w:rFonts w:ascii="Consolas" w:hAnsi="Consolas"/>
          <w:lang w:val="en-US"/>
        </w:rPr>
        <w:t>gen</w:t>
      </w:r>
      <w:r w:rsidRPr="003D662E">
        <w:rPr>
          <w:lang w:val="en-US"/>
        </w:rPr>
        <w:t xml:space="preserve"> folder may not exist as it is created and filled during the instantiation of the project. This may lead to the effect that after an initial checkout, (local) dependencies are not in place, i.e., your IDE shows errors. After executing the instantiation/code generation and updating your implementation project, these errors usually disappear. The </w:t>
      </w:r>
      <w:r w:rsidRPr="003D662E">
        <w:rPr>
          <w:rFonts w:ascii="Consolas" w:hAnsi="Consolas"/>
          <w:lang w:val="en-US"/>
        </w:rPr>
        <w:t>src</w:t>
      </w:r>
      <w:r w:rsidRPr="003D662E">
        <w:rPr>
          <w:lang w:val="en-US"/>
        </w:rPr>
        <w:t xml:space="preserve"> folder contains your code based on the generated code. </w:t>
      </w:r>
      <w:r w:rsidRPr="003D662E">
        <w:rPr>
          <w:rFonts w:ascii="Consolas" w:hAnsi="Consolas"/>
          <w:lang w:val="en-US"/>
        </w:rPr>
        <w:t>src/main/assembly</w:t>
      </w:r>
      <w:r w:rsidRPr="003D662E">
        <w:rPr>
          <w:rFonts w:cstheme="minorHAnsi"/>
          <w:lang w:val="en-US"/>
        </w:rPr>
        <w:t xml:space="preserve"> contains project-specific</w:t>
      </w:r>
      <w:r w:rsidRPr="003D662E">
        <w:rPr>
          <w:lang w:val="en-US"/>
        </w:rPr>
        <w:t xml:space="preserve"> Maven packaging scripts, e.g., for Python. These </w:t>
      </w:r>
      <w:r w:rsidR="002D400D">
        <w:rPr>
          <w:lang w:val="en-US"/>
        </w:rPr>
        <w:t xml:space="preserve">assembly </w:t>
      </w:r>
      <w:r w:rsidRPr="003D662E">
        <w:rPr>
          <w:lang w:val="en-US"/>
        </w:rPr>
        <w:t xml:space="preserve">scripts must be called from the main </w:t>
      </w:r>
      <w:r w:rsidRPr="003D662E">
        <w:rPr>
          <w:rFonts w:ascii="Consolas" w:hAnsi="Consolas"/>
          <w:lang w:val="en-US"/>
        </w:rPr>
        <w:t>pom.xml</w:t>
      </w:r>
      <w:r w:rsidRPr="003D662E">
        <w:rPr>
          <w:lang w:val="en-US"/>
        </w:rPr>
        <w:t xml:space="preserve"> of the project</w:t>
      </w:r>
      <w:r w:rsidR="002D400D">
        <w:rPr>
          <w:lang w:val="en-US"/>
        </w:rPr>
        <w:t>, i.e., if you need further assembly scripts, e.g., for packaging AI models for multiple services in individual re-usable assets</w:t>
      </w:r>
      <w:r w:rsidR="002D400D">
        <w:rPr>
          <w:rStyle w:val="FootnoteReference"/>
          <w:lang w:val="en-US"/>
        </w:rPr>
        <w:footnoteReference w:id="96"/>
      </w:r>
      <w:r w:rsidR="002D400D">
        <w:rPr>
          <w:lang w:val="en-US"/>
        </w:rPr>
        <w:t>, you must hook them manually</w:t>
      </w:r>
      <w:r w:rsidRPr="003D662E">
        <w:rPr>
          <w:lang w:val="en-US"/>
        </w:rPr>
        <w:t xml:space="preserve">. </w:t>
      </w:r>
      <w:r w:rsidRPr="003D662E">
        <w:rPr>
          <w:rFonts w:ascii="Consolas" w:hAnsi="Consolas"/>
          <w:lang w:val="en-US"/>
        </w:rPr>
        <w:t>src/main/java</w:t>
      </w:r>
      <w:r w:rsidRPr="003D662E">
        <w:rPr>
          <w:rFonts w:cstheme="minorHAnsi"/>
          <w:lang w:val="en-US"/>
        </w:rPr>
        <w:t xml:space="preserve"> contains production Java code, similarly </w:t>
      </w:r>
      <w:r w:rsidRPr="003D662E">
        <w:rPr>
          <w:rFonts w:ascii="Consolas" w:hAnsi="Consolas"/>
          <w:lang w:val="en-US"/>
        </w:rPr>
        <w:t>src/main/python</w:t>
      </w:r>
      <w:r w:rsidRPr="003D662E">
        <w:rPr>
          <w:rFonts w:cstheme="minorHAnsi"/>
          <w:lang w:val="en-US"/>
        </w:rPr>
        <w:t xml:space="preserve"> (may not exist if your services do not need python scripts). </w:t>
      </w:r>
      <w:r w:rsidR="000D37DF" w:rsidRPr="003D662E">
        <w:rPr>
          <w:rFonts w:ascii="Consolas" w:hAnsi="Consolas"/>
          <w:lang w:val="en-US"/>
        </w:rPr>
        <w:t>src/main/</w:t>
      </w:r>
      <w:r w:rsidR="000D37DF">
        <w:rPr>
          <w:rFonts w:ascii="Consolas" w:hAnsi="Consolas"/>
          <w:lang w:val="en-US"/>
        </w:rPr>
        <w:t>easy</w:t>
      </w:r>
      <w:r w:rsidR="000D37DF" w:rsidRPr="003D662E">
        <w:rPr>
          <w:rFonts w:cstheme="minorHAnsi"/>
          <w:lang w:val="en-US"/>
        </w:rPr>
        <w:t xml:space="preserve"> </w:t>
      </w:r>
      <w:r w:rsidR="000D37DF">
        <w:rPr>
          <w:rFonts w:cstheme="minorHAnsi"/>
          <w:lang w:val="en-US"/>
        </w:rPr>
        <w:t>contains the configuration model of the application</w:t>
      </w:r>
      <w:r w:rsidR="000D37DF">
        <w:rPr>
          <w:rStyle w:val="FootnoteReference"/>
          <w:rFonts w:cstheme="minorHAnsi"/>
          <w:lang w:val="en-US"/>
        </w:rPr>
        <w:footnoteReference w:id="97"/>
      </w:r>
      <w:r w:rsidR="000D37DF">
        <w:rPr>
          <w:rFonts w:cstheme="minorHAnsi"/>
          <w:lang w:val="en-US"/>
        </w:rPr>
        <w:t>. Akin</w:t>
      </w:r>
      <w:r w:rsidRPr="003D662E">
        <w:rPr>
          <w:rFonts w:cstheme="minorHAnsi"/>
          <w:lang w:val="en-US"/>
        </w:rPr>
        <w:t xml:space="preserve">, the </w:t>
      </w:r>
      <w:r w:rsidRPr="003D662E">
        <w:rPr>
          <w:rFonts w:ascii="Consolas" w:hAnsi="Consolas" w:cstheme="minorHAnsi"/>
          <w:lang w:val="en-US"/>
        </w:rPr>
        <w:t>src/test</w:t>
      </w:r>
      <w:r w:rsidRPr="003D662E">
        <w:rPr>
          <w:rFonts w:cstheme="minorHAnsi"/>
          <w:lang w:val="en-US"/>
        </w:rPr>
        <w:t xml:space="preserve"> tree contains testing code, e.g., for Java or Python</w:t>
      </w:r>
    </w:p>
    <w:p w14:paraId="6290EDEA" w14:textId="77777777" w:rsidR="0006191D" w:rsidRPr="003D662E" w:rsidRDefault="0006191D" w:rsidP="0006191D">
      <w:pPr>
        <w:jc w:val="center"/>
        <w:rPr>
          <w:lang w:val="en-US"/>
        </w:rPr>
      </w:pPr>
      <w:r w:rsidRPr="003D662E">
        <w:rPr>
          <w:noProof/>
          <w:lang w:val="en-US"/>
        </w:rPr>
        <w:lastRenderedPageBreak/>
        <w:drawing>
          <wp:inline distT="0" distB="0" distL="0" distR="0" wp14:anchorId="7AE0469E" wp14:editId="7DEF979A">
            <wp:extent cx="1264920" cy="245583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281201" cy="2487446"/>
                    </a:xfrm>
                    <a:prstGeom prst="rect">
                      <a:avLst/>
                    </a:prstGeom>
                    <a:noFill/>
                    <a:ln>
                      <a:noFill/>
                    </a:ln>
                  </pic:spPr>
                </pic:pic>
              </a:graphicData>
            </a:graphic>
          </wp:inline>
        </w:drawing>
      </w:r>
    </w:p>
    <w:p w14:paraId="6D042710" w14:textId="012F4F75" w:rsidR="0006191D" w:rsidRPr="003D662E" w:rsidRDefault="0006191D" w:rsidP="0006191D">
      <w:pPr>
        <w:pStyle w:val="Caption"/>
        <w:jc w:val="center"/>
        <w:rPr>
          <w:lang w:val="en-US"/>
        </w:rPr>
      </w:pPr>
      <w:bookmarkStart w:id="241" w:name="_Ref11094154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60</w:t>
      </w:r>
      <w:r w:rsidRPr="003D662E">
        <w:fldChar w:fldCharType="end"/>
      </w:r>
      <w:bookmarkEnd w:id="241"/>
      <w:r w:rsidRPr="003D662E">
        <w:rPr>
          <w:lang w:val="en-US"/>
        </w:rPr>
        <w:t>: Detailed structure of the generated application interfaces.</w:t>
      </w:r>
    </w:p>
    <w:p w14:paraId="535B70B8" w14:textId="5ED65B9F" w:rsidR="0006191D" w:rsidRPr="003D662E" w:rsidRDefault="0006191D" w:rsidP="0006191D">
      <w:pPr>
        <w:jc w:val="both"/>
        <w:rPr>
          <w:lang w:val="en-US"/>
        </w:rPr>
      </w:pPr>
      <w:r w:rsidRPr="003D662E">
        <w:rPr>
          <w:lang w:val="en-US"/>
        </w:rPr>
        <w:t xml:space="preserve">After the first instantiation run, the </w:t>
      </w:r>
      <w:r w:rsidRPr="003D662E">
        <w:rPr>
          <w:rFonts w:ascii="Consolas" w:hAnsi="Consolas"/>
          <w:lang w:val="en-US"/>
        </w:rPr>
        <w:t>gen</w:t>
      </w:r>
      <w:r w:rsidRPr="003D662E">
        <w:rPr>
          <w:lang w:val="en-US"/>
        </w:rPr>
        <w:t xml:space="preserve"> folder consists of </w:t>
      </w:r>
      <w:r w:rsidR="00493FBE" w:rsidRPr="003D662E">
        <w:rPr>
          <w:lang w:val="en-US"/>
        </w:rPr>
        <w:t>three</w:t>
      </w:r>
      <w:r w:rsidRPr="003D662E">
        <w:rPr>
          <w:lang w:val="en-US"/>
        </w:rPr>
        <w:t xml:space="preserve"> sub-folders and a template POM file. The </w:t>
      </w:r>
      <w:r w:rsidRPr="003D662E">
        <w:rPr>
          <w:rFonts w:ascii="Consolas" w:hAnsi="Consolas"/>
          <w:lang w:val="en-US"/>
        </w:rPr>
        <w:t>ApplicationInterfaces</w:t>
      </w:r>
      <w:r w:rsidRPr="003D662E">
        <w:rPr>
          <w:lang w:val="en-US"/>
        </w:rPr>
        <w:t xml:space="preserve"> folder (if the name was not changed in the configuration model) contains the data type interfaces, the data type serializers and the service interfaces for all applications of a platform installation. The second folder, which is named based on the respective application configuration in the model, contains the service integration into the service executi</w:t>
      </w:r>
      <w:r w:rsidR="00416872" w:rsidRPr="003D662E">
        <w:rPr>
          <w:lang w:val="en-US"/>
        </w:rPr>
        <w:t>o</w:t>
      </w:r>
      <w:r w:rsidRPr="003D662E">
        <w:rPr>
          <w:lang w:val="en-US"/>
        </w:rPr>
        <w:t xml:space="preserve">n engine and service engine specific testing code, which relies on the </w:t>
      </w:r>
      <w:r w:rsidRPr="003D662E">
        <w:rPr>
          <w:rFonts w:ascii="Consolas" w:hAnsi="Consolas"/>
          <w:lang w:val="en-US"/>
        </w:rPr>
        <w:t>ApplicationInterfaces</w:t>
      </w:r>
      <w:r w:rsidRPr="003D662E">
        <w:rPr>
          <w:lang w:val="en-US"/>
        </w:rPr>
        <w:t xml:space="preserve">, but also on your code. Thus, besides downloading the configuration (meta)-model, the build process consists of creating/deploying the sources in the </w:t>
      </w:r>
      <w:r w:rsidRPr="003D662E">
        <w:rPr>
          <w:rFonts w:ascii="Consolas" w:hAnsi="Consolas"/>
          <w:lang w:val="en-US"/>
        </w:rPr>
        <w:t>ApplicationInterfaces</w:t>
      </w:r>
      <w:r w:rsidRPr="003D662E">
        <w:rPr>
          <w:lang w:val="en-US"/>
        </w:rPr>
        <w:t xml:space="preserve"> folder, the compilation of your code based on </w:t>
      </w:r>
      <w:r w:rsidRPr="003D662E">
        <w:rPr>
          <w:rFonts w:ascii="Consolas" w:hAnsi="Consolas"/>
          <w:lang w:val="en-US"/>
        </w:rPr>
        <w:t>ApplicationInterfaces</w:t>
      </w:r>
      <w:r w:rsidRPr="003D662E">
        <w:rPr>
          <w:lang w:val="en-US"/>
        </w:rPr>
        <w:t xml:space="preserve"> and the generation of the second folder with the service integrations, which leads to the packaged application. The typical structure, which is rather similar to the overall project structure, is shown in </w:t>
      </w:r>
      <w:r w:rsidRPr="003D662E">
        <w:rPr>
          <w:lang w:val="en-US"/>
        </w:rPr>
        <w:fldChar w:fldCharType="begin"/>
      </w:r>
      <w:r w:rsidRPr="003D662E">
        <w:rPr>
          <w:lang w:val="en-US"/>
        </w:rPr>
        <w:instrText xml:space="preserve"> REF _Ref110941549 \h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60</w:t>
      </w:r>
      <w:r w:rsidRPr="003D662E">
        <w:rPr>
          <w:lang w:val="en-US"/>
        </w:rPr>
        <w:fldChar w:fldCharType="end"/>
      </w:r>
      <w:r w:rsidRPr="003D662E">
        <w:rPr>
          <w:lang w:val="en-US"/>
        </w:rPr>
        <w:t xml:space="preserve">. The difference comes from the generated code and assembly descriptors and the assumptions about the underlying code structure. On the Java side, </w:t>
      </w:r>
      <w:r w:rsidRPr="003D662E">
        <w:rPr>
          <w:rFonts w:ascii="Consolas" w:hAnsi="Consolas"/>
          <w:lang w:val="en-US"/>
        </w:rPr>
        <w:t>datatypes</w:t>
      </w:r>
      <w:r w:rsidRPr="003D662E">
        <w:rPr>
          <w:lang w:val="en-US"/>
        </w:rPr>
        <w:t xml:space="preserve"> (representing the application data to be passed between connectors and services), the implementation (</w:t>
      </w:r>
      <w:r w:rsidRPr="003D662E">
        <w:rPr>
          <w:rFonts w:ascii="Consolas" w:hAnsi="Consolas" w:cstheme="minorHAnsi"/>
          <w:lang w:val="en-US"/>
        </w:rPr>
        <w:t>impl</w:t>
      </w:r>
      <w:r w:rsidRPr="003D662E">
        <w:rPr>
          <w:lang w:val="en-US"/>
        </w:rPr>
        <w:t xml:space="preserve">) of default services as basis for your service implementation, the </w:t>
      </w:r>
      <w:r w:rsidRPr="003D662E">
        <w:rPr>
          <w:rFonts w:ascii="Consolas" w:hAnsi="Consolas"/>
          <w:lang w:val="en-US"/>
        </w:rPr>
        <w:t>interfaces</w:t>
      </w:r>
      <w:r w:rsidRPr="003D662E">
        <w:rPr>
          <w:lang w:val="en-US"/>
        </w:rPr>
        <w:t xml:space="preserve"> for the services and the wire format </w:t>
      </w:r>
      <w:r w:rsidRPr="003D662E">
        <w:rPr>
          <w:rFonts w:ascii="Consolas" w:hAnsi="Consolas"/>
          <w:lang w:val="en-US"/>
        </w:rPr>
        <w:t>serializers</w:t>
      </w:r>
      <w:r w:rsidRPr="003D662E">
        <w:rPr>
          <w:lang w:val="en-US"/>
        </w:rPr>
        <w:t xml:space="preserve"> (based on the format selected in the configuration model) are generated. Similarly, on the Python side, </w:t>
      </w:r>
      <w:r w:rsidRPr="003D662E">
        <w:rPr>
          <w:rFonts w:ascii="Consolas" w:hAnsi="Consolas"/>
          <w:lang w:val="en-US"/>
        </w:rPr>
        <w:t>datatypes</w:t>
      </w:r>
      <w:r w:rsidRPr="003D662E">
        <w:rPr>
          <w:lang w:val="en-US"/>
        </w:rPr>
        <w:t xml:space="preserve">, service </w:t>
      </w:r>
      <w:r w:rsidRPr="003D662E">
        <w:rPr>
          <w:rFonts w:ascii="Consolas" w:hAnsi="Consolas"/>
          <w:lang w:val="en-US"/>
        </w:rPr>
        <w:t>interfaces</w:t>
      </w:r>
      <w:r w:rsidRPr="003D662E">
        <w:rPr>
          <w:lang w:val="en-US"/>
        </w:rPr>
        <w:t xml:space="preserve"> and </w:t>
      </w:r>
      <w:r w:rsidRPr="003D662E">
        <w:rPr>
          <w:rFonts w:ascii="Consolas" w:hAnsi="Consolas"/>
          <w:lang w:val="en-US"/>
        </w:rPr>
        <w:t>serializers</w:t>
      </w:r>
      <w:r w:rsidRPr="003D662E">
        <w:rPr>
          <w:lang w:val="en-US"/>
        </w:rPr>
        <w:t xml:space="preserve"> are generated. The </w:t>
      </w:r>
      <w:r w:rsidRPr="003D662E">
        <w:rPr>
          <w:rFonts w:ascii="Consolas" w:hAnsi="Consolas"/>
          <w:lang w:val="en-US"/>
        </w:rPr>
        <w:t>iip</w:t>
      </w:r>
      <w:r w:rsidRPr="003D662E">
        <w:rPr>
          <w:lang w:val="en-US"/>
        </w:rPr>
        <w:t xml:space="preserve"> folder contains the Python service environment and is created/filled during the build process. If Python-based services are configured, respective </w:t>
      </w:r>
      <w:r w:rsidRPr="003D662E">
        <w:rPr>
          <w:rFonts w:ascii="Consolas" w:hAnsi="Consolas"/>
          <w:lang w:val="en-US"/>
        </w:rPr>
        <w:t>assembly</w:t>
      </w:r>
      <w:r w:rsidRPr="003D662E">
        <w:rPr>
          <w:lang w:val="en-US"/>
        </w:rPr>
        <w:t xml:space="preserve"> descriptors are generated and linked into the generated build process in </w:t>
      </w:r>
      <w:r w:rsidRPr="003D662E">
        <w:rPr>
          <w:rFonts w:ascii="Consolas" w:hAnsi="Consolas"/>
          <w:lang w:val="en-US"/>
        </w:rPr>
        <w:t>pom.xml</w:t>
      </w:r>
      <w:r w:rsidRPr="003D662E">
        <w:rPr>
          <w:lang w:val="en-US"/>
        </w:rPr>
        <w:t>.</w:t>
      </w:r>
    </w:p>
    <w:p w14:paraId="76002FDD" w14:textId="77777777" w:rsidR="0006191D" w:rsidRPr="003D662E" w:rsidRDefault="0006191D" w:rsidP="0006191D">
      <w:pPr>
        <w:jc w:val="center"/>
        <w:rPr>
          <w:lang w:val="en-US"/>
        </w:rPr>
      </w:pPr>
      <w:r w:rsidRPr="003D662E">
        <w:rPr>
          <w:noProof/>
          <w:lang w:val="en-US"/>
        </w:rPr>
        <w:lastRenderedPageBreak/>
        <w:drawing>
          <wp:inline distT="0" distB="0" distL="0" distR="0" wp14:anchorId="31D84A09" wp14:editId="027CBB07">
            <wp:extent cx="1398270" cy="320882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412403" cy="3241261"/>
                    </a:xfrm>
                    <a:prstGeom prst="rect">
                      <a:avLst/>
                    </a:prstGeom>
                    <a:noFill/>
                    <a:ln>
                      <a:noFill/>
                    </a:ln>
                  </pic:spPr>
                </pic:pic>
              </a:graphicData>
            </a:graphic>
          </wp:inline>
        </w:drawing>
      </w:r>
    </w:p>
    <w:p w14:paraId="00391625" w14:textId="3A9D8FB7" w:rsidR="0006191D" w:rsidRPr="003D662E" w:rsidRDefault="0006191D" w:rsidP="0006191D">
      <w:pPr>
        <w:pStyle w:val="Caption"/>
        <w:jc w:val="center"/>
        <w:rPr>
          <w:lang w:val="en-US"/>
        </w:rPr>
      </w:pPr>
      <w:bookmarkStart w:id="242" w:name="_Ref19215851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61</w:t>
      </w:r>
      <w:r w:rsidRPr="003D662E">
        <w:fldChar w:fldCharType="end"/>
      </w:r>
      <w:bookmarkEnd w:id="242"/>
      <w:r w:rsidRPr="003D662E">
        <w:rPr>
          <w:lang w:val="en-US"/>
        </w:rPr>
        <w:t>: Detailed structure of the generated service integrations.</w:t>
      </w:r>
    </w:p>
    <w:p w14:paraId="29132970" w14:textId="7B727B73" w:rsidR="0006191D" w:rsidRPr="003D662E" w:rsidRDefault="0006191D" w:rsidP="0006191D">
      <w:pPr>
        <w:jc w:val="both"/>
        <w:rPr>
          <w:lang w:val="en-US"/>
        </w:rPr>
      </w:pPr>
      <w:r w:rsidRPr="003D662E">
        <w:rPr>
          <w:lang w:val="en-US"/>
        </w:rPr>
        <w:t xml:space="preserve">The name of the generated folder for the application depends on the configured application name. Also this folder represents a typical Maven project structure, here meant to complement the application interfaces and your implemented code in order to derive and package a full application. Similar to the application interfaces, </w:t>
      </w:r>
      <w:r w:rsidRPr="003D662E">
        <w:rPr>
          <w:rFonts w:ascii="Consolas" w:hAnsi="Consolas"/>
          <w:lang w:val="en-US"/>
        </w:rPr>
        <w:t>assembly</w:t>
      </w:r>
      <w:r w:rsidRPr="003D662E">
        <w:rPr>
          <w:lang w:val="en-US"/>
        </w:rPr>
        <w:t xml:space="preserve"> descriptors, Java code and, if configured, Python code is generated. The Java code consists of the </w:t>
      </w:r>
      <w:r w:rsidRPr="003D662E">
        <w:rPr>
          <w:rFonts w:ascii="Consolas" w:hAnsi="Consolas"/>
          <w:lang w:val="en-US"/>
        </w:rPr>
        <w:t>nodes</w:t>
      </w:r>
      <w:r w:rsidRPr="003D662E">
        <w:rPr>
          <w:lang w:val="en-US"/>
        </w:rPr>
        <w:t xml:space="preserve"> representing the integration of individual connectors or services into the configured service execution environment (by default Spring Cloud Stream). The stubs contain local parts of remote service implementations via AAS</w:t>
      </w:r>
      <w:r w:rsidRPr="003D662E">
        <w:rPr>
          <w:rStyle w:val="FootnoteReference"/>
          <w:lang w:val="en-US"/>
        </w:rPr>
        <w:footnoteReference w:id="98"/>
      </w:r>
      <w:r w:rsidRPr="003D662E">
        <w:rPr>
          <w:lang w:val="en-US"/>
        </w:rPr>
        <w:t xml:space="preserve">. The </w:t>
      </w:r>
      <w:r w:rsidRPr="003D662E">
        <w:rPr>
          <w:rFonts w:ascii="Consolas" w:hAnsi="Consolas"/>
          <w:lang w:val="en-US"/>
        </w:rPr>
        <w:t>Starter</w:t>
      </w:r>
      <w:r w:rsidRPr="003D662E">
        <w:rPr>
          <w:lang w:val="en-US"/>
        </w:rPr>
        <w:t xml:space="preserve"> class is the main class of the application and responsible for serializer and service registration (as an extension of the respective class in the service environment). The </w:t>
      </w:r>
      <w:r w:rsidRPr="003D662E">
        <w:rPr>
          <w:rFonts w:ascii="Consolas" w:hAnsi="Consolas"/>
          <w:lang w:val="en-US"/>
        </w:rPr>
        <w:t>python</w:t>
      </w:r>
      <w:r w:rsidRPr="003D662E">
        <w:rPr>
          <w:lang w:val="en-US"/>
        </w:rPr>
        <w:t xml:space="preserve"> folder accumulates the generated code from the </w:t>
      </w:r>
      <w:r w:rsidRPr="003D662E">
        <w:rPr>
          <w:rFonts w:ascii="Consolas" w:hAnsi="Consolas"/>
          <w:lang w:val="en-US"/>
        </w:rPr>
        <w:t>ApplicationInterfaces</w:t>
      </w:r>
      <w:r w:rsidRPr="003D662E">
        <w:rPr>
          <w:lang w:val="en-US"/>
        </w:rPr>
        <w:t xml:space="preserve"> including the Python service environment (both parts downloaded/updated during the build process). The </w:t>
      </w:r>
      <w:r w:rsidRPr="003D662E">
        <w:rPr>
          <w:rFonts w:ascii="Consolas" w:hAnsi="Consolas"/>
          <w:lang w:val="en-US"/>
        </w:rPr>
        <w:t>services</w:t>
      </w:r>
      <w:r w:rsidRPr="003D662E">
        <w:rPr>
          <w:lang w:val="en-US"/>
        </w:rPr>
        <w:t xml:space="preserve"> folder is the default place for Python service implementations and taken over from your implementation project (similarly the </w:t>
      </w:r>
      <w:r w:rsidRPr="003D662E">
        <w:rPr>
          <w:rFonts w:ascii="Consolas" w:hAnsi="Consolas"/>
          <w:lang w:val="en-US"/>
        </w:rPr>
        <w:t>servicesMock</w:t>
      </w:r>
      <w:r w:rsidRPr="003D662E">
        <w:rPr>
          <w:lang w:val="en-US"/>
        </w:rPr>
        <w:t xml:space="preserve"> folder, which contains Python service implementations for testing). The </w:t>
      </w:r>
      <w:r w:rsidRPr="003D662E">
        <w:rPr>
          <w:rFonts w:ascii="Consolas" w:hAnsi="Consolas"/>
          <w:lang w:val="en-US"/>
        </w:rPr>
        <w:t>resources</w:t>
      </w:r>
      <w:r w:rsidRPr="003D662E">
        <w:rPr>
          <w:lang w:val="en-US"/>
        </w:rPr>
        <w:t xml:space="preserve"> folder contains additional files that shall be made available on the classpath, in particular the Spring application configuration, the service deployment descriptor and the logging configuration. The </w:t>
      </w:r>
      <w:r w:rsidRPr="003D662E">
        <w:rPr>
          <w:rFonts w:ascii="Consolas" w:hAnsi="Consolas"/>
          <w:lang w:val="en-US"/>
        </w:rPr>
        <w:t>test</w:t>
      </w:r>
      <w:r w:rsidRPr="003D662E">
        <w:rPr>
          <w:lang w:val="en-US"/>
        </w:rPr>
        <w:t xml:space="preserve"> folder currently contains only a folder for Java sources, here the generated connector and service tests. The </w:t>
      </w:r>
      <w:r w:rsidRPr="003D662E">
        <w:rPr>
          <w:rFonts w:ascii="Consolas" w:hAnsi="Consolas"/>
          <w:lang w:val="en-US"/>
        </w:rPr>
        <w:t>target</w:t>
      </w:r>
      <w:r w:rsidRPr="003D662E">
        <w:rPr>
          <w:lang w:val="en-US"/>
        </w:rPr>
        <w:t xml:space="preserve"> folder contains the compiled binary and, in particular, the packaged applications, here in the formats discussed in Section </w:t>
      </w:r>
      <w:r w:rsidRPr="003D662E">
        <w:rPr>
          <w:lang w:val="en-US"/>
        </w:rPr>
        <w:fldChar w:fldCharType="begin"/>
      </w:r>
      <w:r w:rsidRPr="003D662E">
        <w:rPr>
          <w:lang w:val="en-US"/>
        </w:rPr>
        <w:instrText xml:space="preserve"> REF _Ref101351661 \r \h  \* MERGEFORMAT </w:instrText>
      </w:r>
      <w:r w:rsidRPr="003D662E">
        <w:rPr>
          <w:lang w:val="en-US"/>
        </w:rPr>
      </w:r>
      <w:r w:rsidRPr="003D662E">
        <w:rPr>
          <w:lang w:val="en-US"/>
        </w:rPr>
        <w:fldChar w:fldCharType="separate"/>
      </w:r>
      <w:r w:rsidR="00A347EF">
        <w:rPr>
          <w:lang w:val="en-US"/>
        </w:rPr>
        <w:t>3.5.2.1</w:t>
      </w:r>
      <w:r w:rsidRPr="003D662E">
        <w:rPr>
          <w:lang w:val="en-US"/>
        </w:rPr>
        <w:fldChar w:fldCharType="end"/>
      </w:r>
      <w:r w:rsidRPr="003D662E">
        <w:rPr>
          <w:lang w:val="en-US"/>
        </w:rPr>
        <w:t>.</w:t>
      </w:r>
    </w:p>
    <w:p w14:paraId="752A4F66" w14:textId="7DAC7F27" w:rsidR="00493FBE" w:rsidRPr="003D662E" w:rsidRDefault="00493FBE" w:rsidP="0006191D">
      <w:pPr>
        <w:jc w:val="both"/>
        <w:rPr>
          <w:lang w:val="en-US"/>
        </w:rPr>
      </w:pPr>
      <w:r w:rsidRPr="003D662E">
        <w:rPr>
          <w:lang w:val="en-US"/>
        </w:rPr>
        <w:t xml:space="preserve">The third directory contains the application/service implementation </w:t>
      </w:r>
      <w:r w:rsidRPr="003D662E">
        <w:rPr>
          <w:rFonts w:ascii="Consolas" w:hAnsi="Consolas"/>
          <w:lang w:val="en-US"/>
        </w:rPr>
        <w:t>templates</w:t>
      </w:r>
      <w:r w:rsidRPr="003D662E">
        <w:rPr>
          <w:lang w:val="en-US"/>
        </w:rPr>
        <w:t xml:space="preserve">. This folder contains one folder per supported IDE (currently only Eclipse) and within that one folder for the template sources and one ZIP file containing the template sources to simplify the import into Eclipse. </w:t>
      </w:r>
      <w:r w:rsidR="00ED58D1" w:rsidRPr="003D662E">
        <w:rPr>
          <w:lang w:val="en-US"/>
        </w:rPr>
        <w:t>The template project</w:t>
      </w:r>
      <w:r w:rsidR="00566A62">
        <w:rPr>
          <w:lang w:val="en-US"/>
        </w:rPr>
        <w:t xml:space="preserve"> as illustrated in </w:t>
      </w:r>
      <w:r w:rsidR="00566A62">
        <w:rPr>
          <w:lang w:val="en-US"/>
        </w:rPr>
        <w:fldChar w:fldCharType="begin"/>
      </w:r>
      <w:r w:rsidR="00566A62">
        <w:rPr>
          <w:lang w:val="en-US"/>
        </w:rPr>
        <w:instrText xml:space="preserve"> REF _Ref192158557 \h </w:instrText>
      </w:r>
      <w:r w:rsidR="00566A62">
        <w:rPr>
          <w:lang w:val="en-US"/>
        </w:rPr>
      </w:r>
      <w:r w:rsidR="00566A62">
        <w:rPr>
          <w:lang w:val="en-US"/>
        </w:rPr>
        <w:fldChar w:fldCharType="separate"/>
      </w:r>
      <w:r w:rsidR="00A347EF" w:rsidRPr="003D662E">
        <w:rPr>
          <w:lang w:val="en-US"/>
        </w:rPr>
        <w:t xml:space="preserve">Figure </w:t>
      </w:r>
      <w:r w:rsidR="00A347EF">
        <w:rPr>
          <w:noProof/>
          <w:lang w:val="en-US"/>
        </w:rPr>
        <w:t>62</w:t>
      </w:r>
      <w:r w:rsidR="00566A62">
        <w:rPr>
          <w:lang w:val="en-US"/>
        </w:rPr>
        <w:fldChar w:fldCharType="end"/>
      </w:r>
      <w:r w:rsidR="00566A62">
        <w:rPr>
          <w:lang w:val="en-US"/>
        </w:rPr>
        <w:t xml:space="preserve"> </w:t>
      </w:r>
      <w:r w:rsidR="00ED58D1" w:rsidRPr="003D662E">
        <w:rPr>
          <w:lang w:val="en-US"/>
        </w:rPr>
        <w:t xml:space="preserve">contains a </w:t>
      </w:r>
      <w:r w:rsidR="00ED58D1" w:rsidRPr="003D662E">
        <w:rPr>
          <w:rFonts w:ascii="Consolas" w:hAnsi="Consolas"/>
          <w:lang w:val="en-US"/>
        </w:rPr>
        <w:t>README.md</w:t>
      </w:r>
      <w:r w:rsidR="00ED58D1" w:rsidRPr="003D662E">
        <w:rPr>
          <w:lang w:val="en-US"/>
        </w:rPr>
        <w:t xml:space="preserve"> detailing the generated parts and pieces, some top-level configuration files as well as a </w:t>
      </w:r>
      <w:r w:rsidR="00ED58D1" w:rsidRPr="003D662E">
        <w:rPr>
          <w:rFonts w:ascii="Consolas" w:hAnsi="Consolas"/>
          <w:lang w:val="en-US"/>
        </w:rPr>
        <w:t>src</w:t>
      </w:r>
      <w:r w:rsidR="00ED58D1" w:rsidRPr="003D662E">
        <w:rPr>
          <w:lang w:val="en-US"/>
        </w:rPr>
        <w:t xml:space="preserve"> folder for the production code (</w:t>
      </w:r>
      <w:r w:rsidR="00ED58D1" w:rsidRPr="003D662E">
        <w:rPr>
          <w:rFonts w:ascii="Consolas" w:hAnsi="Consolas"/>
          <w:lang w:val="en-US"/>
        </w:rPr>
        <w:t>main</w:t>
      </w:r>
      <w:r w:rsidR="00ED58D1" w:rsidRPr="003D662E">
        <w:rPr>
          <w:lang w:val="en-US"/>
        </w:rPr>
        <w:t>) and the</w:t>
      </w:r>
      <w:r w:rsidR="00566A62">
        <w:rPr>
          <w:lang w:val="en-US"/>
        </w:rPr>
        <w:t xml:space="preserve"> tests in</w:t>
      </w:r>
      <w:r w:rsidR="00ED58D1" w:rsidRPr="003D662E">
        <w:rPr>
          <w:lang w:val="en-US"/>
        </w:rPr>
        <w:t xml:space="preserve"> </w:t>
      </w:r>
      <w:r w:rsidR="00ED58D1" w:rsidRPr="003D662E">
        <w:rPr>
          <w:rFonts w:ascii="Consolas" w:hAnsi="Consolas"/>
          <w:lang w:val="en-US"/>
        </w:rPr>
        <w:t>test</w:t>
      </w:r>
      <w:r w:rsidR="00ED58D1" w:rsidRPr="003D662E">
        <w:rPr>
          <w:lang w:val="en-US"/>
        </w:rPr>
        <w:t>. Both folders may contain Java source code, Python source code and resources according to your configured services.</w:t>
      </w:r>
      <w:r w:rsidR="00566A62">
        <w:rPr>
          <w:lang w:val="en-US"/>
        </w:rPr>
        <w:t xml:space="preserve"> In particular, the </w:t>
      </w:r>
      <w:r w:rsidR="00566A62" w:rsidRPr="00566A62">
        <w:rPr>
          <w:rFonts w:ascii="Consolas" w:hAnsi="Consolas"/>
          <w:lang w:val="en-US"/>
        </w:rPr>
        <w:t>test</w:t>
      </w:r>
      <w:r w:rsidR="00566A62">
        <w:rPr>
          <w:lang w:val="en-US"/>
        </w:rPr>
        <w:t xml:space="preserve"> folder contains connector connectivity tests (in </w:t>
      </w:r>
      <w:r w:rsidR="00566A62" w:rsidRPr="00566A62">
        <w:rPr>
          <w:rFonts w:ascii="Consolas" w:hAnsi="Consolas"/>
          <w:lang w:val="en-US"/>
        </w:rPr>
        <w:t>iip.connectivity</w:t>
      </w:r>
      <w:r w:rsidR="00566A62">
        <w:rPr>
          <w:lang w:val="en-US"/>
        </w:rPr>
        <w:t xml:space="preserve">), simple programs that are intended to run a generated connector </w:t>
      </w:r>
      <w:r w:rsidR="00566A62">
        <w:rPr>
          <w:lang w:val="en-US"/>
        </w:rPr>
        <w:lastRenderedPageBreak/>
        <w:t xml:space="preserve">against a real device to initially validate the functionality of the device-connector-communication on a rather low level </w:t>
      </w:r>
    </w:p>
    <w:p w14:paraId="5F2976AB" w14:textId="32140E80" w:rsidR="0006191D" w:rsidRPr="003D662E" w:rsidRDefault="0006191D" w:rsidP="0006191D">
      <w:pPr>
        <w:jc w:val="both"/>
        <w:rPr>
          <w:lang w:val="en-US"/>
        </w:rPr>
      </w:pPr>
      <w:r w:rsidRPr="003D662E">
        <w:rPr>
          <w:lang w:val="en-US"/>
        </w:rPr>
        <w:t>As mentioned above, most of the provided platform examples follow this structure, in particular to reduce the number of projects in an IDE. In addition, services may be implemented in two separate projects, one containing the model and one the service implementation. Templates for su</w:t>
      </w:r>
      <w:r w:rsidR="00843DB6" w:rsidRPr="003D662E">
        <w:rPr>
          <w:lang w:val="en-US"/>
        </w:rPr>
        <w:t>ch a setup can be found in the GitH</w:t>
      </w:r>
      <w:r w:rsidRPr="003D662E">
        <w:rPr>
          <w:lang w:val="en-US"/>
        </w:rPr>
        <w:t>ub repository of the platform.</w:t>
      </w:r>
    </w:p>
    <w:p w14:paraId="2F3F57FE" w14:textId="73CEB588" w:rsidR="00230A0F" w:rsidRPr="003D662E" w:rsidRDefault="00230A0F" w:rsidP="0006191D">
      <w:pPr>
        <w:jc w:val="both"/>
        <w:rPr>
          <w:lang w:val="en-US"/>
        </w:rPr>
      </w:pPr>
      <w:r w:rsidRPr="003D662E">
        <w:rPr>
          <w:lang w:val="en-US"/>
        </w:rPr>
        <w:t xml:space="preserve">For the future, we envision such a separation allowing the platform to take control over its configuration model. While it then shall still be possible to access the configuration model for download, it will not be in the control of the user/developer anymore. </w:t>
      </w:r>
      <w:r w:rsidR="0065705D" w:rsidRPr="003D662E">
        <w:rPr>
          <w:lang w:val="en-US"/>
        </w:rPr>
        <w:t>It is then a</w:t>
      </w:r>
      <w:r w:rsidRPr="003D662E">
        <w:rPr>
          <w:lang w:val="en-US"/>
        </w:rPr>
        <w:t xml:space="preserve"> prerequisite </w:t>
      </w:r>
      <w:r w:rsidR="0065705D" w:rsidRPr="003D662E">
        <w:rPr>
          <w:lang w:val="en-US"/>
        </w:rPr>
        <w:t xml:space="preserve">that </w:t>
      </w:r>
      <w:r w:rsidRPr="003D662E">
        <w:rPr>
          <w:lang w:val="en-US"/>
        </w:rPr>
        <w:t>that the platform offers means to modify the configuration model and to define new/modify existing applications. For this purpose, the configuration component shall mirror its configuration into the platform AAS and allow the management UI to access and modify the configuration. Ensuring the validity of the platform configuration, executing the instantiation process and providing access to impleme</w:t>
      </w:r>
      <w:r w:rsidR="005A60DC" w:rsidRPr="003D662E">
        <w:rPr>
          <w:lang w:val="en-US"/>
        </w:rPr>
        <w:t xml:space="preserve">ntation-level artifacts will </w:t>
      </w:r>
      <w:r w:rsidRPr="003D662E">
        <w:rPr>
          <w:lang w:val="en-US"/>
        </w:rPr>
        <w:t xml:space="preserve">then </w:t>
      </w:r>
      <w:r w:rsidR="005A60DC" w:rsidRPr="003D662E">
        <w:rPr>
          <w:lang w:val="en-US"/>
        </w:rPr>
        <w:t xml:space="preserve">be </w:t>
      </w:r>
      <w:r w:rsidRPr="003D662E">
        <w:rPr>
          <w:lang w:val="en-US"/>
        </w:rPr>
        <w:t xml:space="preserve">in the responsibility of the platform. First steps in this direction are already </w:t>
      </w:r>
      <w:r w:rsidR="005A60DC" w:rsidRPr="003D662E">
        <w:rPr>
          <w:lang w:val="en-US"/>
        </w:rPr>
        <w:t xml:space="preserve">taken </w:t>
      </w:r>
      <w:r w:rsidRPr="003D662E">
        <w:rPr>
          <w:lang w:val="en-US"/>
        </w:rPr>
        <w:t>in this version: an initial access to the configuration model through the AAS of the configuration component and the creation of template implementation projects (for Eclipse).</w:t>
      </w:r>
      <w:r w:rsidR="00C451F8" w:rsidRPr="003D662E">
        <w:rPr>
          <w:lang w:val="en-US"/>
        </w:rPr>
        <w:t xml:space="preserve"> A generated template project contains template files to be extended, completed by the developer, </w:t>
      </w:r>
      <w:r w:rsidR="00312A84" w:rsidRPr="003D662E">
        <w:rPr>
          <w:lang w:val="en-US"/>
        </w:rPr>
        <w:t xml:space="preserve">assuming for now that a respective </w:t>
      </w:r>
      <w:r w:rsidR="00312A84" w:rsidRPr="003D662E">
        <w:rPr>
          <w:rFonts w:ascii="Consolas" w:hAnsi="Consolas"/>
          <w:lang w:val="en-US"/>
        </w:rPr>
        <w:t>impl.model</w:t>
      </w:r>
      <w:r w:rsidR="00312A84" w:rsidRPr="003D662E">
        <w:rPr>
          <w:lang w:val="en-US"/>
        </w:rPr>
        <w:t xml:space="preserve"> project exists. A generated template project </w:t>
      </w:r>
      <w:r w:rsidR="00F46FE5" w:rsidRPr="003D662E">
        <w:rPr>
          <w:lang w:val="en-US"/>
        </w:rPr>
        <w:t xml:space="preserve">for Eclipse </w:t>
      </w:r>
      <w:r w:rsidR="00312A84" w:rsidRPr="003D662E">
        <w:rPr>
          <w:lang w:val="en-US"/>
        </w:rPr>
        <w:t xml:space="preserve">contains </w:t>
      </w:r>
      <w:r w:rsidR="00C451F8" w:rsidRPr="003D662E">
        <w:rPr>
          <w:lang w:val="en-US"/>
        </w:rPr>
        <w:t>in particular a</w:t>
      </w:r>
    </w:p>
    <w:p w14:paraId="79099746" w14:textId="3EF30ADE" w:rsidR="00C451F8" w:rsidRPr="003D662E" w:rsidRDefault="00C451F8" w:rsidP="007245E8">
      <w:pPr>
        <w:pStyle w:val="ListParagraph"/>
        <w:numPr>
          <w:ilvl w:val="0"/>
          <w:numId w:val="43"/>
        </w:numPr>
        <w:jc w:val="both"/>
        <w:rPr>
          <w:lang w:val="en-US"/>
        </w:rPr>
      </w:pPr>
      <w:r w:rsidRPr="003D662E">
        <w:rPr>
          <w:rFonts w:ascii="Consolas" w:hAnsi="Consolas"/>
          <w:lang w:val="en-US"/>
        </w:rPr>
        <w:t>README.md</w:t>
      </w:r>
      <w:r w:rsidRPr="003D662E">
        <w:rPr>
          <w:lang w:val="en-US"/>
        </w:rPr>
        <w:t xml:space="preserve"> explaining the build process and the test steps</w:t>
      </w:r>
    </w:p>
    <w:p w14:paraId="0CF4CC1B" w14:textId="1B538881" w:rsidR="00F46FE5" w:rsidRPr="003D662E" w:rsidRDefault="00F46FE5" w:rsidP="007245E8">
      <w:pPr>
        <w:pStyle w:val="ListParagraph"/>
        <w:numPr>
          <w:ilvl w:val="0"/>
          <w:numId w:val="43"/>
        </w:numPr>
        <w:jc w:val="both"/>
        <w:rPr>
          <w:lang w:val="en-US"/>
        </w:rPr>
      </w:pPr>
      <w:r w:rsidRPr="003D662E">
        <w:rPr>
          <w:rFonts w:cstheme="minorHAnsi"/>
          <w:lang w:val="en-US"/>
        </w:rPr>
        <w:t xml:space="preserve">Eclipse specific files, i.e., </w:t>
      </w:r>
      <w:r w:rsidRPr="003D662E">
        <w:rPr>
          <w:rFonts w:ascii="Consolas" w:hAnsi="Consolas"/>
          <w:lang w:val="en-US"/>
        </w:rPr>
        <w:t>.project</w:t>
      </w:r>
      <w:r w:rsidRPr="003D662E">
        <w:rPr>
          <w:rFonts w:cstheme="minorHAnsi"/>
          <w:lang w:val="en-US"/>
        </w:rPr>
        <w:t xml:space="preserve"> and </w:t>
      </w:r>
      <w:r w:rsidRPr="003D662E">
        <w:rPr>
          <w:rFonts w:ascii="Consolas" w:hAnsi="Consolas"/>
          <w:lang w:val="en-US"/>
        </w:rPr>
        <w:t>.classpath</w:t>
      </w:r>
    </w:p>
    <w:p w14:paraId="6EA874FB" w14:textId="7CE555A7" w:rsidR="00F46FE5" w:rsidRPr="003D662E" w:rsidRDefault="00F46FE5" w:rsidP="007245E8">
      <w:pPr>
        <w:pStyle w:val="ListParagraph"/>
        <w:numPr>
          <w:ilvl w:val="0"/>
          <w:numId w:val="43"/>
        </w:numPr>
        <w:jc w:val="both"/>
        <w:rPr>
          <w:lang w:val="en-US"/>
        </w:rPr>
      </w:pPr>
      <w:r w:rsidRPr="003D662E">
        <w:rPr>
          <w:lang w:val="en-US"/>
        </w:rPr>
        <w:t xml:space="preserve">An initial </w:t>
      </w:r>
      <w:r w:rsidRPr="003D662E">
        <w:rPr>
          <w:rFonts w:ascii="Consolas" w:hAnsi="Consolas"/>
          <w:lang w:val="en-US"/>
        </w:rPr>
        <w:t>.gitignore</w:t>
      </w:r>
      <w:r w:rsidRPr="003D662E">
        <w:rPr>
          <w:lang w:val="en-US"/>
        </w:rPr>
        <w:t xml:space="preserve"> file</w:t>
      </w:r>
    </w:p>
    <w:p w14:paraId="13DCA558" w14:textId="4FDE0358" w:rsidR="00C451F8" w:rsidRPr="003D662E" w:rsidRDefault="00C451F8" w:rsidP="007245E8">
      <w:pPr>
        <w:pStyle w:val="ListParagraph"/>
        <w:numPr>
          <w:ilvl w:val="0"/>
          <w:numId w:val="43"/>
        </w:numPr>
        <w:jc w:val="both"/>
        <w:rPr>
          <w:lang w:val="en-US"/>
        </w:rPr>
      </w:pPr>
      <w:r w:rsidRPr="003D662E">
        <w:rPr>
          <w:lang w:val="en-US"/>
        </w:rPr>
        <w:t xml:space="preserve">A </w:t>
      </w:r>
      <w:r w:rsidR="002B4EFC" w:rsidRPr="003D662E">
        <w:rPr>
          <w:rFonts w:ascii="Consolas" w:hAnsi="Consolas"/>
          <w:lang w:val="en-US"/>
        </w:rPr>
        <w:t>pom.xml</w:t>
      </w:r>
      <w:r w:rsidR="002B4EFC" w:rsidRPr="003D662E">
        <w:rPr>
          <w:lang w:val="en-US"/>
        </w:rPr>
        <w:t xml:space="preserve"> </w:t>
      </w:r>
      <w:r w:rsidR="00F46FE5" w:rsidRPr="003D662E">
        <w:rPr>
          <w:lang w:val="en-US"/>
        </w:rPr>
        <w:t xml:space="preserve">Maven </w:t>
      </w:r>
      <w:r w:rsidR="002B4EFC" w:rsidRPr="003D662E">
        <w:rPr>
          <w:lang w:val="en-US"/>
        </w:rPr>
        <w:t>build process file containing the basic dependencies and linking the generated service/connector test cases.</w:t>
      </w:r>
    </w:p>
    <w:p w14:paraId="1F581D70" w14:textId="1E58C128" w:rsidR="002B4EFC" w:rsidRPr="003D662E" w:rsidRDefault="002B4EFC" w:rsidP="007245E8">
      <w:pPr>
        <w:pStyle w:val="ListParagraph"/>
        <w:numPr>
          <w:ilvl w:val="0"/>
          <w:numId w:val="43"/>
        </w:numPr>
        <w:jc w:val="both"/>
        <w:rPr>
          <w:lang w:val="en-US"/>
        </w:rPr>
      </w:pPr>
      <w:r w:rsidRPr="003D662E">
        <w:rPr>
          <w:lang w:val="en-US"/>
        </w:rPr>
        <w:t xml:space="preserve">Java </w:t>
      </w:r>
      <w:r w:rsidR="00876260" w:rsidRPr="003D662E">
        <w:rPr>
          <w:lang w:val="en-US"/>
        </w:rPr>
        <w:t xml:space="preserve">template </w:t>
      </w:r>
      <w:r w:rsidRPr="003D662E">
        <w:rPr>
          <w:lang w:val="en-US"/>
        </w:rPr>
        <w:t>source files</w:t>
      </w:r>
      <w:r w:rsidR="00FC3B60" w:rsidRPr="003D662E">
        <w:rPr>
          <w:lang w:val="en-US"/>
        </w:rPr>
        <w:t xml:space="preserve"> according to the class names of Java services in the configuration file also considering the given packages of these class names.</w:t>
      </w:r>
    </w:p>
    <w:p w14:paraId="76942442" w14:textId="59C9FED1" w:rsidR="002B4EFC" w:rsidRPr="003D662E" w:rsidRDefault="002B4EFC" w:rsidP="007245E8">
      <w:pPr>
        <w:pStyle w:val="ListParagraph"/>
        <w:numPr>
          <w:ilvl w:val="0"/>
          <w:numId w:val="43"/>
        </w:numPr>
        <w:jc w:val="both"/>
        <w:rPr>
          <w:lang w:val="en-US"/>
        </w:rPr>
      </w:pPr>
      <w:r w:rsidRPr="003D662E">
        <w:rPr>
          <w:lang w:val="en-US"/>
        </w:rPr>
        <w:t xml:space="preserve">Python </w:t>
      </w:r>
      <w:r w:rsidR="00876260" w:rsidRPr="003D662E">
        <w:rPr>
          <w:lang w:val="en-US"/>
        </w:rPr>
        <w:t xml:space="preserve">template </w:t>
      </w:r>
      <w:r w:rsidRPr="003D662E">
        <w:rPr>
          <w:lang w:val="en-US"/>
        </w:rPr>
        <w:t xml:space="preserve">service source files if </w:t>
      </w:r>
      <w:r w:rsidR="00876260" w:rsidRPr="003D662E">
        <w:rPr>
          <w:lang w:val="en-US"/>
        </w:rPr>
        <w:t>P</w:t>
      </w:r>
      <w:r w:rsidRPr="003D662E">
        <w:rPr>
          <w:lang w:val="en-US"/>
        </w:rPr>
        <w:t>ython services are configured</w:t>
      </w:r>
      <w:r w:rsidR="00876260" w:rsidRPr="003D662E">
        <w:rPr>
          <w:lang w:val="en-US"/>
        </w:rPr>
        <w:t xml:space="preserve">. If Python services are configured, also the python.xml assembly descriptor will be generated and hooked into </w:t>
      </w:r>
      <w:r w:rsidR="00876260" w:rsidRPr="003D662E">
        <w:rPr>
          <w:rFonts w:ascii="Consolas" w:hAnsi="Consolas"/>
          <w:lang w:val="en-US"/>
        </w:rPr>
        <w:t>pom.xml</w:t>
      </w:r>
      <w:r w:rsidR="00876260" w:rsidRPr="003D662E">
        <w:rPr>
          <w:lang w:val="en-US"/>
        </w:rPr>
        <w:t>.</w:t>
      </w:r>
    </w:p>
    <w:p w14:paraId="1CD9C0B4" w14:textId="6CD4D358" w:rsidR="002B4EFC" w:rsidRPr="003D662E" w:rsidRDefault="002B4EFC" w:rsidP="007245E8">
      <w:pPr>
        <w:pStyle w:val="ListParagraph"/>
        <w:numPr>
          <w:ilvl w:val="0"/>
          <w:numId w:val="43"/>
        </w:numPr>
        <w:jc w:val="both"/>
        <w:rPr>
          <w:lang w:val="en-US"/>
        </w:rPr>
      </w:pPr>
      <w:r w:rsidRPr="003D662E">
        <w:rPr>
          <w:lang w:val="en-US"/>
        </w:rPr>
        <w:t xml:space="preserve">Test data specification </w:t>
      </w:r>
      <w:r w:rsidR="00876260" w:rsidRPr="003D662E">
        <w:rPr>
          <w:lang w:val="en-US"/>
        </w:rPr>
        <w:t xml:space="preserve">in </w:t>
      </w:r>
      <w:bookmarkStart w:id="243" w:name="_Hlk113956115"/>
      <w:r w:rsidR="00876260" w:rsidRPr="003D662E">
        <w:rPr>
          <w:rFonts w:ascii="Consolas" w:hAnsi="Consolas"/>
          <w:lang w:val="en-US"/>
        </w:rPr>
        <w:t>src/test/resources</w:t>
      </w:r>
      <w:bookmarkEnd w:id="243"/>
      <w:r w:rsidR="00876260" w:rsidRPr="003D662E">
        <w:rPr>
          <w:lang w:val="en-US"/>
        </w:rPr>
        <w:t xml:space="preserve"> </w:t>
      </w:r>
      <w:r w:rsidRPr="003D662E">
        <w:rPr>
          <w:lang w:val="en-US"/>
        </w:rPr>
        <w:t>(to be filled and renamed)</w:t>
      </w:r>
    </w:p>
    <w:p w14:paraId="3D6F7B99" w14:textId="5DE5DE55" w:rsidR="002B4EFC" w:rsidRPr="003D662E" w:rsidRDefault="002B4EFC" w:rsidP="007245E8">
      <w:pPr>
        <w:pStyle w:val="ListParagraph"/>
        <w:numPr>
          <w:ilvl w:val="0"/>
          <w:numId w:val="43"/>
        </w:numPr>
        <w:jc w:val="both"/>
        <w:rPr>
          <w:lang w:val="en-US"/>
        </w:rPr>
      </w:pPr>
      <w:r w:rsidRPr="003D662E">
        <w:rPr>
          <w:lang w:val="en-US"/>
        </w:rPr>
        <w:t>Initial identity</w:t>
      </w:r>
      <w:r w:rsidR="00876260" w:rsidRPr="003D662E">
        <w:rPr>
          <w:lang w:val="en-US"/>
        </w:rPr>
        <w:t xml:space="preserve"> s</w:t>
      </w:r>
      <w:r w:rsidRPr="003D662E">
        <w:rPr>
          <w:lang w:val="en-US"/>
        </w:rPr>
        <w:t>tore file</w:t>
      </w:r>
      <w:r w:rsidR="00876260" w:rsidRPr="003D662E">
        <w:rPr>
          <w:lang w:val="en-US"/>
        </w:rPr>
        <w:t xml:space="preserve"> in </w:t>
      </w:r>
      <w:r w:rsidR="00876260" w:rsidRPr="003D662E">
        <w:rPr>
          <w:rFonts w:ascii="Consolas" w:hAnsi="Consolas"/>
          <w:lang w:val="en-US"/>
        </w:rPr>
        <w:t>src/main/resources</w:t>
      </w:r>
    </w:p>
    <w:p w14:paraId="7E5AF5A9" w14:textId="4774E663" w:rsidR="00312A84" w:rsidRPr="003D662E" w:rsidRDefault="00312A84" w:rsidP="00312A84">
      <w:pPr>
        <w:jc w:val="center"/>
        <w:rPr>
          <w:lang w:val="en-US"/>
        </w:rPr>
      </w:pPr>
      <w:r w:rsidRPr="003D662E">
        <w:rPr>
          <w:noProof/>
          <w:lang w:val="en-US"/>
        </w:rPr>
        <w:lastRenderedPageBreak/>
        <w:drawing>
          <wp:inline distT="0" distB="0" distL="0" distR="0" wp14:anchorId="0D88D2C9" wp14:editId="5DD174A6">
            <wp:extent cx="1867630" cy="364998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70929" cy="3656428"/>
                    </a:xfrm>
                    <a:prstGeom prst="rect">
                      <a:avLst/>
                    </a:prstGeom>
                    <a:noFill/>
                    <a:ln>
                      <a:noFill/>
                    </a:ln>
                  </pic:spPr>
                </pic:pic>
              </a:graphicData>
            </a:graphic>
          </wp:inline>
        </w:drawing>
      </w:r>
    </w:p>
    <w:p w14:paraId="6AB734E3" w14:textId="31A6E6BE" w:rsidR="00312A84" w:rsidRPr="003D662E" w:rsidRDefault="00312A84" w:rsidP="00312A84">
      <w:pPr>
        <w:pStyle w:val="Caption"/>
        <w:jc w:val="center"/>
        <w:rPr>
          <w:lang w:val="en-US"/>
        </w:rPr>
      </w:pPr>
      <w:bookmarkStart w:id="244" w:name="_Ref19215855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62</w:t>
      </w:r>
      <w:r w:rsidRPr="003D662E">
        <w:fldChar w:fldCharType="end"/>
      </w:r>
      <w:bookmarkEnd w:id="244"/>
      <w:r w:rsidRPr="003D662E">
        <w:rPr>
          <w:lang w:val="en-US"/>
        </w:rPr>
        <w:t xml:space="preserve">: </w:t>
      </w:r>
      <w:r w:rsidR="00566A62">
        <w:rPr>
          <w:lang w:val="en-US"/>
        </w:rPr>
        <w:t>Exemplified</w:t>
      </w:r>
      <w:r w:rsidRPr="003D662E">
        <w:rPr>
          <w:lang w:val="en-US"/>
        </w:rPr>
        <w:t xml:space="preserve"> structure of a generated service implementation template.</w:t>
      </w:r>
    </w:p>
    <w:p w14:paraId="7BC554B7" w14:textId="21A53594" w:rsidR="009702D3" w:rsidRPr="003D662E" w:rsidRDefault="0006191D" w:rsidP="0006191D">
      <w:pPr>
        <w:pStyle w:val="Heading2"/>
        <w:rPr>
          <w:lang w:val="en-US"/>
        </w:rPr>
      </w:pPr>
      <w:bookmarkStart w:id="245" w:name="_Ref111448857"/>
      <w:bookmarkStart w:id="246" w:name="_Toc216439681"/>
      <w:r w:rsidRPr="003D662E">
        <w:rPr>
          <w:lang w:val="en-US"/>
        </w:rPr>
        <w:t xml:space="preserve">Default Build </w:t>
      </w:r>
      <w:r w:rsidR="00FD00DF" w:rsidRPr="003D662E">
        <w:rPr>
          <w:lang w:val="en-US"/>
        </w:rPr>
        <w:t>Sequences</w:t>
      </w:r>
      <w:bookmarkEnd w:id="245"/>
      <w:bookmarkEnd w:id="246"/>
    </w:p>
    <w:p w14:paraId="72487AAF" w14:textId="5A2A6869" w:rsidR="00FD00DF" w:rsidRPr="003D662E" w:rsidRDefault="00FF28F8" w:rsidP="0006191D">
      <w:pPr>
        <w:jc w:val="both"/>
        <w:rPr>
          <w:lang w:val="en-US"/>
        </w:rPr>
      </w:pPr>
      <w:r w:rsidRPr="003D662E">
        <w:rPr>
          <w:lang w:val="en-US"/>
        </w:rPr>
        <w:t xml:space="preserve">Section </w:t>
      </w:r>
      <w:r w:rsidRPr="003D662E">
        <w:rPr>
          <w:lang w:val="en-US"/>
        </w:rPr>
        <w:fldChar w:fldCharType="begin"/>
      </w:r>
      <w:r w:rsidRPr="003D662E">
        <w:rPr>
          <w:lang w:val="en-US"/>
        </w:rPr>
        <w:instrText xml:space="preserve"> REF _Ref101369004 \r \h </w:instrText>
      </w:r>
      <w:r w:rsidR="00F66D5D" w:rsidRPr="003D662E">
        <w:rPr>
          <w:lang w:val="en-US"/>
        </w:rPr>
        <w:instrText xml:space="preserve"> \* MERGEFORMAT </w:instrText>
      </w:r>
      <w:r w:rsidRPr="003D662E">
        <w:rPr>
          <w:lang w:val="en-US"/>
        </w:rPr>
      </w:r>
      <w:r w:rsidRPr="003D662E">
        <w:rPr>
          <w:lang w:val="en-US"/>
        </w:rPr>
        <w:fldChar w:fldCharType="separate"/>
      </w:r>
      <w:r w:rsidR="00A347EF">
        <w:rPr>
          <w:lang w:val="en-US"/>
        </w:rPr>
        <w:t>6.7</w:t>
      </w:r>
      <w:r w:rsidRPr="003D662E">
        <w:rPr>
          <w:lang w:val="en-US"/>
        </w:rPr>
        <w:fldChar w:fldCharType="end"/>
      </w:r>
      <w:r w:rsidRPr="003D662E">
        <w:rPr>
          <w:lang w:val="en-US"/>
        </w:rPr>
        <w:t xml:space="preserve"> provided an overview on how to implement applications with the platform, while Section </w:t>
      </w:r>
      <w:r w:rsidRPr="003D662E">
        <w:rPr>
          <w:lang w:val="en-US"/>
        </w:rPr>
        <w:fldChar w:fldCharType="begin"/>
      </w:r>
      <w:r w:rsidRPr="003D662E">
        <w:rPr>
          <w:lang w:val="en-US"/>
        </w:rPr>
        <w:instrText xml:space="preserve"> REF _Ref110940416 \r \h </w:instrText>
      </w:r>
      <w:r w:rsidR="00F66D5D" w:rsidRPr="003D662E">
        <w:rPr>
          <w:lang w:val="en-US"/>
        </w:rPr>
        <w:instrText xml:space="preserve"> \* MERGEFORMAT </w:instrText>
      </w:r>
      <w:r w:rsidRPr="003D662E">
        <w:rPr>
          <w:lang w:val="en-US"/>
        </w:rPr>
      </w:r>
      <w:r w:rsidRPr="003D662E">
        <w:rPr>
          <w:lang w:val="en-US"/>
        </w:rPr>
        <w:fldChar w:fldCharType="separate"/>
      </w:r>
      <w:r w:rsidR="00A347EF">
        <w:rPr>
          <w:lang w:val="en-US"/>
        </w:rPr>
        <w:t>6.8</w:t>
      </w:r>
      <w:r w:rsidRPr="003D662E">
        <w:rPr>
          <w:lang w:val="en-US"/>
        </w:rPr>
        <w:fldChar w:fldCharType="end"/>
      </w:r>
      <w:r w:rsidRPr="003D662E">
        <w:rPr>
          <w:lang w:val="en-US"/>
        </w:rPr>
        <w:t xml:space="preserve"> introduced usual implementation project structures. </w:t>
      </w:r>
      <w:r w:rsidR="00805FEF" w:rsidRPr="003D662E">
        <w:rPr>
          <w:lang w:val="en-US"/>
        </w:rPr>
        <w:t>To ease the realization of different applications and their building, we suggest using a set of common build commands across the application implementation projects.</w:t>
      </w:r>
      <w:r w:rsidR="00800831" w:rsidRPr="003D662E">
        <w:rPr>
          <w:lang w:val="en-US"/>
        </w:rPr>
        <w:t xml:space="preserve"> These commands have been mentioned before and are summarized in this section.</w:t>
      </w:r>
    </w:p>
    <w:p w14:paraId="2B906B49" w14:textId="70BE6777" w:rsidR="004D4232" w:rsidRPr="003D662E" w:rsidRDefault="004D4232" w:rsidP="0006191D">
      <w:pPr>
        <w:jc w:val="both"/>
        <w:rPr>
          <w:lang w:val="en-US"/>
        </w:rPr>
      </w:pPr>
      <w:r w:rsidRPr="003D662E">
        <w:rPr>
          <w:lang w:val="en-US"/>
        </w:rPr>
        <w:t>The build process of the platform relies on Maven, i.e., is specified in Maven build specifications</w:t>
      </w:r>
      <w:r w:rsidR="0006191D" w:rsidRPr="003D662E">
        <w:rPr>
          <w:lang w:val="en-US"/>
        </w:rPr>
        <w:t xml:space="preserve"> (</w:t>
      </w:r>
      <w:r w:rsidR="0006191D" w:rsidRPr="003D662E">
        <w:rPr>
          <w:rFonts w:ascii="Consolas" w:hAnsi="Consolas"/>
          <w:lang w:val="en-US"/>
        </w:rPr>
        <w:t>pom.xml</w:t>
      </w:r>
      <w:r w:rsidR="0006191D" w:rsidRPr="003D662E">
        <w:rPr>
          <w:lang w:val="en-US"/>
        </w:rPr>
        <w:t>)</w:t>
      </w:r>
      <w:r w:rsidRPr="003D662E">
        <w:rPr>
          <w:lang w:val="en-US"/>
        </w:rPr>
        <w:t>. The basis of a build specification based on the platform is the inclusion of the platform dependencies as parent project, which introduces common dependencies and their versions as well as common build steps and plugins (which can be refined in own build specifications if need</w:t>
      </w:r>
      <w:r w:rsidR="001449DB" w:rsidRPr="003D662E">
        <w:rPr>
          <w:lang w:val="en-US"/>
        </w:rPr>
        <w:t xml:space="preserve"> be</w:t>
      </w:r>
      <w:r w:rsidRPr="003D662E">
        <w:rPr>
          <w:lang w:val="en-US"/>
        </w:rPr>
        <w:t xml:space="preserve">). </w:t>
      </w:r>
    </w:p>
    <w:p w14:paraId="2E358018" w14:textId="236D7104" w:rsidR="004D4232" w:rsidRPr="003D662E" w:rsidRDefault="004D4232" w:rsidP="0006191D">
      <w:pPr>
        <w:jc w:val="both"/>
        <w:rPr>
          <w:lang w:val="en-US"/>
        </w:rPr>
      </w:pPr>
      <w:r w:rsidRPr="003D662E">
        <w:rPr>
          <w:lang w:val="en-US"/>
        </w:rPr>
        <w:t>An application build specification consists of two types of build commands:</w:t>
      </w:r>
    </w:p>
    <w:p w14:paraId="38957E6B" w14:textId="660B2F9A" w:rsidR="004D4232" w:rsidRPr="003D662E" w:rsidRDefault="004D4232" w:rsidP="007245E8">
      <w:pPr>
        <w:pStyle w:val="ListParagraph"/>
        <w:numPr>
          <w:ilvl w:val="0"/>
          <w:numId w:val="40"/>
        </w:numPr>
        <w:jc w:val="both"/>
        <w:rPr>
          <w:lang w:val="en-US"/>
        </w:rPr>
      </w:pPr>
      <w:r w:rsidRPr="003D662E">
        <w:rPr>
          <w:lang w:val="en-US"/>
        </w:rPr>
        <w:t>Build commands related to the configuration model and the (application</w:t>
      </w:r>
      <w:r w:rsidR="006D7221" w:rsidRPr="003D662E">
        <w:rPr>
          <w:lang w:val="en-US"/>
        </w:rPr>
        <w:t>/service</w:t>
      </w:r>
      <w:r w:rsidRPr="003D662E">
        <w:rPr>
          <w:lang w:val="en-US"/>
        </w:rPr>
        <w:t xml:space="preserve">) code generation provided by the platform </w:t>
      </w:r>
      <w:r w:rsidR="005A60DC" w:rsidRPr="003D662E">
        <w:rPr>
          <w:lang w:val="en-US"/>
        </w:rPr>
        <w:t>instantiation</w:t>
      </w:r>
      <w:r w:rsidRPr="003D662E">
        <w:rPr>
          <w:lang w:val="en-US"/>
        </w:rPr>
        <w:t xml:space="preserve"> process</w:t>
      </w:r>
      <w:r w:rsidR="00AA7CE1" w:rsidRPr="003D662E">
        <w:rPr>
          <w:lang w:val="en-US"/>
        </w:rPr>
        <w:t xml:space="preserve"> as discussed in Section </w:t>
      </w:r>
      <w:r w:rsidR="00AA7CE1" w:rsidRPr="003D662E">
        <w:rPr>
          <w:lang w:val="en-US"/>
        </w:rPr>
        <w:fldChar w:fldCharType="begin"/>
      </w:r>
      <w:r w:rsidR="00AA7CE1" w:rsidRPr="003D662E">
        <w:rPr>
          <w:lang w:val="en-US"/>
        </w:rPr>
        <w:instrText xml:space="preserve"> REF _Ref102576465 \r \h </w:instrText>
      </w:r>
      <w:r w:rsidR="00F66D5D" w:rsidRPr="003D662E">
        <w:rPr>
          <w:lang w:val="en-US"/>
        </w:rPr>
        <w:instrText xml:space="preserve"> \* MERGEFORMAT </w:instrText>
      </w:r>
      <w:r w:rsidR="00AA7CE1" w:rsidRPr="003D662E">
        <w:rPr>
          <w:lang w:val="en-US"/>
        </w:rPr>
      </w:r>
      <w:r w:rsidR="00AA7CE1" w:rsidRPr="003D662E">
        <w:rPr>
          <w:lang w:val="en-US"/>
        </w:rPr>
        <w:fldChar w:fldCharType="separate"/>
      </w:r>
      <w:r w:rsidR="00A347EF">
        <w:rPr>
          <w:lang w:val="en-US"/>
        </w:rPr>
        <w:t>6.2</w:t>
      </w:r>
      <w:r w:rsidR="00AA7CE1" w:rsidRPr="003D662E">
        <w:rPr>
          <w:lang w:val="en-US"/>
        </w:rPr>
        <w:fldChar w:fldCharType="end"/>
      </w:r>
      <w:r w:rsidRPr="003D662E">
        <w:rPr>
          <w:lang w:val="en-US"/>
        </w:rPr>
        <w:t>.</w:t>
      </w:r>
      <w:r w:rsidR="00964E25" w:rsidRPr="003D662E">
        <w:rPr>
          <w:lang w:val="en-US"/>
        </w:rPr>
        <w:t xml:space="preserve"> These commands involve obtaining the actual version of the configuration </w:t>
      </w:r>
      <w:r w:rsidR="00560648" w:rsidRPr="003D662E">
        <w:rPr>
          <w:lang w:val="en-US"/>
        </w:rPr>
        <w:t>(meta-)</w:t>
      </w:r>
      <w:r w:rsidR="00964E25" w:rsidRPr="003D662E">
        <w:rPr>
          <w:lang w:val="en-US"/>
        </w:rPr>
        <w:t>model (</w:t>
      </w:r>
      <w:r w:rsidR="00964E25" w:rsidRPr="003D662E">
        <w:rPr>
          <w:rFonts w:ascii="Consolas" w:hAnsi="Consolas"/>
          <w:lang w:val="en-US"/>
        </w:rPr>
        <w:t>generate-sources</w:t>
      </w:r>
      <w:r w:rsidR="00964E25" w:rsidRPr="003D662E">
        <w:rPr>
          <w:lang w:val="en-US"/>
        </w:rPr>
        <w:t xml:space="preserve">), </w:t>
      </w:r>
      <w:r w:rsidR="00AE238D" w:rsidRPr="003D662E">
        <w:rPr>
          <w:lang w:val="en-US"/>
        </w:rPr>
        <w:t>instantiating the broker (</w:t>
      </w:r>
      <w:r w:rsidR="00AE238D" w:rsidRPr="003D662E">
        <w:rPr>
          <w:rFonts w:ascii="Consolas" w:hAnsi="Consolas"/>
          <w:lang w:val="en-US"/>
        </w:rPr>
        <w:t>generateBroker</w:t>
      </w:r>
      <w:r w:rsidR="00AE238D" w:rsidRPr="003D662E">
        <w:rPr>
          <w:lang w:val="en-US"/>
        </w:rPr>
        <w:t xml:space="preserve">), </w:t>
      </w:r>
      <w:r w:rsidR="00964E25" w:rsidRPr="003D662E">
        <w:rPr>
          <w:lang w:val="en-US"/>
        </w:rPr>
        <w:t>generating interfaces (</w:t>
      </w:r>
      <w:r w:rsidR="00964E25" w:rsidRPr="003D662E">
        <w:rPr>
          <w:rFonts w:ascii="Consolas" w:hAnsi="Consolas"/>
          <w:lang w:val="en-US"/>
        </w:rPr>
        <w:t>generateAppsNoDeps</w:t>
      </w:r>
      <w:r w:rsidR="00964E25" w:rsidRPr="003D662E">
        <w:rPr>
          <w:lang w:val="en-US"/>
        </w:rPr>
        <w:t>) and generating/integrating the full application (</w:t>
      </w:r>
      <w:r w:rsidR="00964E25" w:rsidRPr="003D662E">
        <w:rPr>
          <w:rFonts w:ascii="Consolas" w:hAnsi="Consolas"/>
          <w:lang w:val="en-US"/>
        </w:rPr>
        <w:t>generateApps</w:t>
      </w:r>
      <w:r w:rsidR="00964E25" w:rsidRPr="003D662E">
        <w:rPr>
          <w:lang w:val="en-US"/>
        </w:rPr>
        <w:t>)</w:t>
      </w:r>
    </w:p>
    <w:p w14:paraId="523B6CF2" w14:textId="5B19F883" w:rsidR="006D7221" w:rsidRPr="003D662E" w:rsidRDefault="006D7221" w:rsidP="007245E8">
      <w:pPr>
        <w:pStyle w:val="ListParagraph"/>
        <w:numPr>
          <w:ilvl w:val="0"/>
          <w:numId w:val="40"/>
        </w:numPr>
        <w:jc w:val="both"/>
        <w:rPr>
          <w:lang w:val="en-US"/>
        </w:rPr>
      </w:pPr>
      <w:r w:rsidRPr="003D662E">
        <w:rPr>
          <w:lang w:val="en-US"/>
        </w:rPr>
        <w:t>Build commands for the application/service code in the actual project</w:t>
      </w:r>
      <w:r w:rsidR="00964E25" w:rsidRPr="003D662E">
        <w:rPr>
          <w:lang w:val="en-US"/>
        </w:rPr>
        <w:t>, i.e., compiling the code against the generated application/service interfaces as well as tests of the (mocked) code in the actual project, usually the implemented services.</w:t>
      </w:r>
    </w:p>
    <w:p w14:paraId="6FEB102C" w14:textId="56B341C8" w:rsidR="00B11A56" w:rsidRPr="003D662E" w:rsidRDefault="00D91011" w:rsidP="00D91011">
      <w:pPr>
        <w:jc w:val="both"/>
        <w:rPr>
          <w:lang w:val="en-US"/>
        </w:rPr>
      </w:pPr>
      <w:r w:rsidRPr="003D662E">
        <w:rPr>
          <w:lang w:val="en-US"/>
        </w:rPr>
        <w:t>These two types</w:t>
      </w:r>
      <w:r w:rsidR="00964E25" w:rsidRPr="003D662E">
        <w:rPr>
          <w:lang w:val="en-US"/>
        </w:rPr>
        <w:t xml:space="preserve"> involve different dependencies and define different build commands. In particular, it is important that </w:t>
      </w:r>
      <w:r w:rsidR="00D027B6" w:rsidRPr="003D662E">
        <w:rPr>
          <w:lang w:val="en-US"/>
        </w:rPr>
        <w:t xml:space="preserve">some of the </w:t>
      </w:r>
      <w:r w:rsidR="00964E25" w:rsidRPr="003D662E">
        <w:rPr>
          <w:lang w:val="en-US"/>
        </w:rPr>
        <w:t>dependenc</w:t>
      </w:r>
      <w:r w:rsidR="00D027B6" w:rsidRPr="003D662E">
        <w:rPr>
          <w:lang w:val="en-US"/>
        </w:rPr>
        <w:t>ies</w:t>
      </w:r>
      <w:r w:rsidR="00964E25" w:rsidRPr="003D662E">
        <w:rPr>
          <w:lang w:val="en-US"/>
        </w:rPr>
        <w:t xml:space="preserve"> are not mixed </w:t>
      </w:r>
      <w:r w:rsidR="00D027B6" w:rsidRPr="003D662E">
        <w:rPr>
          <w:lang w:val="en-US"/>
        </w:rPr>
        <w:t xml:space="preserve">among the two types as </w:t>
      </w:r>
      <w:r w:rsidR="00964E25" w:rsidRPr="003D662E">
        <w:rPr>
          <w:lang w:val="en-US"/>
        </w:rPr>
        <w:t xml:space="preserve">this </w:t>
      </w:r>
      <w:r w:rsidR="00D027B6" w:rsidRPr="003D662E">
        <w:rPr>
          <w:lang w:val="en-US"/>
        </w:rPr>
        <w:t xml:space="preserve">usually </w:t>
      </w:r>
      <w:r w:rsidR="00964E25" w:rsidRPr="003D662E">
        <w:rPr>
          <w:lang w:val="en-US"/>
        </w:rPr>
        <w:t xml:space="preserve">leads to build errors. </w:t>
      </w:r>
      <w:r w:rsidR="00B11A56" w:rsidRPr="003D662E">
        <w:rPr>
          <w:lang w:val="en-US"/>
        </w:rPr>
        <w:t xml:space="preserve">This difference is constituted by dependencies to artifacts created by the application/service instantiation, in particular </w:t>
      </w:r>
      <w:r w:rsidR="00B11A56" w:rsidRPr="003D662E">
        <w:rPr>
          <w:rFonts w:ascii="Consolas" w:hAnsi="Consolas"/>
          <w:lang w:val="en-US"/>
        </w:rPr>
        <w:t>generateAppsNoDeps</w:t>
      </w:r>
      <w:r w:rsidR="00B11A56" w:rsidRPr="003D662E">
        <w:rPr>
          <w:lang w:val="en-US"/>
        </w:rPr>
        <w:t xml:space="preserve">. While the application/service code in the actual project requires the generated interfaces and the testing even the generated services and service tests, the build commands for the configuration model do not require these </w:t>
      </w:r>
      <w:r w:rsidR="00B11A56" w:rsidRPr="003D662E">
        <w:rPr>
          <w:lang w:val="en-US"/>
        </w:rPr>
        <w:lastRenderedPageBreak/>
        <w:t xml:space="preserve">dependencies as they are stated in the configuration model. Even worse, if these dependencies are declared for the build commands for the configuration model, they break the initial build as these dependencies are not </w:t>
      </w:r>
      <w:r w:rsidR="00041E7E" w:rsidRPr="003D662E">
        <w:rPr>
          <w:lang w:val="en-US"/>
        </w:rPr>
        <w:t xml:space="preserve">present: These dependencies </w:t>
      </w:r>
      <w:r w:rsidR="00B11A56" w:rsidRPr="003D662E">
        <w:rPr>
          <w:lang w:val="en-US"/>
        </w:rPr>
        <w:t xml:space="preserve">are created with the first run of </w:t>
      </w:r>
      <w:r w:rsidR="00B11A56" w:rsidRPr="003D662E">
        <w:rPr>
          <w:rFonts w:ascii="Consolas" w:hAnsi="Consolas"/>
          <w:lang w:val="en-US"/>
        </w:rPr>
        <w:t>generateAppsNoDeps</w:t>
      </w:r>
      <w:r w:rsidR="00B11A56" w:rsidRPr="003D662E">
        <w:rPr>
          <w:lang w:val="en-US"/>
        </w:rPr>
        <w:t xml:space="preserve"> and they are intentionally not deployed to the platform Maven repositories as they may contain IPR protected code, licensed components etc.</w:t>
      </w:r>
    </w:p>
    <w:p w14:paraId="29EFE058" w14:textId="30400526" w:rsidR="00083FA9" w:rsidRPr="003D662E" w:rsidRDefault="00083FA9" w:rsidP="00D91011">
      <w:pPr>
        <w:jc w:val="both"/>
        <w:rPr>
          <w:lang w:val="en-US"/>
        </w:rPr>
      </w:pPr>
      <w:r w:rsidRPr="003D662E">
        <w:rPr>
          <w:lang w:val="en-US"/>
        </w:rPr>
        <w:t>For this purpose, a typical build file defines two profiles, one profile per type of build commands.</w:t>
      </w:r>
      <w:r w:rsidR="007D4CA2" w:rsidRPr="003D662E">
        <w:rPr>
          <w:lang w:val="en-US"/>
        </w:rPr>
        <w:t xml:space="preserve"> In addition, common dependencies may be defined in the (usual) main part of the Maven build specification, and, thus, are made available to both profiles. These profiles are:</w:t>
      </w:r>
    </w:p>
    <w:p w14:paraId="2312614B" w14:textId="63E83741" w:rsidR="007D4CA2" w:rsidRPr="003D662E" w:rsidRDefault="007D4CA2" w:rsidP="007245E8">
      <w:pPr>
        <w:pStyle w:val="ListParagraph"/>
        <w:numPr>
          <w:ilvl w:val="0"/>
          <w:numId w:val="41"/>
        </w:numPr>
        <w:jc w:val="both"/>
        <w:rPr>
          <w:lang w:val="en-US"/>
        </w:rPr>
      </w:pPr>
      <w:r w:rsidRPr="003D662E">
        <w:rPr>
          <w:rFonts w:ascii="Consolas" w:hAnsi="Consolas"/>
          <w:lang w:val="en-US"/>
        </w:rPr>
        <w:t>EasyGen</w:t>
      </w:r>
      <w:r w:rsidRPr="003D662E">
        <w:rPr>
          <w:rFonts w:cstheme="minorHAnsi"/>
          <w:lang w:val="en-US"/>
        </w:rPr>
        <w:t xml:space="preserve">: This profile defined the build commands for configuration model and the code generation (the first type introduced above). As explained above, this profile must not have any dependencies </w:t>
      </w:r>
      <w:r w:rsidR="00DE1600" w:rsidRPr="003D662E">
        <w:rPr>
          <w:rFonts w:cstheme="minorHAnsi"/>
          <w:lang w:val="en-US"/>
        </w:rPr>
        <w:t xml:space="preserve">on </w:t>
      </w:r>
      <w:r w:rsidRPr="003D662E">
        <w:rPr>
          <w:rFonts w:cstheme="minorHAnsi"/>
          <w:lang w:val="en-US"/>
        </w:rPr>
        <w:t xml:space="preserve">the code in the actual project and also not to Maven artifacts generated by the platform instantiation commands, in particular </w:t>
      </w:r>
      <w:r w:rsidRPr="003D662E">
        <w:rPr>
          <w:rFonts w:ascii="Consolas" w:hAnsi="Consolas"/>
          <w:lang w:val="en-US"/>
        </w:rPr>
        <w:t>generateAppsNoDeps</w:t>
      </w:r>
      <w:r w:rsidRPr="003D662E">
        <w:rPr>
          <w:rFonts w:cstheme="minorHAnsi"/>
          <w:lang w:val="en-US"/>
        </w:rPr>
        <w:t>.</w:t>
      </w:r>
      <w:r w:rsidR="009511D0" w:rsidRPr="003D662E">
        <w:rPr>
          <w:rFonts w:cstheme="minorHAnsi"/>
          <w:lang w:val="en-US"/>
        </w:rPr>
        <w:t xml:space="preserve"> By default, the commands declared in this profile call </w:t>
      </w:r>
      <w:r w:rsidR="009511D0" w:rsidRPr="003D662E">
        <w:rPr>
          <w:lang w:val="en-US"/>
        </w:rPr>
        <w:t xml:space="preserve">the </w:t>
      </w:r>
      <w:r w:rsidR="009511D0" w:rsidRPr="003D662E">
        <w:rPr>
          <w:rFonts w:ascii="Consolas" w:hAnsi="Consolas" w:cs="Courier New"/>
          <w:lang w:val="en-US"/>
        </w:rPr>
        <w:t>PlatformInstantiator</w:t>
      </w:r>
      <w:r w:rsidR="009511D0" w:rsidRPr="003D662E">
        <w:rPr>
          <w:lang w:val="en-US"/>
        </w:rPr>
        <w:t xml:space="preserve"> to create the </w:t>
      </w:r>
      <w:r w:rsidR="009511D0" w:rsidRPr="003D662E">
        <w:rPr>
          <w:rFonts w:ascii="Consolas" w:hAnsi="Consolas"/>
          <w:lang w:val="en-US"/>
        </w:rPr>
        <w:t>gen</w:t>
      </w:r>
      <w:r w:rsidR="009511D0" w:rsidRPr="003D662E">
        <w:rPr>
          <w:lang w:val="en-US"/>
        </w:rPr>
        <w:t xml:space="preserve"> folder and to instantiate the platform or application artifacts within there. For the platform examples, the commands are defined in a way that the application configuration model is in </w:t>
      </w:r>
      <w:r w:rsidR="009511D0" w:rsidRPr="003D662E">
        <w:rPr>
          <w:rFonts w:ascii="Consolas" w:hAnsi="Consolas"/>
          <w:lang w:val="en-US"/>
        </w:rPr>
        <w:t>src/</w:t>
      </w:r>
      <w:r w:rsidR="000F703F">
        <w:rPr>
          <w:rFonts w:ascii="Consolas" w:hAnsi="Consolas"/>
          <w:lang w:val="en-US"/>
        </w:rPr>
        <w:t>main</w:t>
      </w:r>
      <w:r w:rsidR="009511D0" w:rsidRPr="003D662E">
        <w:rPr>
          <w:rFonts w:ascii="Consolas" w:hAnsi="Consolas"/>
          <w:lang w:val="en-US"/>
        </w:rPr>
        <w:t>/easy</w:t>
      </w:r>
      <w:r w:rsidR="009511D0" w:rsidRPr="003D662E">
        <w:rPr>
          <w:lang w:val="en-US"/>
        </w:rPr>
        <w:t xml:space="preserve"> with an example-specific name and the platform configuration (meta-)model is stored in </w:t>
      </w:r>
      <w:r w:rsidR="004765CE">
        <w:rPr>
          <w:rFonts w:ascii="Consolas" w:hAnsi="Consolas"/>
          <w:lang w:val="en-US"/>
        </w:rPr>
        <w:t>target</w:t>
      </w:r>
      <w:r w:rsidR="009511D0" w:rsidRPr="003D662E">
        <w:rPr>
          <w:rFonts w:ascii="Consolas" w:hAnsi="Consolas"/>
          <w:lang w:val="en-US"/>
        </w:rPr>
        <w:t>/easy</w:t>
      </w:r>
      <w:r w:rsidR="009511D0" w:rsidRPr="003D662E">
        <w:rPr>
          <w:lang w:val="en-US"/>
        </w:rPr>
        <w:t>.</w:t>
      </w:r>
      <w:r w:rsidR="006D11F3" w:rsidRPr="003D662E">
        <w:rPr>
          <w:lang w:val="en-US"/>
        </w:rPr>
        <w:t xml:space="preserve"> The template projects include template build specification that can be adjusted to the naming</w:t>
      </w:r>
      <w:r w:rsidR="00176F98" w:rsidRPr="003D662E">
        <w:rPr>
          <w:lang w:val="en-US"/>
        </w:rPr>
        <w:t>/locations</w:t>
      </w:r>
      <w:r w:rsidR="006D11F3" w:rsidRPr="003D662E">
        <w:rPr>
          <w:lang w:val="en-US"/>
        </w:rPr>
        <w:t xml:space="preserve"> of your application</w:t>
      </w:r>
      <w:r w:rsidR="00176F98" w:rsidRPr="003D662E">
        <w:rPr>
          <w:lang w:val="en-US"/>
        </w:rPr>
        <w:t>/company</w:t>
      </w:r>
      <w:r w:rsidR="006D11F3" w:rsidRPr="003D662E">
        <w:rPr>
          <w:lang w:val="en-US"/>
        </w:rPr>
        <w:t>.</w:t>
      </w:r>
      <w:r w:rsidR="002D1DDC" w:rsidRPr="003D662E">
        <w:rPr>
          <w:lang w:val="en-US"/>
        </w:rPr>
        <w:t xml:space="preserve"> </w:t>
      </w:r>
    </w:p>
    <w:p w14:paraId="3FA40FCD" w14:textId="05E7FB64" w:rsidR="007D4CA2" w:rsidRPr="003D662E" w:rsidRDefault="007D4CA2" w:rsidP="007245E8">
      <w:pPr>
        <w:pStyle w:val="ListParagraph"/>
        <w:numPr>
          <w:ilvl w:val="0"/>
          <w:numId w:val="41"/>
        </w:numPr>
        <w:jc w:val="both"/>
        <w:rPr>
          <w:lang w:val="en-US"/>
        </w:rPr>
      </w:pPr>
      <w:r w:rsidRPr="003D662E">
        <w:rPr>
          <w:rFonts w:ascii="Consolas" w:hAnsi="Consolas"/>
          <w:lang w:val="en-US"/>
        </w:rPr>
        <w:t>App</w:t>
      </w:r>
      <w:r w:rsidR="002D1DDC" w:rsidRPr="003D662E">
        <w:rPr>
          <w:rFonts w:cstheme="minorHAnsi"/>
          <w:lang w:val="en-US"/>
        </w:rPr>
        <w:t>: This profile define</w:t>
      </w:r>
      <w:r w:rsidR="00EE1DC9" w:rsidRPr="003D662E">
        <w:rPr>
          <w:rFonts w:cstheme="minorHAnsi"/>
          <w:lang w:val="en-US"/>
        </w:rPr>
        <w:t>s</w:t>
      </w:r>
      <w:r w:rsidR="002D1DDC" w:rsidRPr="003D662E">
        <w:rPr>
          <w:rFonts w:cstheme="minorHAnsi"/>
          <w:lang w:val="en-US"/>
        </w:rPr>
        <w:t xml:space="preserve"> the specific dependencies of the application, in particular those that must not be declared in </w:t>
      </w:r>
      <w:r w:rsidR="002D1DDC" w:rsidRPr="003D662E">
        <w:rPr>
          <w:rFonts w:ascii="Consolas" w:hAnsi="Consolas" w:cstheme="minorHAnsi"/>
          <w:lang w:val="en-US"/>
        </w:rPr>
        <w:t>EasyGen</w:t>
      </w:r>
      <w:r w:rsidR="002D1DDC" w:rsidRPr="003D662E">
        <w:rPr>
          <w:rFonts w:cstheme="minorHAnsi"/>
          <w:lang w:val="en-US"/>
        </w:rPr>
        <w:t xml:space="preserve"> as explained above</w:t>
      </w:r>
      <w:r w:rsidR="00CE0276" w:rsidRPr="003D662E">
        <w:rPr>
          <w:rFonts w:cstheme="minorHAnsi"/>
          <w:lang w:val="en-US"/>
        </w:rPr>
        <w:t xml:space="preserve"> (</w:t>
      </w:r>
      <w:r w:rsidR="00CE0276" w:rsidRPr="003D662E">
        <w:rPr>
          <w:rFonts w:ascii="Consolas" w:hAnsi="Consolas" w:cs="Courier New"/>
          <w:lang w:val="en-US"/>
        </w:rPr>
        <w:t>ApplicationInterfaces</w:t>
      </w:r>
      <w:r w:rsidR="00CE0276" w:rsidRPr="003D662E">
        <w:rPr>
          <w:rFonts w:cstheme="minorHAnsi"/>
          <w:lang w:val="en-US"/>
        </w:rPr>
        <w:t xml:space="preserve"> is usually a compile-scope dependency, </w:t>
      </w:r>
      <w:r w:rsidR="002E47E6" w:rsidRPr="003D662E">
        <w:rPr>
          <w:rFonts w:cstheme="minorHAnsi"/>
          <w:lang w:val="en-US"/>
        </w:rPr>
        <w:t xml:space="preserve">the application specific artifact explained in Section </w:t>
      </w:r>
      <w:r w:rsidR="002E47E6" w:rsidRPr="003D662E">
        <w:rPr>
          <w:rFonts w:cstheme="minorHAnsi"/>
          <w:lang w:val="en-US"/>
        </w:rPr>
        <w:fldChar w:fldCharType="begin"/>
      </w:r>
      <w:r w:rsidR="002E47E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2E47E6" w:rsidRPr="003D662E">
        <w:rPr>
          <w:rFonts w:cstheme="minorHAnsi"/>
          <w:lang w:val="en-US"/>
        </w:rPr>
      </w:r>
      <w:r w:rsidR="002E47E6" w:rsidRPr="003D662E">
        <w:rPr>
          <w:rFonts w:cstheme="minorHAnsi"/>
          <w:lang w:val="en-US"/>
        </w:rPr>
        <w:fldChar w:fldCharType="separate"/>
      </w:r>
      <w:r w:rsidR="00A347EF">
        <w:rPr>
          <w:rFonts w:cstheme="minorHAnsi"/>
          <w:lang w:val="en-US"/>
        </w:rPr>
        <w:t>6.8</w:t>
      </w:r>
      <w:r w:rsidR="002E47E6" w:rsidRPr="003D662E">
        <w:rPr>
          <w:rFonts w:cstheme="minorHAnsi"/>
          <w:lang w:val="en-US"/>
        </w:rPr>
        <w:fldChar w:fldCharType="end"/>
      </w:r>
      <w:r w:rsidR="002E47E6" w:rsidRPr="003D662E">
        <w:rPr>
          <w:rFonts w:cstheme="minorHAnsi"/>
          <w:lang w:val="en-US"/>
        </w:rPr>
        <w:t xml:space="preserve"> a test-scope dependency)</w:t>
      </w:r>
      <w:r w:rsidR="002D1DDC" w:rsidRPr="003D662E">
        <w:rPr>
          <w:rFonts w:cstheme="minorHAnsi"/>
          <w:lang w:val="en-US"/>
        </w:rPr>
        <w:t>.</w:t>
      </w:r>
      <w:r w:rsidR="00CE0276" w:rsidRPr="003D662E">
        <w:rPr>
          <w:rFonts w:cstheme="minorHAnsi"/>
          <w:lang w:val="en-US"/>
        </w:rPr>
        <w:t xml:space="preserve"> Besides the build process for the project specific code, which typically is covered by the build steps defined in the platform dependencies, this profile may perform specific steps, e.g., packaging though artifact descriptors (mentioned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A347EF">
        <w:rPr>
          <w:rFonts w:cstheme="minorHAnsi"/>
          <w:lang w:val="en-US"/>
        </w:rPr>
        <w:t>6.8</w:t>
      </w:r>
      <w:r w:rsidR="00CE0276" w:rsidRPr="003D662E">
        <w:rPr>
          <w:rFonts w:cstheme="minorHAnsi"/>
          <w:lang w:val="en-US"/>
        </w:rPr>
        <w:fldChar w:fldCharType="end"/>
      </w:r>
      <w:r w:rsidR="00CE0276" w:rsidRPr="003D662E">
        <w:rPr>
          <w:rFonts w:cstheme="minorHAnsi"/>
          <w:lang w:val="en-US"/>
        </w:rPr>
        <w:t xml:space="preserve">), but also executions of tests to ease the development (e.g., as in the template build project introduced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A347EF">
        <w:rPr>
          <w:rFonts w:cstheme="minorHAnsi"/>
          <w:lang w:val="en-US"/>
        </w:rPr>
        <w:t>6.8</w:t>
      </w:r>
      <w:r w:rsidR="00CE0276" w:rsidRPr="003D662E">
        <w:rPr>
          <w:rFonts w:cstheme="minorHAnsi"/>
          <w:lang w:val="en-US"/>
        </w:rPr>
        <w:fldChar w:fldCharType="end"/>
      </w:r>
      <w:r w:rsidR="00CE0276" w:rsidRPr="003D662E">
        <w:rPr>
          <w:rFonts w:cstheme="minorHAnsi"/>
          <w:lang w:val="en-US"/>
        </w:rPr>
        <w:t xml:space="preserve">) or an execution of the full application for (mocked) dry runs. </w:t>
      </w:r>
      <w:r w:rsidR="002E47E6" w:rsidRPr="003D662E">
        <w:rPr>
          <w:rFonts w:cstheme="minorHAnsi"/>
          <w:lang w:val="en-US"/>
        </w:rPr>
        <w:t xml:space="preserve">Usually, all these executions include the Maven test-scope and, thus, not only the </w:t>
      </w:r>
      <w:r w:rsidR="002E47E6" w:rsidRPr="003D662E">
        <w:rPr>
          <w:rFonts w:ascii="Consolas" w:hAnsi="Consolas" w:cs="Courier New"/>
          <w:lang w:val="en-US"/>
        </w:rPr>
        <w:t>ApplicationInterfaces</w:t>
      </w:r>
      <w:r w:rsidR="002E47E6" w:rsidRPr="003D662E">
        <w:rPr>
          <w:rFonts w:cstheme="minorHAnsi"/>
          <w:lang w:val="en-US"/>
        </w:rPr>
        <w:t>, which are required for compilation, but also the application specific artifact containing the generated integration into the service execution environments as well as the generated connector/service tests (the latter also in test-scope).</w:t>
      </w:r>
    </w:p>
    <w:p w14:paraId="2460043E" w14:textId="3F171A72" w:rsidR="004D4232" w:rsidRPr="003D662E" w:rsidRDefault="002E47E6" w:rsidP="0006191D">
      <w:pPr>
        <w:jc w:val="both"/>
        <w:rPr>
          <w:lang w:val="en-US"/>
        </w:rPr>
      </w:pPr>
      <w:r w:rsidRPr="003D662E">
        <w:rPr>
          <w:lang w:val="en-US"/>
        </w:rPr>
        <w:t>In many cases it is sufficient to state the specifics of the build process in terms of static values, e.g., the folder where the application configuration model is located or the name of the IVML configuration (file).</w:t>
      </w:r>
      <w:r w:rsidR="00A8007C" w:rsidRPr="003D662E">
        <w:rPr>
          <w:lang w:val="en-US"/>
        </w:rPr>
        <w:t xml:space="preserve"> One particular exception is the resources folder. As </w:t>
      </w:r>
      <w:r w:rsidR="00A8007C" w:rsidRPr="003D662E">
        <w:rPr>
          <w:rFonts w:cstheme="minorHAnsi"/>
          <w:lang w:val="en-US"/>
        </w:rPr>
        <w:t xml:space="preserve">discussed in Section </w:t>
      </w:r>
      <w:r w:rsidR="00A8007C" w:rsidRPr="003D662E">
        <w:rPr>
          <w:rFonts w:cstheme="minorHAnsi"/>
          <w:lang w:val="en-US"/>
        </w:rPr>
        <w:fldChar w:fldCharType="begin"/>
      </w:r>
      <w:r w:rsidR="00A8007C"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A8007C" w:rsidRPr="003D662E">
        <w:rPr>
          <w:rFonts w:cstheme="minorHAnsi"/>
          <w:lang w:val="en-US"/>
        </w:rPr>
      </w:r>
      <w:r w:rsidR="00A8007C" w:rsidRPr="003D662E">
        <w:rPr>
          <w:rFonts w:cstheme="minorHAnsi"/>
          <w:lang w:val="en-US"/>
        </w:rPr>
        <w:fldChar w:fldCharType="separate"/>
      </w:r>
      <w:r w:rsidR="00A347EF">
        <w:rPr>
          <w:rFonts w:cstheme="minorHAnsi"/>
          <w:lang w:val="en-US"/>
        </w:rPr>
        <w:t>6.8</w:t>
      </w:r>
      <w:r w:rsidR="00A8007C" w:rsidRPr="003D662E">
        <w:rPr>
          <w:rFonts w:cstheme="minorHAnsi"/>
          <w:lang w:val="en-US"/>
        </w:rPr>
        <w:fldChar w:fldCharType="end"/>
      </w:r>
      <w:r w:rsidR="00A8007C" w:rsidRPr="003D662E">
        <w:rPr>
          <w:rFonts w:cstheme="minorHAnsi"/>
          <w:lang w:val="en-US"/>
        </w:rPr>
        <w:t xml:space="preserve">, the resources folder contains files that shall be bundled with the application, including IPR-protected files. Currently, we follow the approach to define two folders, one with non-IPR content, e.g., a fake implementation of RapidMiner RTSA and a second folder with IPR content. The non-IPR content </w:t>
      </w:r>
      <w:r w:rsidR="00843DB6" w:rsidRPr="003D662E">
        <w:rPr>
          <w:rFonts w:cstheme="minorHAnsi"/>
          <w:lang w:val="en-US"/>
        </w:rPr>
        <w:t>folder can be shared, e.g., in GitH</w:t>
      </w:r>
      <w:r w:rsidR="00A8007C" w:rsidRPr="003D662E">
        <w:rPr>
          <w:rFonts w:cstheme="minorHAnsi"/>
          <w:lang w:val="en-US"/>
        </w:rPr>
        <w:t xml:space="preserve">ub, while the IPR-content folder is not uploaded. </w:t>
      </w:r>
      <w:r w:rsidR="005F09DA" w:rsidRPr="003D662E">
        <w:rPr>
          <w:rFonts w:cstheme="minorHAnsi"/>
          <w:lang w:val="en-US"/>
        </w:rPr>
        <w:t xml:space="preserve">For a correct instantiation, it is important to tell the instantiation process which folder to use and there are situations where you need instantiations for both folders. Thus, the recommended build sequence allows changing the resources folder from outside Maven, via </w:t>
      </w:r>
      <w:r w:rsidR="002D1DDC" w:rsidRPr="003D662E">
        <w:rPr>
          <w:rFonts w:ascii="Consolas" w:hAnsi="Consolas" w:cs="Courier New"/>
          <w:lang w:val="en-US"/>
        </w:rPr>
        <w:t>-Diip.resources="NewFolderName"</w:t>
      </w:r>
      <w:r w:rsidR="002D1DDC" w:rsidRPr="003D662E">
        <w:rPr>
          <w:rFonts w:cstheme="minorHAnsi"/>
          <w:lang w:val="en-US"/>
        </w:rPr>
        <w:t>,</w:t>
      </w:r>
      <w:r w:rsidR="002D1DDC" w:rsidRPr="003D662E">
        <w:rPr>
          <w:lang w:val="en-US"/>
        </w:rPr>
        <w:t xml:space="preserve"> where </w:t>
      </w:r>
      <w:r w:rsidR="002D1DDC" w:rsidRPr="003D662E">
        <w:rPr>
          <w:rFonts w:ascii="Consolas" w:hAnsi="Consolas" w:cs="Courier New"/>
          <w:lang w:val="en-US"/>
        </w:rPr>
        <w:t>NewFolderName</w:t>
      </w:r>
      <w:r w:rsidR="002D1DDC" w:rsidRPr="003D662E">
        <w:rPr>
          <w:lang w:val="en-US"/>
        </w:rPr>
        <w:t xml:space="preserve"> is the name of the </w:t>
      </w:r>
      <w:r w:rsidR="005F09DA" w:rsidRPr="003D662E">
        <w:rPr>
          <w:lang w:val="en-US"/>
        </w:rPr>
        <w:t xml:space="preserve">actual resources </w:t>
      </w:r>
      <w:r w:rsidR="002D1DDC" w:rsidRPr="003D662E">
        <w:rPr>
          <w:lang w:val="en-US"/>
        </w:rPr>
        <w:t>folder.</w:t>
      </w:r>
    </w:p>
    <w:p w14:paraId="1F7DED99" w14:textId="15FA7F30" w:rsidR="00621269" w:rsidRPr="003D662E" w:rsidRDefault="00C447DB" w:rsidP="00621269">
      <w:pPr>
        <w:pStyle w:val="Heading2"/>
        <w:rPr>
          <w:lang w:val="en-US"/>
        </w:rPr>
      </w:pPr>
      <w:bookmarkStart w:id="247" w:name="_Ref111448859"/>
      <w:bookmarkStart w:id="248" w:name="_Toc216439682"/>
      <w:r w:rsidRPr="003D662E">
        <w:rPr>
          <w:lang w:val="en-US"/>
        </w:rPr>
        <w:t xml:space="preserve">Service Realization </w:t>
      </w:r>
      <w:r w:rsidR="00F236B2" w:rsidRPr="003D662E">
        <w:rPr>
          <w:lang w:val="en-US"/>
        </w:rPr>
        <w:t xml:space="preserve">Rules and </w:t>
      </w:r>
      <w:r w:rsidR="00621269" w:rsidRPr="003D662E">
        <w:rPr>
          <w:lang w:val="en-US"/>
        </w:rPr>
        <w:t>Considerations</w:t>
      </w:r>
      <w:bookmarkEnd w:id="247"/>
      <w:bookmarkEnd w:id="248"/>
    </w:p>
    <w:p w14:paraId="35B8A070" w14:textId="64C36F39" w:rsidR="00621269" w:rsidRPr="003D662E" w:rsidRDefault="00621269" w:rsidP="00621269">
      <w:pPr>
        <w:jc w:val="both"/>
        <w:rPr>
          <w:lang w:val="en-US"/>
        </w:rPr>
      </w:pPr>
      <w:r w:rsidRPr="003D662E">
        <w:rPr>
          <w:lang w:val="en-US"/>
        </w:rPr>
        <w:t xml:space="preserve">Realizing an application within the conventions and assumptions of frameworks or an entire platform is not trivial, in particular if conventions and assumptions are not documented. While we detailed the architectural constraints for the platform in Section </w:t>
      </w:r>
      <w:r w:rsidRPr="003D662E">
        <w:rPr>
          <w:lang w:val="en-US"/>
        </w:rPr>
        <w:fldChar w:fldCharType="begin"/>
      </w:r>
      <w:r w:rsidRPr="003D662E">
        <w:rPr>
          <w:lang w:val="en-US"/>
        </w:rPr>
        <w:instrText xml:space="preserve"> REF _Ref69736036 \r \h  \* MERGEFORMAT </w:instrText>
      </w:r>
      <w:r w:rsidRPr="003D662E">
        <w:rPr>
          <w:lang w:val="en-US"/>
        </w:rPr>
      </w:r>
      <w:r w:rsidRPr="003D662E">
        <w:rPr>
          <w:lang w:val="en-US"/>
        </w:rPr>
        <w:fldChar w:fldCharType="separate"/>
      </w:r>
      <w:r w:rsidR="00A347EF">
        <w:rPr>
          <w:lang w:val="en-US"/>
        </w:rPr>
        <w:t>4</w:t>
      </w:r>
      <w:r w:rsidRPr="003D662E">
        <w:rPr>
          <w:lang w:val="en-US"/>
        </w:rPr>
        <w:fldChar w:fldCharType="end"/>
      </w:r>
      <w:r w:rsidRPr="003D662E">
        <w:rPr>
          <w:lang w:val="en-US"/>
        </w:rPr>
        <w:t xml:space="preserve"> and we will discuss the implementation in Section </w:t>
      </w:r>
      <w:r w:rsidRPr="003D662E">
        <w:rPr>
          <w:lang w:val="en-US"/>
        </w:rPr>
        <w:fldChar w:fldCharType="begin"/>
      </w:r>
      <w:r w:rsidRPr="003D662E">
        <w:rPr>
          <w:lang w:val="en-US"/>
        </w:rPr>
        <w:instrText xml:space="preserve"> REF _Ref57897831 \r \h  \* MERGEFORMAT </w:instrText>
      </w:r>
      <w:r w:rsidRPr="003D662E">
        <w:rPr>
          <w:lang w:val="en-US"/>
        </w:rPr>
      </w:r>
      <w:r w:rsidRPr="003D662E">
        <w:rPr>
          <w:lang w:val="en-US"/>
        </w:rPr>
        <w:fldChar w:fldCharType="separate"/>
      </w:r>
      <w:r w:rsidR="00A347EF">
        <w:rPr>
          <w:lang w:val="en-US"/>
        </w:rPr>
        <w:t>7</w:t>
      </w:r>
      <w:r w:rsidRPr="003D662E">
        <w:rPr>
          <w:lang w:val="en-US"/>
        </w:rPr>
        <w:fldChar w:fldCharType="end"/>
      </w:r>
      <w:r w:rsidRPr="003D662E">
        <w:rPr>
          <w:lang w:val="en-US"/>
        </w:rPr>
        <w:t xml:space="preserve"> and frequently asked questions in Section </w:t>
      </w:r>
      <w:r w:rsidRPr="003D662E">
        <w:rPr>
          <w:lang w:val="en-US"/>
        </w:rPr>
        <w:fldChar w:fldCharType="begin"/>
      </w:r>
      <w:r w:rsidRPr="003D662E">
        <w:rPr>
          <w:lang w:val="en-US"/>
        </w:rPr>
        <w:instrText xml:space="preserve"> REF _Ref76979553 \r \h  \* MERGEFORMAT </w:instrText>
      </w:r>
      <w:r w:rsidRPr="003D662E">
        <w:rPr>
          <w:lang w:val="en-US"/>
        </w:rPr>
        <w:fldChar w:fldCharType="separate"/>
      </w:r>
      <w:r w:rsidR="00A347EF">
        <w:rPr>
          <w:b/>
          <w:bCs/>
          <w:lang w:val="en-US"/>
        </w:rPr>
        <w:t>Error! Reference source not found.</w:t>
      </w:r>
      <w:r w:rsidRPr="003D662E">
        <w:rPr>
          <w:lang w:val="en-US"/>
        </w:rPr>
        <w:fldChar w:fldCharType="end"/>
      </w:r>
      <w:r w:rsidRPr="003D662E">
        <w:rPr>
          <w:lang w:val="en-US"/>
        </w:rPr>
        <w:t xml:space="preserve">, it is worth to </w:t>
      </w:r>
      <w:r w:rsidRPr="003D662E">
        <w:rPr>
          <w:lang w:val="en-US"/>
        </w:rPr>
        <w:lastRenderedPageBreak/>
        <w:t>think about service implementation considerations at this point, i.e., after the overview on creating an application in the previous section.</w:t>
      </w:r>
    </w:p>
    <w:p w14:paraId="2BD7EF4C" w14:textId="56832343" w:rsidR="00BA6B3E" w:rsidRPr="003D662E" w:rsidRDefault="00BA6B3E" w:rsidP="007245E8">
      <w:pPr>
        <w:pStyle w:val="ListParagraph"/>
        <w:numPr>
          <w:ilvl w:val="0"/>
          <w:numId w:val="38"/>
        </w:num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_Ref78195124 \r \h </w:instrText>
      </w:r>
      <w:r w:rsidR="008F61FF" w:rsidRPr="003D662E">
        <w:rPr>
          <w:lang w:val="en-US"/>
        </w:rPr>
        <w:instrText xml:space="preserve"> \* MERGEFORMAT </w:instrText>
      </w:r>
      <w:r w:rsidRPr="003D662E">
        <w:rPr>
          <w:lang w:val="en-US"/>
        </w:rPr>
      </w:r>
      <w:r w:rsidRPr="003D662E">
        <w:rPr>
          <w:lang w:val="en-US"/>
        </w:rPr>
        <w:fldChar w:fldCharType="separate"/>
      </w:r>
      <w:r w:rsidR="00A347EF">
        <w:rPr>
          <w:lang w:val="en-US"/>
        </w:rPr>
        <w:t>3.5.1</w:t>
      </w:r>
      <w:r w:rsidRPr="003D662E">
        <w:rPr>
          <w:lang w:val="en-US"/>
        </w:rPr>
        <w:fldChar w:fldCharType="end"/>
      </w:r>
      <w:r w:rsidRPr="003D662E">
        <w:rPr>
          <w:lang w:val="en-US"/>
        </w:rPr>
        <w:t xml:space="preserve">, a </w:t>
      </w:r>
      <w:r w:rsidRPr="003D662E">
        <w:rPr>
          <w:b/>
          <w:lang w:val="en-US"/>
        </w:rPr>
        <w:t>service is a long-running function</w:t>
      </w:r>
      <w:r w:rsidRPr="003D662E">
        <w:rPr>
          <w:lang w:val="en-US"/>
        </w:rPr>
        <w:t xml:space="preserve"> that may continuously be fed with data. </w:t>
      </w:r>
      <w:r w:rsidR="00851B15" w:rsidRPr="003D662E">
        <w:rPr>
          <w:lang w:val="en-US"/>
        </w:rPr>
        <w:t xml:space="preserve">A service starts when its status is set by the platform to STARTING. The responsibility of the service is to do then all preparations for starting, e.g., resource allocation, and to set itself into status </w:t>
      </w:r>
      <w:r w:rsidR="00851B15" w:rsidRPr="003D662E">
        <w:rPr>
          <w:rFonts w:ascii="Consolas" w:hAnsi="Consolas"/>
          <w:lang w:val="en-US"/>
        </w:rPr>
        <w:t>RUNNING</w:t>
      </w:r>
      <w:r w:rsidR="00851B15" w:rsidRPr="003D662E">
        <w:rPr>
          <w:lang w:val="en-US"/>
        </w:rPr>
        <w:t xml:space="preserve"> (or </w:t>
      </w:r>
      <w:r w:rsidR="00851B15" w:rsidRPr="003D662E">
        <w:rPr>
          <w:rFonts w:ascii="Consolas" w:hAnsi="Consolas"/>
          <w:lang w:val="en-US"/>
        </w:rPr>
        <w:t>FAILED</w:t>
      </w:r>
      <w:r w:rsidR="00851B15" w:rsidRPr="003D662E">
        <w:rPr>
          <w:lang w:val="en-US"/>
        </w:rPr>
        <w:t xml:space="preserve"> for good reasons).</w:t>
      </w:r>
      <w:r w:rsidR="001E3B51" w:rsidRPr="003D662E">
        <w:rPr>
          <w:lang w:val="en-US"/>
        </w:rPr>
        <w:t xml:space="preserve"> </w:t>
      </w:r>
      <w:r w:rsidR="001E4F00" w:rsidRPr="003D662E">
        <w:rPr>
          <w:lang w:val="en-US"/>
        </w:rPr>
        <w:t xml:space="preserve">Akin to the startup, at any point in time, the platform may request a change to </w:t>
      </w:r>
      <w:r w:rsidR="001E4F00" w:rsidRPr="003D662E">
        <w:rPr>
          <w:rFonts w:ascii="Consolas" w:hAnsi="Consolas"/>
          <w:lang w:val="en-US"/>
        </w:rPr>
        <w:t>STOPPING</w:t>
      </w:r>
      <w:r w:rsidR="001E4F00" w:rsidRPr="003D662E">
        <w:rPr>
          <w:lang w:val="en-US"/>
        </w:rPr>
        <w:t xml:space="preserve">, giving the service the opportunity to stop processing and to release resources gracefully. </w:t>
      </w:r>
      <w:r w:rsidR="00B920FD" w:rsidRPr="003D662E">
        <w:rPr>
          <w:lang w:val="en-US"/>
        </w:rPr>
        <w:t xml:space="preserve">The responsibility of the service is to go </w:t>
      </w:r>
      <w:r w:rsidR="005B0B3B" w:rsidRPr="003D662E">
        <w:rPr>
          <w:lang w:val="en-US"/>
        </w:rPr>
        <w:t>to</w:t>
      </w:r>
      <w:r w:rsidR="00B920FD" w:rsidRPr="003D662E">
        <w:rPr>
          <w:lang w:val="en-US"/>
        </w:rPr>
        <w:t xml:space="preserve"> </w:t>
      </w:r>
      <w:r w:rsidR="00B920FD" w:rsidRPr="00E9124C">
        <w:rPr>
          <w:rFonts w:ascii="Consolas" w:hAnsi="Consolas"/>
          <w:lang w:val="en-US"/>
        </w:rPr>
        <w:t>STOPPED</w:t>
      </w:r>
      <w:r w:rsidR="00B920FD" w:rsidRPr="00E9124C">
        <w:rPr>
          <w:lang w:val="en-US"/>
        </w:rPr>
        <w:t xml:space="preserve"> when the cleanup is done.</w:t>
      </w:r>
      <w:r w:rsidR="00EF06CB" w:rsidRPr="00E9124C">
        <w:rPr>
          <w:lang w:val="en-US"/>
        </w:rPr>
        <w:t xml:space="preserve"> In particular, this means that </w:t>
      </w:r>
      <w:r w:rsidR="00EF06CB" w:rsidRPr="00E9124C">
        <w:rPr>
          <w:b/>
          <w:lang w:val="en-US"/>
        </w:rPr>
        <w:t>global code</w:t>
      </w:r>
      <w:r w:rsidR="00EF06CB" w:rsidRPr="00E9124C">
        <w:rPr>
          <w:lang w:val="en-US"/>
        </w:rPr>
        <w:t xml:space="preserve"> of a service implementation needs </w:t>
      </w:r>
      <w:r w:rsidR="00B92D59" w:rsidRPr="00E9124C">
        <w:rPr>
          <w:lang w:val="en-US"/>
        </w:rPr>
        <w:t xml:space="preserve">to be </w:t>
      </w:r>
      <w:r w:rsidR="00471530" w:rsidRPr="00E9124C">
        <w:rPr>
          <w:lang w:val="en-US"/>
        </w:rPr>
        <w:t xml:space="preserve">implemented </w:t>
      </w:r>
      <w:r w:rsidR="00EF06CB" w:rsidRPr="00E9124C">
        <w:rPr>
          <w:lang w:val="en-US"/>
        </w:rPr>
        <w:t>careful</w:t>
      </w:r>
      <w:r w:rsidR="00471530" w:rsidRPr="00E9124C">
        <w:rPr>
          <w:lang w:val="en-US"/>
        </w:rPr>
        <w:t>ly</w:t>
      </w:r>
      <w:r w:rsidR="00EF06CB" w:rsidRPr="00E9124C">
        <w:rPr>
          <w:lang w:val="en-US"/>
        </w:rPr>
        <w:t xml:space="preserve"> to not execute unintended parts. While variable/attribute initializations are usually fine, e.g., checking for the presence of a GPU causing an exception in certain cases may prevent successful loading of the service even prior to the execution of the application</w:t>
      </w:r>
      <w:r w:rsidR="00EF06CB" w:rsidRPr="00E9124C">
        <w:rPr>
          <w:rStyle w:val="FootnoteReference"/>
          <w:lang w:val="en-US"/>
        </w:rPr>
        <w:footnoteReference w:id="99"/>
      </w:r>
      <w:r w:rsidR="00EF06CB" w:rsidRPr="00E9124C">
        <w:rPr>
          <w:lang w:val="en-US"/>
        </w:rPr>
        <w:t>.</w:t>
      </w:r>
    </w:p>
    <w:p w14:paraId="0C778614" w14:textId="67FD4256" w:rsidR="00796D22" w:rsidRPr="003D662E" w:rsidRDefault="00B920FD" w:rsidP="007245E8">
      <w:pPr>
        <w:pStyle w:val="ListParagraph"/>
        <w:numPr>
          <w:ilvl w:val="0"/>
          <w:numId w:val="38"/>
        </w:numPr>
        <w:jc w:val="both"/>
        <w:rPr>
          <w:lang w:val="en-US"/>
        </w:rPr>
      </w:pPr>
      <w:r w:rsidRPr="003D662E">
        <w:rPr>
          <w:lang w:val="en-US"/>
        </w:rPr>
        <w:t xml:space="preserve">Both, startup and shutdown activities shall only </w:t>
      </w:r>
      <w:r w:rsidRPr="003D662E">
        <w:rPr>
          <w:b/>
          <w:lang w:val="en-US"/>
        </w:rPr>
        <w:t xml:space="preserve">take </w:t>
      </w:r>
      <w:r w:rsidR="00BF6191" w:rsidRPr="003D662E">
        <w:rPr>
          <w:b/>
          <w:lang w:val="en-US"/>
        </w:rPr>
        <w:t xml:space="preserve">time </w:t>
      </w:r>
      <w:r w:rsidRPr="003D662E">
        <w:rPr>
          <w:b/>
          <w:lang w:val="en-US"/>
        </w:rPr>
        <w:t>as long as absolutely necessary</w:t>
      </w:r>
      <w:r w:rsidRPr="003D662E">
        <w:rPr>
          <w:lang w:val="en-US"/>
        </w:rPr>
        <w:t>. We are aware of the fact that some processes take a longer startup time, e.g., Python with TensorFlow or a complex Java service like RTSA.</w:t>
      </w:r>
      <w:r w:rsidR="00796D22" w:rsidRPr="003D662E">
        <w:rPr>
          <w:lang w:val="en-US"/>
        </w:rPr>
        <w:t xml:space="preserve"> </w:t>
      </w:r>
    </w:p>
    <w:p w14:paraId="79E6CC22" w14:textId="1E5F2793" w:rsidR="000E42CD" w:rsidRPr="003D662E" w:rsidRDefault="000E42CD" w:rsidP="007245E8">
      <w:pPr>
        <w:pStyle w:val="ListParagraph"/>
        <w:numPr>
          <w:ilvl w:val="0"/>
          <w:numId w:val="38"/>
        </w:numPr>
        <w:jc w:val="both"/>
        <w:rPr>
          <w:lang w:val="en-US"/>
        </w:rPr>
      </w:pPr>
      <w:r w:rsidRPr="003D662E">
        <w:rPr>
          <w:lang w:val="en-US"/>
        </w:rPr>
        <w:t xml:space="preserve">While a service is running, it is </w:t>
      </w:r>
      <w:r w:rsidRPr="003D662E">
        <w:rPr>
          <w:b/>
          <w:lang w:val="en-US"/>
        </w:rPr>
        <w:t>kept in memory</w:t>
      </w:r>
      <w:r w:rsidRPr="003D662E">
        <w:rPr>
          <w:lang w:val="en-US"/>
        </w:rPr>
        <w:t xml:space="preserve"> </w:t>
      </w:r>
      <w:r w:rsidR="00ED4C4C" w:rsidRPr="003D662E">
        <w:rPr>
          <w:b/>
          <w:lang w:val="en-US"/>
        </w:rPr>
        <w:t>(to conceptually run forever)</w:t>
      </w:r>
      <w:r w:rsidR="00ED4C4C" w:rsidRPr="003D662E">
        <w:rPr>
          <w:lang w:val="en-US"/>
        </w:rPr>
        <w:t xml:space="preserve"> </w:t>
      </w:r>
      <w:r w:rsidRPr="003D662E">
        <w:rPr>
          <w:lang w:val="en-US"/>
        </w:rPr>
        <w:t xml:space="preserve">by the platform in order to process data, i.e., it shall be ready to receive data and, depending on its function, produce output in synchronous or asynchronous manner. In other words, </w:t>
      </w:r>
      <w:r w:rsidR="002A2C2B" w:rsidRPr="003D662E">
        <w:rPr>
          <w:lang w:val="en-US"/>
        </w:rPr>
        <w:t>a</w:t>
      </w:r>
      <w:r w:rsidRPr="003D662E">
        <w:rPr>
          <w:lang w:val="en-US"/>
        </w:rPr>
        <w:t xml:space="preserve"> service may keep its resources, ML models, etc. in memory. Of course, in particular on resource constrained devices, it makes sense to keep an eye on the overall memory consumption and to dynamically allocate/release resources that are not frequently used.</w:t>
      </w:r>
    </w:p>
    <w:p w14:paraId="57C68CC6" w14:textId="1A92D3AE" w:rsidR="00F236B2" w:rsidRPr="003D662E" w:rsidRDefault="00F236B2" w:rsidP="007245E8">
      <w:pPr>
        <w:pStyle w:val="ListParagraph"/>
        <w:numPr>
          <w:ilvl w:val="0"/>
          <w:numId w:val="38"/>
        </w:numPr>
        <w:jc w:val="both"/>
        <w:rPr>
          <w:lang w:val="en-US"/>
        </w:rPr>
      </w:pPr>
      <w:r w:rsidRPr="003D662E">
        <w:rPr>
          <w:lang w:val="en-US"/>
        </w:rPr>
        <w:t xml:space="preserve">A service </w:t>
      </w:r>
      <w:r w:rsidRPr="003D662E">
        <w:rPr>
          <w:b/>
          <w:lang w:val="en-US"/>
        </w:rPr>
        <w:t>never returns/ingests</w:t>
      </w:r>
      <w:r w:rsidRPr="003D662E">
        <w:rPr>
          <w:lang w:val="en-US"/>
        </w:rPr>
        <w:t xml:space="preserve"> “the non-existing object”, e.g., </w:t>
      </w:r>
      <w:r w:rsidRPr="003D662E">
        <w:rPr>
          <w:rFonts w:ascii="Consolas" w:hAnsi="Consolas"/>
          <w:lang w:val="en-US"/>
        </w:rPr>
        <w:t>null</w:t>
      </w:r>
      <w:r w:rsidRPr="003D662E">
        <w:rPr>
          <w:lang w:val="en-US"/>
        </w:rPr>
        <w:t xml:space="preserve"> in Java or </w:t>
      </w:r>
      <w:r w:rsidRPr="003D662E">
        <w:rPr>
          <w:rFonts w:ascii="Consolas" w:hAnsi="Consolas"/>
          <w:lang w:val="en-US"/>
        </w:rPr>
        <w:t>None</w:t>
      </w:r>
      <w:r w:rsidRPr="003D662E">
        <w:rPr>
          <w:lang w:val="en-US"/>
        </w:rPr>
        <w:t xml:space="preserve"> in Python. Synchronous services always return a value upon their invocation, while asynchronous services may ingest any number of return values. </w:t>
      </w:r>
    </w:p>
    <w:p w14:paraId="4A0A6CF7" w14:textId="198E75FC" w:rsidR="00C447DB" w:rsidRPr="003D662E" w:rsidRDefault="00C447DB" w:rsidP="007245E8">
      <w:pPr>
        <w:pStyle w:val="ListParagraph"/>
        <w:numPr>
          <w:ilvl w:val="0"/>
          <w:numId w:val="38"/>
        </w:numPr>
        <w:jc w:val="both"/>
        <w:rPr>
          <w:lang w:val="en-US"/>
        </w:rPr>
      </w:pPr>
      <w:r w:rsidRPr="003D662E">
        <w:rPr>
          <w:b/>
          <w:lang w:val="en-US"/>
        </w:rPr>
        <w:t>Take care for the executability</w:t>
      </w:r>
      <w:r w:rsidRPr="003D662E">
        <w:rPr>
          <w:lang w:val="en-US"/>
        </w:rPr>
        <w:t xml:space="preserve">, i.e., do not kill your service/the executing JVM and catch/handle your exceptions properly. </w:t>
      </w:r>
      <w:r w:rsidR="00D5202F" w:rsidRPr="003D662E">
        <w:rPr>
          <w:lang w:val="en-US"/>
        </w:rPr>
        <w:t>The r</w:t>
      </w:r>
      <w:r w:rsidRPr="003D662E">
        <w:rPr>
          <w:lang w:val="en-US"/>
        </w:rPr>
        <w:t xml:space="preserve">eason </w:t>
      </w:r>
      <w:r w:rsidR="00D5202F" w:rsidRPr="003D662E">
        <w:rPr>
          <w:lang w:val="en-US"/>
        </w:rPr>
        <w:t xml:space="preserve">for this </w:t>
      </w:r>
      <w:r w:rsidRPr="003D662E">
        <w:rPr>
          <w:lang w:val="en-US"/>
        </w:rPr>
        <w:t xml:space="preserve">is that the service execution sets the </w:t>
      </w:r>
      <w:r w:rsidRPr="003D662E">
        <w:rPr>
          <w:rFonts w:ascii="Consolas" w:hAnsi="Consolas"/>
          <w:lang w:val="en-US"/>
        </w:rPr>
        <w:t>FAILED</w:t>
      </w:r>
      <w:r w:rsidRPr="003D662E">
        <w:rPr>
          <w:lang w:val="en-US"/>
        </w:rPr>
        <w:t xml:space="preserve"> state on a service that unexpectedly dies. This implies that you must also have an eye on the used libraries whether they cause such problems (JVM termination, throwing of runtime exceptions) and that you as service developer are responsible for handling such issues on behalf of your service.</w:t>
      </w:r>
      <w:r w:rsidR="00EF06CB">
        <w:rPr>
          <w:lang w:val="en-US"/>
        </w:rPr>
        <w:t xml:space="preserve"> </w:t>
      </w:r>
      <w:r w:rsidR="00EF06CB" w:rsidRPr="003E7D36">
        <w:rPr>
          <w:lang w:val="en-US"/>
        </w:rPr>
        <w:t>For Python services, the service execution environment tries to catch unexpected exceptions on the methods declared by the service interfaces as far as possible.</w:t>
      </w:r>
      <w:r w:rsidR="00EF06CB">
        <w:rPr>
          <w:lang w:val="en-US"/>
        </w:rPr>
        <w:t xml:space="preserve"> </w:t>
      </w:r>
      <w:r w:rsidR="00CA3CFD">
        <w:rPr>
          <w:lang w:val="en-US"/>
        </w:rPr>
        <w:t xml:space="preserve">Moreover, Python libraries sometimes overlap and prevent execution, e.g. tensorflow and tensorflow-lite. In this case, the </w:t>
      </w:r>
      <w:r w:rsidR="00682EDF">
        <w:rPr>
          <w:lang w:val="en-US"/>
        </w:rPr>
        <w:t>ability of the P</w:t>
      </w:r>
      <w:r w:rsidR="00CA3CFD">
        <w:rPr>
          <w:lang w:val="en-US"/>
        </w:rPr>
        <w:t xml:space="preserve">ython integration </w:t>
      </w:r>
      <w:r w:rsidR="00682EDF">
        <w:rPr>
          <w:lang w:val="en-US"/>
        </w:rPr>
        <w:t xml:space="preserve">can be used </w:t>
      </w:r>
      <w:r w:rsidR="00CA3CFD">
        <w:rPr>
          <w:lang w:val="en-US"/>
        </w:rPr>
        <w:t>allow</w:t>
      </w:r>
      <w:r w:rsidR="00682EDF">
        <w:rPr>
          <w:lang w:val="en-US"/>
        </w:rPr>
        <w:t>ing</w:t>
      </w:r>
      <w:r w:rsidR="00CA3CFD">
        <w:rPr>
          <w:lang w:val="en-US"/>
        </w:rPr>
        <w:t xml:space="preserve"> </w:t>
      </w:r>
      <w:r w:rsidR="00682EDF">
        <w:rPr>
          <w:lang w:val="en-US"/>
        </w:rPr>
        <w:t xml:space="preserve">the definition of </w:t>
      </w:r>
      <w:r w:rsidR="00CA3CFD">
        <w:rPr>
          <w:lang w:val="en-US"/>
        </w:rPr>
        <w:t>individual service packages to separate conflicting libraries.</w:t>
      </w:r>
    </w:p>
    <w:p w14:paraId="37DAD70F" w14:textId="12540015" w:rsidR="00B920FD" w:rsidRPr="003D662E" w:rsidRDefault="00796D22" w:rsidP="007245E8">
      <w:pPr>
        <w:pStyle w:val="ListParagraph"/>
        <w:numPr>
          <w:ilvl w:val="0"/>
          <w:numId w:val="38"/>
        </w:numPr>
        <w:jc w:val="both"/>
        <w:rPr>
          <w:lang w:val="en-US"/>
        </w:rPr>
      </w:pPr>
      <w:r w:rsidRPr="003D662E">
        <w:rPr>
          <w:b/>
          <w:lang w:val="en-US"/>
        </w:rPr>
        <w:t>Most state change activities are handled for you</w:t>
      </w:r>
      <w:r w:rsidRPr="003D662E">
        <w:rPr>
          <w:lang w:val="en-US"/>
        </w:rPr>
        <w:t xml:space="preserve"> in default implementations</w:t>
      </w:r>
      <w:r w:rsidR="00BF6191" w:rsidRPr="003D662E">
        <w:rPr>
          <w:lang w:val="en-US"/>
        </w:rPr>
        <w:t xml:space="preserve">. In most cases, </w:t>
      </w:r>
      <w:r w:rsidRPr="003D662E">
        <w:rPr>
          <w:lang w:val="en-US"/>
        </w:rPr>
        <w:t xml:space="preserve">the existing/generated service frame allows you to hook into this process. </w:t>
      </w:r>
      <w:r w:rsidR="00313CEC" w:rsidRPr="003D662E">
        <w:rPr>
          <w:lang w:val="en-US"/>
        </w:rPr>
        <w:t>In particular, platform supplied services do care for their own lifecycle state</w:t>
      </w:r>
      <w:r w:rsidR="00067214" w:rsidRPr="003D662E">
        <w:rPr>
          <w:lang w:val="en-US"/>
        </w:rPr>
        <w:t xml:space="preserve">. </w:t>
      </w:r>
      <w:r w:rsidR="0044358A" w:rsidRPr="003D662E">
        <w:rPr>
          <w:lang w:val="en-US"/>
        </w:rPr>
        <w:t xml:space="preserve">Generated Python services are currently not informed about state changes. This will happen when </w:t>
      </w:r>
      <w:r w:rsidR="003D0167" w:rsidRPr="003D662E">
        <w:rPr>
          <w:lang w:val="en-US"/>
        </w:rPr>
        <w:t>extending</w:t>
      </w:r>
      <w:r w:rsidR="0044358A" w:rsidRPr="003D662E">
        <w:rPr>
          <w:lang w:val="en-US"/>
        </w:rPr>
        <w:t xml:space="preserve"> the Python service environment. We expect no changes to existing service implementations as the Python services are based on classes with implementation, i.e., just som</w:t>
      </w:r>
      <w:r w:rsidR="008E6612" w:rsidRPr="003D662E">
        <w:rPr>
          <w:lang w:val="en-US"/>
        </w:rPr>
        <w:t>e</w:t>
      </w:r>
      <w:r w:rsidR="0044358A" w:rsidRPr="003D662E">
        <w:rPr>
          <w:lang w:val="en-US"/>
        </w:rPr>
        <w:t xml:space="preserve"> further methods will occur there.</w:t>
      </w:r>
    </w:p>
    <w:p w14:paraId="72638B1C" w14:textId="16DA705F" w:rsidR="00072D73" w:rsidRPr="003D662E" w:rsidRDefault="00151D75" w:rsidP="007245E8">
      <w:pPr>
        <w:pStyle w:val="ListParagraph"/>
        <w:numPr>
          <w:ilvl w:val="0"/>
          <w:numId w:val="38"/>
        </w:numPr>
        <w:jc w:val="both"/>
        <w:rPr>
          <w:lang w:val="en-US"/>
        </w:rPr>
      </w:pPr>
      <w:r w:rsidRPr="003D662E">
        <w:rPr>
          <w:b/>
          <w:lang w:val="en-US"/>
        </w:rPr>
        <w:t>Services are classes.</w:t>
      </w:r>
      <w:r w:rsidRPr="003D662E">
        <w:rPr>
          <w:lang w:val="en-US"/>
        </w:rPr>
        <w:t xml:space="preserve"> This is no big deal for Java as in Java every language unit is a class. However, it may be a surprise for Python, as there are also Python Scripts. The Python Service environment requires that a service is a class and that your operations are correctly declared </w:t>
      </w:r>
      <w:r w:rsidR="00B177EB" w:rsidRPr="003D662E">
        <w:rPr>
          <w:lang w:val="en-US"/>
        </w:rPr>
        <w:lastRenderedPageBreak/>
        <w:t xml:space="preserve">with </w:t>
      </w:r>
      <w:r w:rsidR="00B177EB" w:rsidRPr="003D662E">
        <w:rPr>
          <w:rFonts w:ascii="Consolas" w:hAnsi="Consolas"/>
          <w:lang w:val="en-US"/>
        </w:rPr>
        <w:t>self</w:t>
      </w:r>
      <w:r w:rsidR="00B177EB" w:rsidRPr="003D662E">
        <w:rPr>
          <w:rFonts w:cstheme="minorHAnsi"/>
          <w:lang w:val="en-US"/>
        </w:rPr>
        <w:t xml:space="preserve"> </w:t>
      </w:r>
      <w:r w:rsidR="00B177EB" w:rsidRPr="003D662E">
        <w:rPr>
          <w:lang w:val="en-US"/>
        </w:rPr>
        <w:t>parameters. The generated code tries to give you hints about the expected instances for input and output in terms of Python type annotations.</w:t>
      </w:r>
    </w:p>
    <w:p w14:paraId="23F06961" w14:textId="54A1E2D0" w:rsidR="004C6BE0" w:rsidRPr="003D662E" w:rsidRDefault="004C6BE0" w:rsidP="007245E8">
      <w:pPr>
        <w:pStyle w:val="ListParagraph"/>
        <w:numPr>
          <w:ilvl w:val="0"/>
          <w:numId w:val="38"/>
        </w:numPr>
        <w:jc w:val="both"/>
        <w:rPr>
          <w:lang w:val="en-US"/>
        </w:rPr>
      </w:pPr>
      <w:r w:rsidRPr="003D662E">
        <w:rPr>
          <w:b/>
          <w:lang w:val="en-US"/>
        </w:rPr>
        <w:t>Services shall be re-entrant</w:t>
      </w:r>
      <w:r w:rsidRPr="003D662E">
        <w:rPr>
          <w:lang w:val="en-US"/>
        </w:rPr>
        <w:t xml:space="preserve">, i.e., further input data may arrive while your service is processing. While synchronous services may be throttled by the service execution engine, for asynchronous services there is no external visible correlation between input and output data. In other words, for an asynchronous service, the service developer is responsible for handling parallel input data. It is also important to consider that the application design may prevent parallel inputs, but from the service side no assumptions on </w:t>
      </w:r>
      <w:r w:rsidR="0058396B" w:rsidRPr="003D662E">
        <w:rPr>
          <w:lang w:val="en-US"/>
        </w:rPr>
        <w:t xml:space="preserve">this </w:t>
      </w:r>
      <w:r w:rsidRPr="003D662E">
        <w:rPr>
          <w:lang w:val="en-US"/>
        </w:rPr>
        <w:t xml:space="preserve">can be made. Future versions of the platform may allow services to declare themselves as non-reentrant or a maximum parallelization degree. </w:t>
      </w:r>
    </w:p>
    <w:p w14:paraId="463CFEA8" w14:textId="6677FB4B" w:rsidR="00151D75" w:rsidRPr="003D662E" w:rsidRDefault="00072D73" w:rsidP="007245E8">
      <w:pPr>
        <w:pStyle w:val="ListParagraph"/>
        <w:numPr>
          <w:ilvl w:val="0"/>
          <w:numId w:val="38"/>
        </w:numPr>
        <w:jc w:val="both"/>
        <w:rPr>
          <w:lang w:val="en-US"/>
        </w:rPr>
      </w:pPr>
      <w:r w:rsidRPr="003D662E">
        <w:rPr>
          <w:lang w:val="en-US"/>
        </w:rPr>
        <w:t xml:space="preserve">Please note further that </w:t>
      </w:r>
      <w:r w:rsidRPr="003D662E">
        <w:rPr>
          <w:b/>
          <w:lang w:val="en-US"/>
        </w:rPr>
        <w:t>Java services may employ Python</w:t>
      </w:r>
      <w:r w:rsidRPr="003D662E">
        <w:rPr>
          <w:lang w:val="en-US"/>
        </w:rPr>
        <w:t xml:space="preserve"> functions, e.g., by executing a script. Here, the class requirement for Python does not apply, as the Java service calls Python as a whole (in contrast to Python services that are hooked into the Python service environment). </w:t>
      </w:r>
      <w:r w:rsidR="00017491" w:rsidRPr="003D662E">
        <w:rPr>
          <w:lang w:val="en-US"/>
        </w:rPr>
        <w:t xml:space="preserve">However, it is important that such Python functions are packaged correctly at compile/packaging time and unpackaged at runtime. </w:t>
      </w:r>
      <w:r w:rsidR="007C73D6" w:rsidRPr="003D662E">
        <w:rPr>
          <w:lang w:val="en-US"/>
        </w:rPr>
        <w:t xml:space="preserve">For the compile time, a Maven assembly descriptor shall package all Python scripts and their required resources into a ZIP file and deploy it to the Maven repo (classifier </w:t>
      </w:r>
      <w:r w:rsidR="007C73D6" w:rsidRPr="003D662E">
        <w:rPr>
          <w:rFonts w:ascii="Consolas" w:hAnsi="Consolas"/>
          <w:lang w:val="en-US"/>
        </w:rPr>
        <w:t>python</w:t>
      </w:r>
      <w:r w:rsidR="007C73D6" w:rsidRPr="003D662E">
        <w:rPr>
          <w:lang w:val="en-US"/>
        </w:rPr>
        <w:t xml:space="preserve">, type </w:t>
      </w:r>
      <w:r w:rsidR="007C73D6" w:rsidRPr="003D662E">
        <w:rPr>
          <w:rFonts w:ascii="Consolas" w:hAnsi="Consolas"/>
          <w:lang w:val="en-US"/>
        </w:rPr>
        <w:t>zip</w:t>
      </w:r>
      <w:r w:rsidR="007C73D6" w:rsidRPr="003D662E">
        <w:rPr>
          <w:lang w:val="en-US"/>
        </w:rPr>
        <w:t xml:space="preserve">) along with accompanying Java code. The Java code shall use the </w:t>
      </w:r>
      <w:r w:rsidR="007C73D6" w:rsidRPr="003D662E">
        <w:rPr>
          <w:rFonts w:ascii="Consolas" w:hAnsi="Consolas"/>
          <w:lang w:val="en-US"/>
        </w:rPr>
        <w:t>ProcessSupport</w:t>
      </w:r>
      <w:r w:rsidR="007C73D6" w:rsidRPr="003D662E">
        <w:rPr>
          <w:lang w:val="en-US"/>
        </w:rPr>
        <w:t xml:space="preserve"> class of the Java service environment, which cares for correct unpacking and execution of Python scripts. </w:t>
      </w:r>
      <w:r w:rsidR="00A23951" w:rsidRPr="003D662E">
        <w:rPr>
          <w:lang w:val="en-US"/>
        </w:rPr>
        <w:t xml:space="preserve">The POM of the utilizing service must declare both, the Java and the Python artifact (classifier </w:t>
      </w:r>
      <w:r w:rsidR="00A23951" w:rsidRPr="003D662E">
        <w:rPr>
          <w:rFonts w:ascii="Consolas" w:hAnsi="Consolas"/>
          <w:lang w:val="en-US"/>
        </w:rPr>
        <w:t>python</w:t>
      </w:r>
      <w:r w:rsidR="00A23951" w:rsidRPr="003D662E">
        <w:rPr>
          <w:lang w:val="en-US"/>
        </w:rPr>
        <w:t xml:space="preserve">, type </w:t>
      </w:r>
      <w:r w:rsidR="00A23951" w:rsidRPr="003D662E">
        <w:rPr>
          <w:rFonts w:ascii="Consolas" w:hAnsi="Consolas"/>
          <w:lang w:val="en-US"/>
        </w:rPr>
        <w:t>zip</w:t>
      </w:r>
      <w:r w:rsidR="00A23951" w:rsidRPr="003D662E">
        <w:rPr>
          <w:lang w:val="en-US"/>
        </w:rPr>
        <w:t>) as dependencies.</w:t>
      </w:r>
    </w:p>
    <w:p w14:paraId="142E84E2" w14:textId="14739502" w:rsidR="00EC5A5A" w:rsidRPr="003D662E" w:rsidRDefault="00EC5A5A" w:rsidP="007245E8">
      <w:pPr>
        <w:pStyle w:val="ListParagraph"/>
        <w:numPr>
          <w:ilvl w:val="0"/>
          <w:numId w:val="38"/>
        </w:numPr>
        <w:jc w:val="both"/>
        <w:rPr>
          <w:lang w:val="en-US"/>
        </w:rPr>
      </w:pPr>
      <w:r w:rsidRPr="003D662E">
        <w:rPr>
          <w:b/>
          <w:lang w:val="en-US"/>
        </w:rPr>
        <w:t>Don’t be blocking.</w:t>
      </w:r>
      <w:r w:rsidRPr="003D662E">
        <w:rPr>
          <w:lang w:val="en-US"/>
        </w:rPr>
        <w:t xml:space="preserve"> All service operations are expected to be executed as fast as possible, in particular service management operations. While there may be operations that take a certain amount of time, e.g., starting a JVM or a complex Python script within a service, longer running, resource consuming (blocking) operations are not permitted, e.g., reading a file and waiting for some reactions of the service. </w:t>
      </w:r>
      <w:r w:rsidR="006F4403" w:rsidRPr="003D662E">
        <w:rPr>
          <w:lang w:val="en-US"/>
        </w:rPr>
        <w:t xml:space="preserve">Such blocking operations may interfere with other services or the service control and leave the impression of timeouts, which may cause the respective service to enter the </w:t>
      </w:r>
      <w:r w:rsidR="006F4403" w:rsidRPr="003D662E">
        <w:rPr>
          <w:rFonts w:ascii="Consolas" w:hAnsi="Consolas"/>
          <w:lang w:val="en-US"/>
        </w:rPr>
        <w:t>FAILED</w:t>
      </w:r>
      <w:r w:rsidR="006F4403" w:rsidRPr="003D662E">
        <w:rPr>
          <w:lang w:val="en-US"/>
        </w:rPr>
        <w:t xml:space="preserve"> state.</w:t>
      </w:r>
    </w:p>
    <w:p w14:paraId="43E0F206" w14:textId="35968807" w:rsidR="00BF6191" w:rsidRPr="003D662E" w:rsidRDefault="00BF6191" w:rsidP="007245E8">
      <w:pPr>
        <w:pStyle w:val="ListParagraph"/>
        <w:numPr>
          <w:ilvl w:val="0"/>
          <w:numId w:val="38"/>
        </w:numPr>
        <w:jc w:val="both"/>
        <w:rPr>
          <w:lang w:val="en-US"/>
        </w:rPr>
      </w:pPr>
      <w:r w:rsidRPr="003D662E">
        <w:rPr>
          <w:lang w:val="en-US"/>
        </w:rPr>
        <w:t xml:space="preserve">Do not </w:t>
      </w:r>
      <w:r w:rsidR="00ED4C4C" w:rsidRPr="003D662E">
        <w:rPr>
          <w:lang w:val="en-US"/>
        </w:rPr>
        <w:t xml:space="preserve">make assumptions about </w:t>
      </w:r>
      <w:r w:rsidR="00ED4C4C" w:rsidRPr="003D662E">
        <w:rPr>
          <w:b/>
          <w:lang w:val="en-US"/>
        </w:rPr>
        <w:t xml:space="preserve">locations of </w:t>
      </w:r>
      <w:r w:rsidR="00B27113" w:rsidRPr="003D662E">
        <w:rPr>
          <w:b/>
          <w:lang w:val="en-US"/>
        </w:rPr>
        <w:t xml:space="preserve">file </w:t>
      </w:r>
      <w:r w:rsidR="00ED4C4C" w:rsidRPr="003D662E">
        <w:rPr>
          <w:b/>
          <w:lang w:val="en-US"/>
        </w:rPr>
        <w:t>resources</w:t>
      </w:r>
      <w:r w:rsidR="00ED4C4C" w:rsidRPr="003D662E">
        <w:rPr>
          <w:lang w:val="en-US"/>
        </w:rPr>
        <w:t xml:space="preserve">, e.g., images or ML models. </w:t>
      </w:r>
      <w:r w:rsidR="004F0EB2" w:rsidRPr="003D662E">
        <w:rPr>
          <w:lang w:val="en-US"/>
        </w:rPr>
        <w:t xml:space="preserve">A service will be packaged (along with other services of the same application) into a service artifact. The layout of the artifact depends on the capabilities and conventions of the service execution engine. Currently, the platform only employs Spring Cloud Stream with two packaging strategies, see Section </w:t>
      </w:r>
      <w:r w:rsidR="004F0EB2" w:rsidRPr="003D662E">
        <w:rPr>
          <w:lang w:val="en-US"/>
        </w:rPr>
        <w:fldChar w:fldCharType="begin"/>
      </w:r>
      <w:r w:rsidR="004F0EB2" w:rsidRPr="003D662E">
        <w:rPr>
          <w:lang w:val="en-US"/>
        </w:rPr>
        <w:instrText xml:space="preserve"> REF _Ref76743606 \r \h </w:instrText>
      </w:r>
      <w:r w:rsidR="008F61FF" w:rsidRPr="003D662E">
        <w:rPr>
          <w:lang w:val="en-US"/>
        </w:rPr>
        <w:instrText xml:space="preserve"> \* MERGEFORMAT </w:instrText>
      </w:r>
      <w:r w:rsidR="004F0EB2" w:rsidRPr="003D662E">
        <w:rPr>
          <w:lang w:val="en-US"/>
        </w:rPr>
      </w:r>
      <w:r w:rsidR="004F0EB2" w:rsidRPr="003D662E">
        <w:rPr>
          <w:lang w:val="en-US"/>
        </w:rPr>
        <w:fldChar w:fldCharType="separate"/>
      </w:r>
      <w:r w:rsidR="00A347EF">
        <w:rPr>
          <w:lang w:val="en-US"/>
        </w:rPr>
        <w:t>3.5.2</w:t>
      </w:r>
      <w:r w:rsidR="004F0EB2" w:rsidRPr="003D662E">
        <w:rPr>
          <w:lang w:val="en-US"/>
        </w:rPr>
        <w:fldChar w:fldCharType="end"/>
      </w:r>
      <w:r w:rsidR="002A40E8" w:rsidRPr="003D662E">
        <w:rPr>
          <w:lang w:val="en-US"/>
        </w:rPr>
        <w:t>, and you do not know which artifact, i.e., which packaging layout, will ultimately be started by the user.</w:t>
      </w:r>
      <w:r w:rsidR="007F2AC9" w:rsidRPr="003D662E">
        <w:rPr>
          <w:lang w:val="en-US"/>
        </w:rPr>
        <w:t xml:space="preserve"> Moreover, if further service engines occur, they may come with their own conventions.</w:t>
      </w:r>
      <w:r w:rsidR="00735ADE" w:rsidRPr="003D662E">
        <w:rPr>
          <w:lang w:val="en-US"/>
        </w:rPr>
        <w:t xml:space="preserve"> </w:t>
      </w:r>
      <w:r w:rsidR="004500A9" w:rsidRPr="003D662E">
        <w:rPr>
          <w:lang w:val="en-US"/>
        </w:rPr>
        <w:t>Thus, the following rules apply</w:t>
      </w:r>
      <w:r w:rsidR="0058396B" w:rsidRPr="003D662E">
        <w:rPr>
          <w:lang w:val="en-US"/>
        </w:rPr>
        <w:t>:</w:t>
      </w:r>
    </w:p>
    <w:p w14:paraId="14444148" w14:textId="2AA03166" w:rsidR="004500A9" w:rsidRPr="003D662E" w:rsidRDefault="004500A9" w:rsidP="007245E8">
      <w:pPr>
        <w:pStyle w:val="ListParagraph"/>
        <w:numPr>
          <w:ilvl w:val="1"/>
          <w:numId w:val="38"/>
        </w:numPr>
        <w:jc w:val="both"/>
        <w:rPr>
          <w:lang w:val="en-US"/>
        </w:rPr>
      </w:pPr>
      <w:r w:rsidRPr="003D662E">
        <w:rPr>
          <w:lang w:val="en-US"/>
        </w:rPr>
        <w:t xml:space="preserve">For </w:t>
      </w:r>
      <w:r w:rsidRPr="003D662E">
        <w:rPr>
          <w:b/>
          <w:lang w:val="en-US"/>
        </w:rPr>
        <w:t>Java services</w:t>
      </w:r>
      <w:r w:rsidRPr="003D662E">
        <w:rPr>
          <w:lang w:val="en-US"/>
        </w:rPr>
        <w:t xml:space="preserve">, please rely on the </w:t>
      </w:r>
      <w:r w:rsidRPr="003D662E">
        <w:rPr>
          <w:rFonts w:ascii="Consolas" w:hAnsi="Consolas"/>
          <w:lang w:val="en-US"/>
        </w:rPr>
        <w:t>ResourceLoader</w:t>
      </w:r>
      <w:r w:rsidRPr="003D662E">
        <w:rPr>
          <w:lang w:val="en-US"/>
        </w:rPr>
        <w:t xml:space="preserve"> (see Section </w:t>
      </w:r>
      <w:r w:rsidRPr="003D662E">
        <w:rPr>
          <w:lang w:val="en-US"/>
        </w:rPr>
        <w:fldChar w:fldCharType="begin"/>
      </w:r>
      <w:r w:rsidRPr="003D662E">
        <w:rPr>
          <w:lang w:val="en-US"/>
        </w:rPr>
        <w:instrText xml:space="preserve"> REF _Ref108000040 \r \h </w:instrText>
      </w:r>
      <w:r w:rsidR="008F61FF" w:rsidRPr="003D662E">
        <w:rPr>
          <w:lang w:val="en-US"/>
        </w:rPr>
        <w:instrText xml:space="preserve"> \* MERGEFORMAT </w:instrText>
      </w:r>
      <w:r w:rsidRPr="003D662E">
        <w:rPr>
          <w:lang w:val="en-US"/>
        </w:rPr>
      </w:r>
      <w:r w:rsidRPr="003D662E">
        <w:rPr>
          <w:lang w:val="en-US"/>
        </w:rPr>
        <w:fldChar w:fldCharType="separate"/>
      </w:r>
      <w:r w:rsidR="00A347EF">
        <w:rPr>
          <w:lang w:val="en-US"/>
        </w:rPr>
        <w:t>3.3.2.2</w:t>
      </w:r>
      <w:r w:rsidRPr="003D662E">
        <w:rPr>
          <w:lang w:val="en-US"/>
        </w:rPr>
        <w:fldChar w:fldCharType="end"/>
      </w:r>
      <w:r w:rsidRPr="003D662E">
        <w:rPr>
          <w:lang w:val="en-US"/>
        </w:rPr>
        <w:t>), which is designed to cope with this insecurity in a systematic manner. If for some reason needed, you may introduce your own (local) resource resolver.</w:t>
      </w:r>
    </w:p>
    <w:p w14:paraId="6D6EB437" w14:textId="3238CAB2" w:rsidR="00151D75" w:rsidRPr="003D662E" w:rsidRDefault="00151D75" w:rsidP="007245E8">
      <w:pPr>
        <w:pStyle w:val="ListParagraph"/>
        <w:numPr>
          <w:ilvl w:val="1"/>
          <w:numId w:val="38"/>
        </w:numPr>
        <w:spacing w:after="0"/>
        <w:ind w:left="1434" w:hanging="357"/>
        <w:jc w:val="both"/>
        <w:rPr>
          <w:lang w:val="en-US"/>
        </w:rPr>
      </w:pPr>
      <w:r w:rsidRPr="003D662E">
        <w:rPr>
          <w:lang w:val="en-US"/>
        </w:rPr>
        <w:t xml:space="preserve">For </w:t>
      </w:r>
      <w:r w:rsidRPr="003D662E">
        <w:rPr>
          <w:b/>
          <w:lang w:val="en-US"/>
        </w:rPr>
        <w:t>Python services</w:t>
      </w:r>
      <w:r w:rsidRPr="003D662E">
        <w:rPr>
          <w:lang w:val="en-US"/>
        </w:rPr>
        <w:t>, please rely only on the existence of the files that you ship with your own serv</w:t>
      </w:r>
      <w:r w:rsidR="00326F4B" w:rsidRPr="003D662E">
        <w:rPr>
          <w:lang w:val="en-US"/>
        </w:rPr>
        <w:t xml:space="preserve">ice (see above), which is unpackaged </w:t>
      </w:r>
      <w:r w:rsidR="00326F4B" w:rsidRPr="003D662E">
        <w:rPr>
          <w:rFonts w:cstheme="minorHAnsi"/>
          <w:lang w:val="en-US"/>
        </w:rPr>
        <w:t>into an own temporary directory at runtime. This directory is used as process working directory for the Python process, which then has access to all Python modules and resources, i.e., resources shall be loaded only through relative paths starting at the directory where the top-level Python modules of your service are located.</w:t>
      </w:r>
      <w:r w:rsidR="00552289" w:rsidRPr="003D662E">
        <w:rPr>
          <w:rFonts w:cstheme="minorHAnsi"/>
          <w:lang w:val="en-US"/>
        </w:rPr>
        <w:t xml:space="preserve"> Python Scripts used by Java services are treated similarly.</w:t>
      </w:r>
    </w:p>
    <w:p w14:paraId="6E4E4661" w14:textId="7107E5AA" w:rsidR="00621269" w:rsidRPr="003D662E" w:rsidRDefault="00C542C1" w:rsidP="00554AC8">
      <w:pPr>
        <w:spacing w:after="0"/>
        <w:ind w:left="709"/>
        <w:contextualSpacing/>
        <w:jc w:val="both"/>
        <w:rPr>
          <w:lang w:val="en-US"/>
        </w:rPr>
      </w:pPr>
      <w:r w:rsidRPr="003D662E">
        <w:rPr>
          <w:lang w:val="en-US"/>
        </w:rPr>
        <w:t xml:space="preserve">For any </w:t>
      </w:r>
      <w:r w:rsidRPr="003D662E">
        <w:rPr>
          <w:b/>
          <w:lang w:val="en-US"/>
        </w:rPr>
        <w:t>other resource</w:t>
      </w:r>
      <w:r w:rsidRPr="003D662E">
        <w:rPr>
          <w:lang w:val="en-US"/>
        </w:rPr>
        <w:t xml:space="preserve">, e.g., the temporary folder, </w:t>
      </w:r>
      <w:r w:rsidR="00DF0B2B" w:rsidRPr="003D662E">
        <w:rPr>
          <w:lang w:val="en-US"/>
        </w:rPr>
        <w:t xml:space="preserve">do not </w:t>
      </w:r>
      <w:r w:rsidRPr="003D662E">
        <w:rPr>
          <w:lang w:val="en-US"/>
        </w:rPr>
        <w:t xml:space="preserve">make any assumptions about </w:t>
      </w:r>
      <w:r w:rsidR="00DF0B2B" w:rsidRPr="003D662E">
        <w:rPr>
          <w:lang w:val="en-US"/>
        </w:rPr>
        <w:t xml:space="preserve">their </w:t>
      </w:r>
      <w:r w:rsidRPr="003D662E">
        <w:rPr>
          <w:lang w:val="en-US"/>
        </w:rPr>
        <w:t xml:space="preserve">location. While it is usually at </w:t>
      </w:r>
      <w:r w:rsidRPr="003D662E">
        <w:rPr>
          <w:rFonts w:ascii="Consolas" w:hAnsi="Consolas"/>
          <w:lang w:val="en-US"/>
        </w:rPr>
        <w:t>/tmp</w:t>
      </w:r>
      <w:r w:rsidRPr="003D662E">
        <w:rPr>
          <w:lang w:val="en-US"/>
        </w:rPr>
        <w:t xml:space="preserve"> under Linux, this may have changed during platform installation. For windows, the temporary folder is typically located </w:t>
      </w:r>
      <w:r w:rsidR="008E5439" w:rsidRPr="003D662E">
        <w:rPr>
          <w:lang w:val="en-US"/>
        </w:rPr>
        <w:t xml:space="preserve">somewhere </w:t>
      </w:r>
      <w:r w:rsidRPr="003D662E">
        <w:rPr>
          <w:lang w:val="en-US"/>
        </w:rPr>
        <w:t>in the user profile</w:t>
      </w:r>
      <w:r w:rsidR="008E5439" w:rsidRPr="003D662E">
        <w:rPr>
          <w:lang w:val="en-US"/>
        </w:rPr>
        <w:t xml:space="preserve"> (partially also depending on Windows version and </w:t>
      </w:r>
      <w:r w:rsidR="000713FF" w:rsidRPr="003D662E">
        <w:rPr>
          <w:lang w:val="en-US"/>
        </w:rPr>
        <w:t>user interface language)</w:t>
      </w:r>
      <w:r w:rsidRPr="003D662E">
        <w:rPr>
          <w:lang w:val="en-US"/>
        </w:rPr>
        <w:t>.</w:t>
      </w:r>
      <w:r w:rsidR="004D5812" w:rsidRPr="003D662E">
        <w:rPr>
          <w:lang w:val="en-US"/>
        </w:rPr>
        <w:t xml:space="preserve"> Java, as well </w:t>
      </w:r>
      <w:r w:rsidR="004D5812" w:rsidRPr="003D662E">
        <w:rPr>
          <w:lang w:val="en-US"/>
        </w:rPr>
        <w:lastRenderedPageBreak/>
        <w:t xml:space="preserve">as Python offer programmatic access to the temporary folder, e.g., via </w:t>
      </w:r>
      <w:r w:rsidR="004D5812" w:rsidRPr="003D662E">
        <w:rPr>
          <w:rFonts w:ascii="Consolas" w:hAnsi="Consolas"/>
          <w:lang w:val="en-US"/>
        </w:rPr>
        <w:t>de.iip_ecosphere.platform.support.FileUtils</w:t>
      </w:r>
      <w:r w:rsidR="004D5812" w:rsidRPr="003D662E">
        <w:rPr>
          <w:lang w:val="en-US"/>
        </w:rPr>
        <w:t xml:space="preserve"> in Java or </w:t>
      </w:r>
      <w:r w:rsidR="004D5812" w:rsidRPr="003D662E">
        <w:rPr>
          <w:rFonts w:ascii="Consolas" w:hAnsi="Consolas"/>
          <w:lang w:val="en-US"/>
        </w:rPr>
        <w:t>tempfile.gettempdir()</w:t>
      </w:r>
      <w:r w:rsidR="004D5812" w:rsidRPr="003D662E">
        <w:rPr>
          <w:lang w:val="en-US"/>
        </w:rPr>
        <w:t xml:space="preserve"> in Python.</w:t>
      </w:r>
    </w:p>
    <w:p w14:paraId="6F2A4A52" w14:textId="6A9B0A8E" w:rsidR="004C6BE0" w:rsidRPr="003D662E" w:rsidRDefault="00554AC8" w:rsidP="007245E8">
      <w:pPr>
        <w:pStyle w:val="ListParagraph"/>
        <w:numPr>
          <w:ilvl w:val="0"/>
          <w:numId w:val="39"/>
        </w:numPr>
        <w:spacing w:after="0"/>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t xml:space="preserve">Rely on </w:t>
      </w:r>
      <w:r w:rsidRPr="003D662E">
        <w:rPr>
          <w:b/>
          <w:lang w:val="en-US"/>
        </w:rPr>
        <w:t>default service implementations</w:t>
      </w:r>
      <w:r w:rsidRPr="003D662E">
        <w:rPr>
          <w:lang w:val="en-US"/>
        </w:rPr>
        <w:t xml:space="preserve"> where feasible. For each service interface, we generate </w:t>
      </w:r>
      <w:r w:rsidR="005F50DD" w:rsidRPr="003D662E">
        <w:rPr>
          <w:lang w:val="en-US"/>
        </w:rPr>
        <w:t xml:space="preserve">a service interface and </w:t>
      </w:r>
      <w:r w:rsidRPr="003D662E">
        <w:rPr>
          <w:lang w:val="en-US"/>
        </w:rPr>
        <w:t xml:space="preserve">a default implementation </w:t>
      </w:r>
      <w:r w:rsidR="00657488" w:rsidRPr="003D662E">
        <w:rPr>
          <w:lang w:val="en-US"/>
        </w:rPr>
        <w:t xml:space="preserve">during the instantiation process </w:t>
      </w:r>
      <w:r w:rsidRPr="003D662E">
        <w:rPr>
          <w:lang w:val="en-US"/>
        </w:rPr>
        <w:t xml:space="preserve">(see also Section </w:t>
      </w:r>
      <w:r w:rsidRPr="003D662E">
        <w:rPr>
          <w:lang w:val="en-US"/>
        </w:rPr>
        <w:fldChar w:fldCharType="begin"/>
      </w:r>
      <w:r w:rsidRPr="003D662E">
        <w:rPr>
          <w:lang w:val="en-US"/>
        </w:rPr>
        <w:instrText xml:space="preserve"> REF _Ref102576465 \r \h  \* MERGEFORMAT </w:instrText>
      </w:r>
      <w:r w:rsidRPr="003D662E">
        <w:rPr>
          <w:lang w:val="en-US"/>
        </w:rPr>
      </w:r>
      <w:r w:rsidRPr="003D662E">
        <w:rPr>
          <w:lang w:val="en-US"/>
        </w:rPr>
        <w:fldChar w:fldCharType="separate"/>
      </w:r>
      <w:r w:rsidR="00A347EF">
        <w:rPr>
          <w:lang w:val="en-US"/>
        </w:rPr>
        <w:t>6.2</w:t>
      </w:r>
      <w:r w:rsidRPr="003D662E">
        <w:rPr>
          <w:lang w:val="en-US"/>
        </w:rPr>
        <w:fldChar w:fldCharType="end"/>
      </w:r>
      <w:r w:rsidRPr="003D662E">
        <w:rPr>
          <w:lang w:val="en-US"/>
        </w:rPr>
        <w:t xml:space="preserve">). </w:t>
      </w:r>
      <w:r w:rsidR="005F50DD" w:rsidRPr="003D662E">
        <w:rPr>
          <w:lang w:val="en-US"/>
        </w:rPr>
        <w:t xml:space="preserve">For Java, interface and default implementation are separated, for Python the interface and implementation are formed by the same class. </w:t>
      </w:r>
      <w:r w:rsidRPr="003D662E">
        <w:rPr>
          <w:lang w:val="en-US"/>
        </w:rPr>
        <w:t xml:space="preserve">Currently, such a default implementation contains code for </w:t>
      </w:r>
      <w:r w:rsidR="005F50DD" w:rsidRPr="003D662E">
        <w:rPr>
          <w:lang w:val="en-US"/>
        </w:rPr>
        <w:t xml:space="preserve">handling </w:t>
      </w:r>
      <w:r w:rsidRPr="003D662E">
        <w:rPr>
          <w:lang w:val="en-US"/>
        </w:rPr>
        <w:t>the service parameters as well as for the asynchronous data ingestors</w:t>
      </w:r>
      <w:r w:rsidR="005F50DD" w:rsidRPr="003D662E">
        <w:rPr>
          <w:rStyle w:val="FootnoteReference"/>
          <w:lang w:val="en-US"/>
        </w:rPr>
        <w:footnoteReference w:id="100"/>
      </w:r>
      <w:r w:rsidRPr="003D662E">
        <w:rPr>
          <w:lang w:val="en-US"/>
        </w:rPr>
        <w:t xml:space="preserve">. Due to type safety, both aspects, parameters and ingestors cannot be </w:t>
      </w:r>
      <w:r w:rsidR="00065D8B" w:rsidRPr="003D662E">
        <w:rPr>
          <w:lang w:val="en-US"/>
        </w:rPr>
        <w:t xml:space="preserve">realized </w:t>
      </w:r>
      <w:r w:rsidRPr="003D662E">
        <w:rPr>
          <w:lang w:val="en-US"/>
        </w:rPr>
        <w:t>in a generic manner</w:t>
      </w:r>
      <w:r w:rsidR="0008761E" w:rsidRPr="003D662E">
        <w:rPr>
          <w:lang w:val="en-US"/>
        </w:rPr>
        <w:t xml:space="preserve">. </w:t>
      </w:r>
      <w:r w:rsidR="009B7060" w:rsidRPr="003D662E">
        <w:rPr>
          <w:lang w:val="en-US"/>
        </w:rPr>
        <w:t xml:space="preserve">Although it is not difficult to implement both aspects manually, it is </w:t>
      </w:r>
      <w:r w:rsidR="00A661A2" w:rsidRPr="003D662E">
        <w:rPr>
          <w:lang w:val="en-US"/>
        </w:rPr>
        <w:t xml:space="preserve">also </w:t>
      </w:r>
      <w:r w:rsidR="009B7060" w:rsidRPr="003D662E">
        <w:rPr>
          <w:lang w:val="en-US"/>
        </w:rPr>
        <w:t xml:space="preserve">a tedious task. Moreover, it is a common programming error to miss adjusting the parameters or ingestors when your application model </w:t>
      </w:r>
      <w:r w:rsidR="00AF3F93" w:rsidRPr="003D662E">
        <w:rPr>
          <w:lang w:val="en-US"/>
        </w:rPr>
        <w:t>changes</w:t>
      </w:r>
      <w:r w:rsidR="009B7060" w:rsidRPr="003D662E">
        <w:rPr>
          <w:lang w:val="en-US"/>
        </w:rPr>
        <w:t xml:space="preserve">, e.g., when parameters are added or multiple ingestors </w:t>
      </w:r>
      <w:r w:rsidR="00AF3F93" w:rsidRPr="003D662E">
        <w:rPr>
          <w:lang w:val="en-US"/>
        </w:rPr>
        <w:t xml:space="preserve">are needed </w:t>
      </w:r>
      <w:r w:rsidR="009B7060" w:rsidRPr="003D662E">
        <w:rPr>
          <w:lang w:val="en-US"/>
        </w:rPr>
        <w:t xml:space="preserve">due to multiple output streams of a </w:t>
      </w:r>
      <w:r w:rsidR="00AF3F93" w:rsidRPr="003D662E">
        <w:rPr>
          <w:lang w:val="en-US"/>
        </w:rPr>
        <w:t xml:space="preserve">specific </w:t>
      </w:r>
      <w:r w:rsidR="009B7060" w:rsidRPr="003D662E">
        <w:rPr>
          <w:lang w:val="en-US"/>
        </w:rPr>
        <w:t xml:space="preserve">service. Inconsistent service implementations easily lead to long debugging </w:t>
      </w:r>
      <w:r w:rsidR="00A3681C" w:rsidRPr="003D662E">
        <w:rPr>
          <w:lang w:val="en-US"/>
        </w:rPr>
        <w:t>tasks, while just a parameter declarator is missing, a parameter name is wrong or</w:t>
      </w:r>
      <w:r w:rsidR="008D5EDC" w:rsidRPr="003D662E">
        <w:rPr>
          <w:lang w:val="en-US"/>
        </w:rPr>
        <w:t xml:space="preserve"> the service implementation expected to receive just a single </w:t>
      </w:r>
      <w:r w:rsidR="00A3681C" w:rsidRPr="003D662E">
        <w:rPr>
          <w:lang w:val="en-US"/>
        </w:rPr>
        <w:t>ingestor.</w:t>
      </w:r>
      <w:r w:rsidR="00B61507" w:rsidRPr="003D662E">
        <w:rPr>
          <w:lang w:val="en-US"/>
        </w:rPr>
        <w:t xml:space="preserve"> To ease </w:t>
      </w:r>
      <w:r w:rsidR="008D5EDC" w:rsidRPr="003D662E">
        <w:rPr>
          <w:lang w:val="en-US"/>
        </w:rPr>
        <w:t xml:space="preserve">the </w:t>
      </w:r>
      <w:r w:rsidR="00B61507" w:rsidRPr="003D662E">
        <w:rPr>
          <w:lang w:val="en-US"/>
        </w:rPr>
        <w:t xml:space="preserve">work </w:t>
      </w:r>
      <w:r w:rsidR="008D5EDC" w:rsidRPr="003D662E">
        <w:rPr>
          <w:lang w:val="en-US"/>
        </w:rPr>
        <w:t xml:space="preserve">of service developers </w:t>
      </w:r>
      <w:r w:rsidR="00B61507" w:rsidRPr="003D662E">
        <w:rPr>
          <w:lang w:val="en-US"/>
        </w:rPr>
        <w:t>and to keep up with changing models, we recommend to rely on generated default service implementations wherever feasible.</w:t>
      </w:r>
    </w:p>
    <w:p w14:paraId="597D44F1" w14:textId="7A4D6A7F" w:rsidR="00175EEE" w:rsidRPr="003D662E" w:rsidRDefault="00175EEE" w:rsidP="007245E8">
      <w:pPr>
        <w:pStyle w:val="ListParagraph"/>
        <w:numPr>
          <w:ilvl w:val="0"/>
          <w:numId w:val="39"/>
        </w:numPr>
        <w:jc w:val="both"/>
        <w:rPr>
          <w:lang w:val="en-US"/>
        </w:rPr>
      </w:pPr>
      <w:r w:rsidRPr="003D662E">
        <w:rPr>
          <w:lang w:val="en-US"/>
        </w:rPr>
        <w:t xml:space="preserve">Service output </w:t>
      </w:r>
      <w:r w:rsidR="00DA42F9" w:rsidRPr="003D662E">
        <w:rPr>
          <w:lang w:val="en-US"/>
        </w:rPr>
        <w:t xml:space="preserve">to the console </w:t>
      </w:r>
      <w:r w:rsidRPr="003D662E">
        <w:rPr>
          <w:lang w:val="en-US"/>
        </w:rPr>
        <w:t xml:space="preserve">is typically subject to </w:t>
      </w:r>
      <w:r w:rsidRPr="003D662E">
        <w:rPr>
          <w:b/>
          <w:lang w:val="en-US"/>
        </w:rPr>
        <w:t>logging</w:t>
      </w:r>
      <w:r w:rsidRPr="003D662E">
        <w:rPr>
          <w:lang w:val="en-US"/>
        </w:rPr>
        <w:t>. The logging target may depend on the active service execution engine, e.g., for Spring Cloud Stream, a temporary folder per service is created, which contains a folder with the deployment name and within that folder one file for the standard output or standard error stream.</w:t>
      </w:r>
      <w:r w:rsidR="003035D9" w:rsidRPr="003D662E">
        <w:rPr>
          <w:lang w:val="en-US"/>
        </w:rPr>
        <w:t xml:space="preserve"> It is important to mention that depending on the use of Python for services, the logging target may differ. In the current version of the platform, Python services being executed through the Python service environment log into both streams, i.e., the log output appears separated. </w:t>
      </w:r>
      <w:r w:rsidR="002517F4" w:rsidRPr="003D662E">
        <w:rPr>
          <w:lang w:val="en-US"/>
        </w:rPr>
        <w:t xml:space="preserve">The process-based execution of </w:t>
      </w:r>
      <w:r w:rsidR="003035D9" w:rsidRPr="003D662E">
        <w:rPr>
          <w:lang w:val="en-US"/>
        </w:rPr>
        <w:t>Python functions</w:t>
      </w:r>
      <w:r w:rsidR="002517F4" w:rsidRPr="003D662E">
        <w:rPr>
          <w:lang w:val="en-US"/>
        </w:rPr>
        <w:t xml:space="preserve">, which may be used for service implementation, currently joins both streams </w:t>
      </w:r>
      <w:r w:rsidR="00BC713F" w:rsidRPr="003D662E">
        <w:rPr>
          <w:lang w:val="en-US"/>
        </w:rPr>
        <w:t xml:space="preserve">for technical reasons </w:t>
      </w:r>
      <w:r w:rsidR="002517F4" w:rsidRPr="003D662E">
        <w:rPr>
          <w:lang w:val="en-US"/>
        </w:rPr>
        <w:t>and logs them to standard output.</w:t>
      </w:r>
    </w:p>
    <w:p w14:paraId="655243C9" w14:textId="04048981" w:rsidR="00DA42F9" w:rsidRPr="003D662E" w:rsidRDefault="00DA42F9" w:rsidP="007245E8">
      <w:pPr>
        <w:pStyle w:val="ListParagraph"/>
        <w:numPr>
          <w:ilvl w:val="0"/>
          <w:numId w:val="39"/>
        </w:numPr>
        <w:jc w:val="both"/>
        <w:rPr>
          <w:lang w:val="en-US"/>
        </w:rPr>
      </w:pPr>
      <w:r w:rsidRPr="003D662E">
        <w:rPr>
          <w:lang w:val="en-US"/>
        </w:rPr>
        <w:t xml:space="preserve">In addition to logging, further service output can be used for </w:t>
      </w:r>
      <w:r w:rsidRPr="003D662E">
        <w:rPr>
          <w:b/>
          <w:lang w:val="en-US"/>
        </w:rPr>
        <w:t>debugging</w:t>
      </w:r>
      <w:r w:rsidRPr="003D662E">
        <w:rPr>
          <w:lang w:val="en-US"/>
        </w:rPr>
        <w:t xml:space="preserve">, e.g., the generated (optional) logging or tracing </w:t>
      </w:r>
      <w:r w:rsidR="00316899" w:rsidRPr="003D662E">
        <w:rPr>
          <w:lang w:val="en-US"/>
        </w:rPr>
        <w:t xml:space="preserve">of </w:t>
      </w:r>
      <w:r w:rsidRPr="003D662E">
        <w:rPr>
          <w:lang w:val="en-US"/>
        </w:rPr>
        <w:t>messages. Here, logging is more for local debugging while tracing (messages via the transport layer) can be helpful for remote debugging. To support remote debugging, the platform contains a transport message logger, which allows for receiving, emitting, storing and basic filtering of status, trace and monitoring messages.</w:t>
      </w:r>
    </w:p>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4BBD7C94" w:rsidR="00CA2F6B" w:rsidRPr="003D662E" w:rsidRDefault="00CA2F6B" w:rsidP="00CA2F6B">
      <w:pPr>
        <w:pStyle w:val="Heading1"/>
        <w:rPr>
          <w:lang w:val="en-US"/>
        </w:rPr>
      </w:pPr>
      <w:bookmarkStart w:id="249" w:name="_Toc76979386"/>
      <w:bookmarkStart w:id="250" w:name="_Toc76979438"/>
      <w:bookmarkStart w:id="251" w:name="_Toc76979489"/>
      <w:bookmarkStart w:id="252" w:name="_Toc76979541"/>
      <w:bookmarkStart w:id="253" w:name="_Toc76979387"/>
      <w:bookmarkStart w:id="254" w:name="_Toc76979439"/>
      <w:bookmarkStart w:id="255" w:name="_Toc76979490"/>
      <w:bookmarkStart w:id="256" w:name="_Toc76979542"/>
      <w:bookmarkStart w:id="257" w:name="_Ref57897831"/>
      <w:bookmarkStart w:id="258" w:name="_Toc216439683"/>
      <w:bookmarkEnd w:id="249"/>
      <w:bookmarkEnd w:id="250"/>
      <w:bookmarkEnd w:id="251"/>
      <w:bookmarkEnd w:id="252"/>
      <w:bookmarkEnd w:id="253"/>
      <w:bookmarkEnd w:id="254"/>
      <w:bookmarkEnd w:id="255"/>
      <w:bookmarkEnd w:id="256"/>
      <w:r w:rsidRPr="003D662E">
        <w:rPr>
          <w:lang w:val="en-US"/>
        </w:rPr>
        <w:lastRenderedPageBreak/>
        <w:t>Implementation</w:t>
      </w:r>
      <w:bookmarkEnd w:id="165"/>
      <w:bookmarkEnd w:id="257"/>
      <w:bookmarkEnd w:id="258"/>
    </w:p>
    <w:p w14:paraId="6DEDE8DC" w14:textId="3294D169" w:rsidR="00380AFA" w:rsidRPr="00E501C0" w:rsidRDefault="00CF55B7" w:rsidP="00D63082">
      <w:pPr>
        <w:jc w:val="both"/>
        <w:rPr>
          <w:lang w:val="en-US"/>
        </w:rPr>
      </w:pPr>
      <w:r w:rsidRPr="00E501C0">
        <w:rPr>
          <w:lang w:val="en-US"/>
        </w:rPr>
        <w:t xml:space="preserve">In this section, we briefly discuss aspects of the implementation of the platform, i.e., </w:t>
      </w:r>
      <w:r w:rsidR="00B0463D" w:rsidRPr="00E501C0">
        <w:rPr>
          <w:lang w:val="en-US"/>
        </w:rPr>
        <w:t xml:space="preserve">decisions we made during the implementation (Section </w:t>
      </w:r>
      <w:r w:rsidR="00B0463D" w:rsidRPr="00E501C0">
        <w:rPr>
          <w:lang w:val="en-US"/>
        </w:rPr>
        <w:fldChar w:fldCharType="begin"/>
      </w:r>
      <w:r w:rsidR="00B0463D" w:rsidRPr="00E501C0">
        <w:rPr>
          <w:lang w:val="en-US"/>
        </w:rPr>
        <w:instrText xml:space="preserve"> REF _Ref58848073 \r \h </w:instrText>
      </w:r>
      <w:r w:rsidR="003D662E" w:rsidRPr="00E501C0">
        <w:rPr>
          <w:lang w:val="en-US"/>
        </w:rPr>
        <w:instrText xml:space="preserve"> \* MERGEFORMAT </w:instrText>
      </w:r>
      <w:r w:rsidR="00B0463D" w:rsidRPr="00E501C0">
        <w:rPr>
          <w:lang w:val="en-US"/>
        </w:rPr>
      </w:r>
      <w:r w:rsidR="00B0463D" w:rsidRPr="00E501C0">
        <w:rPr>
          <w:lang w:val="en-US"/>
        </w:rPr>
        <w:fldChar w:fldCharType="separate"/>
      </w:r>
      <w:r w:rsidR="00A347EF">
        <w:rPr>
          <w:lang w:val="en-US"/>
        </w:rPr>
        <w:t>7.1</w:t>
      </w:r>
      <w:r w:rsidR="00B0463D" w:rsidRPr="00E501C0">
        <w:rPr>
          <w:lang w:val="en-US"/>
        </w:rPr>
        <w:fldChar w:fldCharType="end"/>
      </w:r>
      <w:r w:rsidR="00B0463D" w:rsidRPr="00E501C0">
        <w:rPr>
          <w:lang w:val="en-US"/>
        </w:rPr>
        <w:t xml:space="preserve">), </w:t>
      </w:r>
      <w:r w:rsidR="00B834C9">
        <w:rPr>
          <w:lang w:val="en-US"/>
        </w:rPr>
        <w:t xml:space="preserve">the mapping between implementation projects and platform components/layers (Section </w:t>
      </w:r>
      <w:r w:rsidR="00B834C9">
        <w:rPr>
          <w:lang w:val="en-US"/>
        </w:rPr>
        <w:fldChar w:fldCharType="begin"/>
      </w:r>
      <w:r w:rsidR="00B834C9">
        <w:rPr>
          <w:lang w:val="en-US"/>
        </w:rPr>
        <w:instrText xml:space="preserve"> REF _Ref147911517 \r \h </w:instrText>
      </w:r>
      <w:r w:rsidR="00B834C9">
        <w:rPr>
          <w:lang w:val="en-US"/>
        </w:rPr>
        <w:fldChar w:fldCharType="separate"/>
      </w:r>
      <w:r w:rsidR="00A347EF">
        <w:rPr>
          <w:b/>
          <w:bCs/>
          <w:lang w:val="en-US"/>
        </w:rPr>
        <w:t>Error! Reference source not found.</w:t>
      </w:r>
      <w:r w:rsidR="00B834C9">
        <w:rPr>
          <w:lang w:val="en-US"/>
        </w:rPr>
        <w:fldChar w:fldCharType="end"/>
      </w:r>
      <w:r w:rsidR="00B834C9">
        <w:rPr>
          <w:lang w:val="en-US"/>
        </w:rPr>
        <w:t xml:space="preserve">), </w:t>
      </w:r>
      <w:r w:rsidRPr="00E501C0">
        <w:rPr>
          <w:lang w:val="en-US"/>
        </w:rPr>
        <w:t>how to obtain a binary version (Section</w:t>
      </w:r>
      <w:r w:rsidR="00907E84" w:rsidRPr="00E501C0">
        <w:rPr>
          <w:lang w:val="en-US"/>
        </w:rPr>
        <w:t xml:space="preserve"> </w:t>
      </w:r>
      <w:r w:rsidR="00907E84" w:rsidRPr="00E501C0">
        <w:rPr>
          <w:lang w:val="en-US"/>
        </w:rPr>
        <w:fldChar w:fldCharType="begin"/>
      </w:r>
      <w:r w:rsidR="00907E84" w:rsidRPr="00E501C0">
        <w:rPr>
          <w:lang w:val="en-US"/>
        </w:rPr>
        <w:instrText xml:space="preserve"> REF _Ref77928370 \r \h </w:instrText>
      </w:r>
      <w:r w:rsidR="003D662E" w:rsidRPr="00E501C0">
        <w:rPr>
          <w:lang w:val="en-US"/>
        </w:rPr>
        <w:instrText xml:space="preserve"> \* MERGEFORMAT </w:instrText>
      </w:r>
      <w:r w:rsidR="00907E84" w:rsidRPr="00E501C0">
        <w:rPr>
          <w:lang w:val="en-US"/>
        </w:rPr>
      </w:r>
      <w:r w:rsidR="00907E84" w:rsidRPr="00E501C0">
        <w:rPr>
          <w:lang w:val="en-US"/>
        </w:rPr>
        <w:fldChar w:fldCharType="separate"/>
      </w:r>
      <w:r w:rsidR="00A347EF">
        <w:rPr>
          <w:lang w:val="en-US"/>
        </w:rPr>
        <w:t>7.2</w:t>
      </w:r>
      <w:r w:rsidR="00907E84" w:rsidRPr="00E501C0">
        <w:rPr>
          <w:lang w:val="en-US"/>
        </w:rPr>
        <w:fldChar w:fldCharType="end"/>
      </w:r>
      <w:r w:rsidRPr="00E501C0">
        <w:rPr>
          <w:lang w:val="en-US"/>
        </w:rPr>
        <w:t xml:space="preserve">), the dependencies and how to compile the sources (Section </w:t>
      </w:r>
      <w:r w:rsidR="00734F87" w:rsidRPr="00E501C0">
        <w:rPr>
          <w:lang w:val="en-US"/>
        </w:rPr>
        <w:fldChar w:fldCharType="begin"/>
      </w:r>
      <w:r w:rsidR="00734F87" w:rsidRPr="00E501C0">
        <w:rPr>
          <w:lang w:val="en-US"/>
        </w:rPr>
        <w:instrText xml:space="preserve"> REF _Ref133572230 \r \h </w:instrText>
      </w:r>
      <w:r w:rsidR="0064743D" w:rsidRPr="00E501C0">
        <w:rPr>
          <w:lang w:val="en-US"/>
        </w:rPr>
        <w:instrText xml:space="preserve"> \* MERGEFORMAT </w:instrText>
      </w:r>
      <w:r w:rsidR="00734F87" w:rsidRPr="00E501C0">
        <w:rPr>
          <w:lang w:val="en-US"/>
        </w:rPr>
      </w:r>
      <w:r w:rsidR="00734F87" w:rsidRPr="00E501C0">
        <w:rPr>
          <w:lang w:val="en-US"/>
        </w:rPr>
        <w:fldChar w:fldCharType="separate"/>
      </w:r>
      <w:r w:rsidR="00A347EF">
        <w:rPr>
          <w:lang w:val="en-US"/>
        </w:rPr>
        <w:t>7.3</w:t>
      </w:r>
      <w:r w:rsidR="00734F87" w:rsidRPr="00E501C0">
        <w:rPr>
          <w:lang w:val="en-US"/>
        </w:rPr>
        <w:fldChar w:fldCharType="end"/>
      </w:r>
      <w:r w:rsidRPr="00E501C0">
        <w:rPr>
          <w:lang w:val="en-US"/>
        </w:rPr>
        <w:t xml:space="preserve">), </w:t>
      </w:r>
      <w:r w:rsidR="008B7297" w:rsidRPr="00E501C0">
        <w:rPr>
          <w:lang w:val="en-US"/>
        </w:rPr>
        <w:t xml:space="preserve">and </w:t>
      </w:r>
      <w:r w:rsidRPr="00E501C0">
        <w:rPr>
          <w:lang w:val="en-US"/>
        </w:rPr>
        <w:t xml:space="preserve">how to install </w:t>
      </w:r>
      <w:r w:rsidR="00A06043" w:rsidRPr="00E501C0">
        <w:rPr>
          <w:lang w:val="en-US"/>
        </w:rPr>
        <w:t xml:space="preserve">and to use </w:t>
      </w:r>
      <w:r w:rsidRPr="00E501C0">
        <w:rPr>
          <w:lang w:val="en-US"/>
        </w:rPr>
        <w:t xml:space="preserve">the platform (Section </w:t>
      </w:r>
      <w:r w:rsidRPr="00E501C0">
        <w:rPr>
          <w:lang w:val="en-US"/>
        </w:rPr>
        <w:fldChar w:fldCharType="begin"/>
      </w:r>
      <w:r w:rsidRPr="00E501C0">
        <w:rPr>
          <w:lang w:val="en-US"/>
        </w:rPr>
        <w:instrText xml:space="preserve"> REF _Ref57897652 \r \h </w:instrText>
      </w:r>
      <w:r w:rsidR="00D63082" w:rsidRPr="00E501C0">
        <w:rPr>
          <w:lang w:val="en-US"/>
        </w:rPr>
        <w:instrText xml:space="preserve"> \* MERGEFORMAT </w:instrText>
      </w:r>
      <w:r w:rsidRPr="00E501C0">
        <w:rPr>
          <w:lang w:val="en-US"/>
        </w:rPr>
      </w:r>
      <w:r w:rsidRPr="00E501C0">
        <w:rPr>
          <w:lang w:val="en-US"/>
        </w:rPr>
        <w:fldChar w:fldCharType="separate"/>
      </w:r>
      <w:r w:rsidR="00A347EF">
        <w:rPr>
          <w:lang w:val="en-US"/>
        </w:rPr>
        <w:t>7.4</w:t>
      </w:r>
      <w:r w:rsidRPr="00E501C0">
        <w:rPr>
          <w:lang w:val="en-US"/>
        </w:rPr>
        <w:fldChar w:fldCharType="end"/>
      </w:r>
      <w:r w:rsidRPr="00E501C0">
        <w:rPr>
          <w:lang w:val="en-US"/>
        </w:rPr>
        <w:t>)</w:t>
      </w:r>
      <w:r w:rsidR="00265D08">
        <w:rPr>
          <w:lang w:val="en-US"/>
        </w:rPr>
        <w:t>.</w:t>
      </w:r>
      <w:r w:rsidR="00380AFA" w:rsidRPr="00E501C0">
        <w:rPr>
          <w:lang w:val="en-US"/>
        </w:rPr>
        <w:t xml:space="preserve"> Section </w:t>
      </w:r>
      <w:r w:rsidR="00380AFA" w:rsidRPr="00E501C0">
        <w:rPr>
          <w:lang w:val="en-US"/>
        </w:rPr>
        <w:fldChar w:fldCharType="begin"/>
      </w:r>
      <w:r w:rsidR="00380AFA" w:rsidRPr="00E501C0">
        <w:rPr>
          <w:lang w:val="en-US"/>
        </w:rPr>
        <w:instrText xml:space="preserve"> REF _Ref133572284 \r \h </w:instrText>
      </w:r>
      <w:r w:rsidR="0064743D" w:rsidRPr="00E501C0">
        <w:rPr>
          <w:lang w:val="en-US"/>
        </w:rPr>
        <w:instrText xml:space="preserve"> \* MERGEFORMAT </w:instrText>
      </w:r>
      <w:r w:rsidR="00380AFA" w:rsidRPr="00E501C0">
        <w:rPr>
          <w:lang w:val="en-US"/>
        </w:rPr>
        <w:fldChar w:fldCharType="separate"/>
      </w:r>
      <w:r w:rsidR="00A347EF">
        <w:rPr>
          <w:b/>
          <w:bCs/>
          <w:lang w:val="en-US"/>
        </w:rPr>
        <w:t>Error! Reference source not found.</w:t>
      </w:r>
      <w:r w:rsidR="00380AFA" w:rsidRPr="00E501C0">
        <w:rPr>
          <w:lang w:val="en-US"/>
        </w:rPr>
        <w:fldChar w:fldCharType="end"/>
      </w:r>
      <w:r w:rsidR="00380AFA" w:rsidRPr="00E501C0">
        <w:rPr>
          <w:lang w:val="en-US"/>
        </w:rPr>
        <w:t xml:space="preserve"> outlines further considerations for a permanent or distributed installation. Finally, Section </w:t>
      </w:r>
      <w:r w:rsidR="00380AFA" w:rsidRPr="00E501C0">
        <w:rPr>
          <w:lang w:val="en-US"/>
        </w:rPr>
        <w:fldChar w:fldCharType="begin"/>
      </w:r>
      <w:r w:rsidR="00380AFA" w:rsidRPr="00E501C0">
        <w:rPr>
          <w:lang w:val="en-US"/>
        </w:rPr>
        <w:instrText xml:space="preserve"> REF _Ref133572362 \r \h </w:instrText>
      </w:r>
      <w:r w:rsidR="0064743D" w:rsidRPr="00E501C0">
        <w:rPr>
          <w:lang w:val="en-US"/>
        </w:rPr>
        <w:instrText xml:space="preserve"> \* MERGEFORMAT </w:instrText>
      </w:r>
      <w:r w:rsidR="00380AFA" w:rsidRPr="00E501C0">
        <w:rPr>
          <w:lang w:val="en-US"/>
        </w:rPr>
      </w:r>
      <w:r w:rsidR="00380AFA" w:rsidRPr="00E501C0">
        <w:rPr>
          <w:lang w:val="en-US"/>
        </w:rPr>
        <w:fldChar w:fldCharType="separate"/>
      </w:r>
      <w:r w:rsidR="00A347EF">
        <w:rPr>
          <w:lang w:val="en-US"/>
        </w:rPr>
        <w:t>7.5</w:t>
      </w:r>
      <w:r w:rsidR="00380AFA" w:rsidRPr="00E501C0">
        <w:rPr>
          <w:lang w:val="en-US"/>
        </w:rPr>
        <w:fldChar w:fldCharType="end"/>
      </w:r>
      <w:r w:rsidR="00380AFA" w:rsidRPr="00E501C0">
        <w:rPr>
          <w:lang w:val="en-US"/>
        </w:rPr>
        <w:t xml:space="preserve"> introduces an environment for testing and evaluating the platform and applications.</w:t>
      </w:r>
    </w:p>
    <w:p w14:paraId="2458505D" w14:textId="37000D69" w:rsidR="00B0003C" w:rsidRPr="003D662E" w:rsidRDefault="00CF55B7" w:rsidP="00D63082">
      <w:pPr>
        <w:jc w:val="both"/>
        <w:rPr>
          <w:lang w:val="en-US"/>
        </w:rPr>
      </w:pPr>
      <w:r w:rsidRPr="00E501C0">
        <w:rPr>
          <w:lang w:val="en-US"/>
        </w:rPr>
        <w:t xml:space="preserve">Intentionally, we </w:t>
      </w:r>
      <w:r w:rsidR="00F83997" w:rsidRPr="00E501C0">
        <w:rPr>
          <w:lang w:val="en-US"/>
        </w:rPr>
        <w:t>do</w:t>
      </w:r>
      <w:r w:rsidRPr="00E501C0">
        <w:rPr>
          <w:lang w:val="en-US"/>
        </w:rPr>
        <w:t xml:space="preserve"> not discuss code </w:t>
      </w:r>
      <w:r w:rsidR="00574288" w:rsidRPr="00E501C0">
        <w:rPr>
          <w:lang w:val="en-US"/>
        </w:rPr>
        <w:t>in the platform handbook</w:t>
      </w:r>
      <w:r w:rsidRPr="00E501C0">
        <w:rPr>
          <w:lang w:val="en-US"/>
        </w:rPr>
        <w:t>. For this purpose, we refer the reader to the IIP-Ecosphere Git</w:t>
      </w:r>
      <w:r w:rsidR="00BA0C78" w:rsidRPr="00E501C0">
        <w:rPr>
          <w:lang w:val="en-US"/>
        </w:rPr>
        <w:t>H</w:t>
      </w:r>
      <w:r w:rsidRPr="00E501C0">
        <w:rPr>
          <w:lang w:val="en-US"/>
        </w:rPr>
        <w:t>ub repository</w:t>
      </w:r>
      <w:r w:rsidRPr="00E501C0">
        <w:rPr>
          <w:vertAlign w:val="superscript"/>
          <w:lang w:val="en-US"/>
        </w:rPr>
        <w:fldChar w:fldCharType="begin"/>
      </w:r>
      <w:r w:rsidRPr="00E501C0">
        <w:rPr>
          <w:vertAlign w:val="superscript"/>
          <w:lang w:val="en-US"/>
        </w:rPr>
        <w:instrText xml:space="preserve"> NOTEREF _Ref57897714 \h  \* MERGEFORMAT </w:instrText>
      </w:r>
      <w:r w:rsidRPr="00E501C0">
        <w:rPr>
          <w:vertAlign w:val="superscript"/>
          <w:lang w:val="en-US"/>
        </w:rPr>
      </w:r>
      <w:r w:rsidRPr="00E501C0">
        <w:rPr>
          <w:vertAlign w:val="superscript"/>
          <w:lang w:val="en-US"/>
        </w:rPr>
        <w:fldChar w:fldCharType="separate"/>
      </w:r>
      <w:r w:rsidR="00A347EF">
        <w:rPr>
          <w:vertAlign w:val="superscript"/>
          <w:lang w:val="en-US"/>
        </w:rPr>
        <w:t>16</w:t>
      </w:r>
      <w:r w:rsidRPr="00E501C0">
        <w:rPr>
          <w:vertAlign w:val="superscript"/>
          <w:lang w:val="en-US"/>
        </w:rPr>
        <w:fldChar w:fldCharType="end"/>
      </w:r>
      <w:r w:rsidR="001546F0" w:rsidRPr="00E501C0">
        <w:rPr>
          <w:vertAlign w:val="superscript"/>
          <w:lang w:val="en-US"/>
        </w:rPr>
        <w:t xml:space="preserve"> </w:t>
      </w:r>
      <w:r w:rsidR="001546F0" w:rsidRPr="00E501C0">
        <w:rPr>
          <w:lang w:val="en-US"/>
        </w:rPr>
        <w:t>and in particular the Markdown</w:t>
      </w:r>
      <w:r w:rsidR="009D5C52" w:rsidRPr="00E501C0">
        <w:rPr>
          <w:rStyle w:val="FootnoteReference"/>
          <w:lang w:val="en-US"/>
        </w:rPr>
        <w:footnoteReference w:id="101"/>
      </w:r>
      <w:r w:rsidR="001546F0" w:rsidRPr="00E501C0">
        <w:rPr>
          <w:lang w:val="en-US"/>
        </w:rPr>
        <w:t xml:space="preserve"> readme files that are provided for the platform and for individual components</w:t>
      </w:r>
      <w:r w:rsidRPr="00E501C0">
        <w:rPr>
          <w:lang w:val="en-US"/>
        </w:rPr>
        <w:t>.</w:t>
      </w:r>
    </w:p>
    <w:p w14:paraId="1BE8EA0B" w14:textId="12E5CD70" w:rsidR="00B0463D" w:rsidRPr="003D662E" w:rsidRDefault="00B0463D" w:rsidP="00AF5CD8">
      <w:pPr>
        <w:pStyle w:val="Heading2"/>
        <w:rPr>
          <w:lang w:val="en-US"/>
        </w:rPr>
      </w:pPr>
      <w:bookmarkStart w:id="259" w:name="_Ref58848073"/>
      <w:bookmarkStart w:id="260" w:name="_Toc216439684"/>
      <w:bookmarkStart w:id="261" w:name="_Ref57897646"/>
      <w:r w:rsidRPr="003D662E">
        <w:rPr>
          <w:lang w:val="en-US"/>
        </w:rPr>
        <w:t xml:space="preserve">Implementation </w:t>
      </w:r>
      <w:r w:rsidR="003321C9">
        <w:rPr>
          <w:lang w:val="en-US"/>
        </w:rPr>
        <w:t>D</w:t>
      </w:r>
      <w:r w:rsidRPr="003D662E">
        <w:rPr>
          <w:lang w:val="en-US"/>
        </w:rPr>
        <w:t>ecisions</w:t>
      </w:r>
      <w:bookmarkEnd w:id="259"/>
      <w:bookmarkEnd w:id="260"/>
    </w:p>
    <w:p w14:paraId="4A8C0D0B" w14:textId="479C0622" w:rsidR="00B0463D" w:rsidRPr="003D662E" w:rsidRDefault="005D4AB3" w:rsidP="007A62CD">
      <w:pPr>
        <w:jc w:val="both"/>
        <w:rPr>
          <w:lang w:val="en-US"/>
        </w:rPr>
      </w:pPr>
      <w:r w:rsidRPr="003D662E">
        <w:rPr>
          <w:lang w:val="en-US"/>
        </w:rPr>
        <w:t>W</w:t>
      </w:r>
      <w:r w:rsidR="00B0463D" w:rsidRPr="003D662E">
        <w:rPr>
          <w:lang w:val="en-US"/>
        </w:rPr>
        <w:t xml:space="preserve">e briefly </w:t>
      </w:r>
      <w:r w:rsidRPr="003D662E">
        <w:rPr>
          <w:lang w:val="en-US"/>
        </w:rPr>
        <w:t xml:space="preserve">discuss now </w:t>
      </w:r>
      <w:r w:rsidR="00B0463D" w:rsidRPr="003D662E">
        <w:rPr>
          <w:lang w:val="en-US"/>
        </w:rPr>
        <w:t>technical decisions or issues that occurred during the development of the platform</w:t>
      </w:r>
      <w:r w:rsidR="00A16841" w:rsidRPr="003D662E">
        <w:rPr>
          <w:lang w:val="en-US"/>
        </w:rPr>
        <w:t>. This list may not be complete</w:t>
      </w:r>
      <w:bookmarkStart w:id="262" w:name="_Ref77754022"/>
      <w:r w:rsidR="008E6CAC" w:rsidRPr="003D662E">
        <w:rPr>
          <w:rStyle w:val="FootnoteReference"/>
          <w:lang w:val="en-US"/>
        </w:rPr>
        <w:footnoteReference w:id="102"/>
      </w:r>
      <w:bookmarkEnd w:id="262"/>
      <w:r w:rsidR="00A16841" w:rsidRPr="003D662E">
        <w:rPr>
          <w:lang w:val="en-US"/>
        </w:rPr>
        <w:t xml:space="preserve"> and </w:t>
      </w:r>
      <w:r w:rsidR="00481D1B" w:rsidRPr="003D662E">
        <w:rPr>
          <w:lang w:val="en-US"/>
        </w:rPr>
        <w:t xml:space="preserve">is </w:t>
      </w:r>
      <w:r w:rsidR="00A16841" w:rsidRPr="003D662E">
        <w:rPr>
          <w:lang w:val="en-US"/>
        </w:rPr>
        <w:t>subject to incremental extension</w:t>
      </w:r>
      <w:r w:rsidR="00B0463D" w:rsidRPr="003D662E">
        <w:rPr>
          <w:lang w:val="en-US"/>
        </w:rPr>
        <w:t>:</w:t>
      </w:r>
    </w:p>
    <w:p w14:paraId="2BC71017" w14:textId="1B5F0D5D" w:rsidR="003031B6" w:rsidRPr="003D662E" w:rsidRDefault="00C709D3" w:rsidP="007245E8">
      <w:pPr>
        <w:pStyle w:val="ListParagraph"/>
        <w:numPr>
          <w:ilvl w:val="0"/>
          <w:numId w:val="11"/>
        </w:numPr>
        <w:jc w:val="both"/>
        <w:rPr>
          <w:lang w:val="en-US"/>
        </w:rPr>
      </w:pPr>
      <w:r w:rsidRPr="003D662E">
        <w:rPr>
          <w:lang w:val="en-US"/>
        </w:rPr>
        <w:t xml:space="preserve">As </w:t>
      </w:r>
      <w:r w:rsidR="00F54E97" w:rsidRPr="003D662E">
        <w:rPr>
          <w:lang w:val="en-US"/>
        </w:rPr>
        <w:t xml:space="preserve">more parts and pieces show up, e.g., AAS sub-models, the more decisions on the </w:t>
      </w:r>
      <w:r w:rsidR="00F54E97" w:rsidRPr="003D662E">
        <w:rPr>
          <w:b/>
          <w:lang w:val="en-US"/>
        </w:rPr>
        <w:t>startup process</w:t>
      </w:r>
      <w:r w:rsidR="00F54E97" w:rsidRPr="003D662E">
        <w:rPr>
          <w:lang w:val="en-US"/>
        </w:rPr>
        <w:t xml:space="preserve"> </w:t>
      </w:r>
      <w:r w:rsidR="008940A5" w:rsidRPr="003D662E">
        <w:rPr>
          <w:lang w:val="en-US"/>
        </w:rPr>
        <w:t xml:space="preserve">of the platform </w:t>
      </w:r>
      <w:r w:rsidR="00A93AB0" w:rsidRPr="003D662E">
        <w:rPr>
          <w:lang w:val="en-US"/>
        </w:rPr>
        <w:t>have to be made</w:t>
      </w:r>
      <w:r w:rsidR="00F54E97" w:rsidRPr="003D662E">
        <w:rPr>
          <w:lang w:val="en-US"/>
        </w:rPr>
        <w:t xml:space="preserve">. </w:t>
      </w:r>
      <w:r w:rsidR="001E7652" w:rsidRPr="003D662E">
        <w:rPr>
          <w:lang w:val="en-US"/>
        </w:rPr>
        <w:t xml:space="preserve">However, some of these decisions impact testing, as a full startup including AAS sub-models is not always desired or may even break tests. In these cases, it is possible to mock out the </w:t>
      </w:r>
      <w:r w:rsidR="001E7652" w:rsidRPr="003D662E">
        <w:rPr>
          <w:rFonts w:ascii="Consolas" w:hAnsi="Consolas"/>
          <w:lang w:val="en-US"/>
        </w:rPr>
        <w:t>AasFactory</w:t>
      </w:r>
      <w:r w:rsidR="001E7652" w:rsidRPr="003D662E">
        <w:rPr>
          <w:lang w:val="en-US"/>
        </w:rPr>
        <w:t xml:space="preserve"> or to create missing server instances for the platform AAS via the </w:t>
      </w:r>
      <w:r w:rsidR="001E7652" w:rsidRPr="003D662E">
        <w:rPr>
          <w:rFonts w:ascii="Consolas" w:hAnsi="Consolas"/>
          <w:lang w:val="en-US"/>
        </w:rPr>
        <w:t>AasPartRegistry</w:t>
      </w:r>
      <w:r w:rsidR="001E7652" w:rsidRPr="003D662E">
        <w:rPr>
          <w:lang w:val="en-US"/>
        </w:rPr>
        <w:t xml:space="preserve">, both located in the Support Layer (Section </w:t>
      </w:r>
      <w:r w:rsidR="001E7652" w:rsidRPr="003D662E">
        <w:rPr>
          <w:lang w:val="en-US"/>
        </w:rPr>
        <w:fldChar w:fldCharType="begin"/>
      </w:r>
      <w:r w:rsidR="001E7652" w:rsidRPr="003D662E">
        <w:rPr>
          <w:lang w:val="en-US"/>
        </w:rPr>
        <w:instrText xml:space="preserve"> REF _Ref58848700 \r \h </w:instrText>
      </w:r>
      <w:r w:rsidR="003D662E">
        <w:rPr>
          <w:lang w:val="en-US"/>
        </w:rPr>
        <w:instrText xml:space="preserve"> \* MERGEFORMAT </w:instrText>
      </w:r>
      <w:r w:rsidR="001E7652" w:rsidRPr="003D662E">
        <w:rPr>
          <w:lang w:val="en-US"/>
        </w:rPr>
      </w:r>
      <w:r w:rsidR="001E7652" w:rsidRPr="003D662E">
        <w:rPr>
          <w:lang w:val="en-US"/>
        </w:rPr>
        <w:fldChar w:fldCharType="separate"/>
      </w:r>
      <w:r w:rsidR="00A347EF">
        <w:rPr>
          <w:lang w:val="en-US"/>
        </w:rPr>
        <w:t>3.3</w:t>
      </w:r>
      <w:r w:rsidR="001E7652" w:rsidRPr="003D662E">
        <w:rPr>
          <w:lang w:val="en-US"/>
        </w:rPr>
        <w:fldChar w:fldCharType="end"/>
      </w:r>
      <w:r w:rsidR="001E7652" w:rsidRPr="003D662E">
        <w:rPr>
          <w:lang w:val="en-US"/>
        </w:rPr>
        <w:t>).</w:t>
      </w:r>
      <w:r w:rsidR="003031B6" w:rsidRPr="003D662E">
        <w:rPr>
          <w:lang w:val="en-US"/>
        </w:rPr>
        <w:t xml:space="preserve"> </w:t>
      </w:r>
    </w:p>
    <w:p w14:paraId="26745DC9" w14:textId="7E671860" w:rsidR="00F54E97" w:rsidRPr="003D662E" w:rsidRDefault="003031B6" w:rsidP="007245E8">
      <w:pPr>
        <w:pStyle w:val="ListParagraph"/>
        <w:numPr>
          <w:ilvl w:val="0"/>
          <w:numId w:val="11"/>
        </w:numPr>
        <w:jc w:val="both"/>
        <w:rPr>
          <w:lang w:val="en-US"/>
        </w:rPr>
      </w:pPr>
      <w:r w:rsidRPr="003D662E">
        <w:rPr>
          <w:lang w:val="en-US"/>
        </w:rPr>
        <w:t xml:space="preserve">Akin, many components make assumptions on </w:t>
      </w:r>
      <w:r w:rsidRPr="003D662E">
        <w:rPr>
          <w:b/>
          <w:lang w:val="en-US"/>
        </w:rPr>
        <w:t>default instances</w:t>
      </w:r>
      <w:r w:rsidRPr="003D662E">
        <w:rPr>
          <w:lang w:val="en-US"/>
        </w:rPr>
        <w:t xml:space="preserve"> </w:t>
      </w:r>
      <w:r w:rsidR="008940A5" w:rsidRPr="003D662E">
        <w:rPr>
          <w:b/>
          <w:lang w:val="en-US"/>
        </w:rPr>
        <w:t>for</w:t>
      </w:r>
      <w:r w:rsidRPr="003D662E">
        <w:rPr>
          <w:b/>
          <w:lang w:val="en-US"/>
        </w:rPr>
        <w:t xml:space="preserve"> alternative components </w:t>
      </w:r>
      <w:r w:rsidR="008940A5" w:rsidRPr="003D662E">
        <w:rPr>
          <w:b/>
          <w:lang w:val="en-US"/>
        </w:rPr>
        <w:t xml:space="preserve">in </w:t>
      </w:r>
      <w:r w:rsidRPr="003D662E">
        <w:rPr>
          <w:b/>
          <w:lang w:val="en-US"/>
        </w:rPr>
        <w:t>testing</w:t>
      </w:r>
      <w:r w:rsidRPr="003D662E">
        <w:rPr>
          <w:lang w:val="en-US"/>
        </w:rPr>
        <w:t>. Typically, we use AMQP as testing protocol (the server is rather easy to use</w:t>
      </w:r>
      <w:r w:rsidR="00A525DB" w:rsidRPr="003D662E">
        <w:rPr>
          <w:lang w:val="en-US"/>
        </w:rPr>
        <w:t xml:space="preserve"> </w:t>
      </w:r>
      <w:r w:rsidRPr="003D662E">
        <w:rPr>
          <w:lang w:val="en-US"/>
        </w:rPr>
        <w:t xml:space="preserve">and the implementation is stable) as well as BaSyx as AAS implementation. </w:t>
      </w:r>
      <w:r w:rsidR="008801CD" w:rsidRPr="003D662E">
        <w:rPr>
          <w:lang w:val="en-US"/>
        </w:rPr>
        <w:t xml:space="preserve">See architecture rule </w:t>
      </w:r>
      <w:r w:rsidR="008801CD" w:rsidRPr="003D662E">
        <w:rPr>
          <w:lang w:val="en-US"/>
        </w:rPr>
        <w:fldChar w:fldCharType="begin"/>
      </w:r>
      <w:r w:rsidR="008801CD" w:rsidRPr="003D662E">
        <w:rPr>
          <w:lang w:val="en-US"/>
        </w:rPr>
        <w:instrText xml:space="preserve"> REF _Ref101367534 \r \h </w:instrText>
      </w:r>
      <w:r w:rsidR="003D662E">
        <w:rPr>
          <w:lang w:val="en-US"/>
        </w:rPr>
        <w:instrText xml:space="preserve"> \* MERGEFORMAT </w:instrText>
      </w:r>
      <w:r w:rsidR="008801CD" w:rsidRPr="003D662E">
        <w:rPr>
          <w:lang w:val="en-US"/>
        </w:rPr>
      </w:r>
      <w:r w:rsidR="008801CD" w:rsidRPr="003D662E">
        <w:rPr>
          <w:lang w:val="en-US"/>
        </w:rPr>
        <w:fldChar w:fldCharType="separate"/>
      </w:r>
      <w:r w:rsidR="00A347EF">
        <w:rPr>
          <w:lang w:val="en-US"/>
        </w:rPr>
        <w:t>C6</w:t>
      </w:r>
      <w:r w:rsidR="008801CD" w:rsidRPr="003D662E">
        <w:rPr>
          <w:lang w:val="en-US"/>
        </w:rPr>
        <w:fldChar w:fldCharType="end"/>
      </w:r>
      <w:r w:rsidR="008801CD" w:rsidRPr="003D662E">
        <w:rPr>
          <w:lang w:val="en-US"/>
        </w:rPr>
        <w:t xml:space="preserve"> and </w:t>
      </w:r>
      <w:r w:rsidR="008801CD" w:rsidRPr="003D662E">
        <w:rPr>
          <w:lang w:val="en-US"/>
        </w:rPr>
        <w:fldChar w:fldCharType="begin"/>
      </w:r>
      <w:r w:rsidR="008801CD" w:rsidRPr="003D662E">
        <w:rPr>
          <w:lang w:val="en-US"/>
        </w:rPr>
        <w:instrText xml:space="preserve"> REF _Ref101367536 \r \h </w:instrText>
      </w:r>
      <w:r w:rsidR="003D662E">
        <w:rPr>
          <w:lang w:val="en-US"/>
        </w:rPr>
        <w:instrText xml:space="preserve"> \* MERGEFORMAT </w:instrText>
      </w:r>
      <w:r w:rsidR="008801CD" w:rsidRPr="003D662E">
        <w:rPr>
          <w:lang w:val="en-US"/>
        </w:rPr>
        <w:fldChar w:fldCharType="separate"/>
      </w:r>
      <w:r w:rsidR="00A347EF">
        <w:rPr>
          <w:b/>
          <w:bCs/>
          <w:lang w:val="en-US"/>
        </w:rPr>
        <w:t>Error! Reference source not found.</w:t>
      </w:r>
      <w:r w:rsidR="008801CD" w:rsidRPr="003D662E">
        <w:rPr>
          <w:lang w:val="en-US"/>
        </w:rPr>
        <w:fldChar w:fldCharType="end"/>
      </w:r>
      <w:r w:rsidR="008801CD" w:rsidRPr="003D662E">
        <w:rPr>
          <w:lang w:val="en-US"/>
        </w:rPr>
        <w:t xml:space="preserve"> in this respect</w:t>
      </w:r>
      <w:r w:rsidRPr="003D662E">
        <w:rPr>
          <w:lang w:val="en-US"/>
        </w:rPr>
        <w:t>.</w:t>
      </w:r>
    </w:p>
    <w:p w14:paraId="2D8371EA" w14:textId="707FDDEF" w:rsidR="00B0463D" w:rsidRPr="003D662E" w:rsidRDefault="00B0463D" w:rsidP="007245E8">
      <w:pPr>
        <w:pStyle w:val="ListParagraph"/>
        <w:numPr>
          <w:ilvl w:val="0"/>
          <w:numId w:val="11"/>
        </w:numPr>
        <w:jc w:val="both"/>
        <w:rPr>
          <w:lang w:val="en-US"/>
        </w:rPr>
      </w:pPr>
      <w:r w:rsidRPr="003D662E">
        <w:rPr>
          <w:lang w:val="en-US"/>
        </w:rPr>
        <w:t>BaSyx and Spring use different versions of</w:t>
      </w:r>
      <w:r w:rsidR="00991C66" w:rsidRPr="003D662E">
        <w:rPr>
          <w:lang w:val="en-US"/>
        </w:rPr>
        <w:t xml:space="preserve"> the </w:t>
      </w:r>
      <w:r w:rsidR="00991C66" w:rsidRPr="003D662E">
        <w:rPr>
          <w:b/>
          <w:lang w:val="en-US"/>
        </w:rPr>
        <w:t>expression language</w:t>
      </w:r>
      <w:r w:rsidRPr="003D662E">
        <w:rPr>
          <w:lang w:val="en-US"/>
        </w:rPr>
        <w:t xml:space="preserve"> </w:t>
      </w:r>
      <w:r w:rsidRPr="003D662E">
        <w:rPr>
          <w:rFonts w:ascii="Consolas" w:hAnsi="Consolas"/>
          <w:lang w:val="en-US"/>
        </w:rPr>
        <w:t>javax.el.el-api</w:t>
      </w:r>
      <w:r w:rsidRPr="003D662E">
        <w:rPr>
          <w:lang w:val="en-US"/>
        </w:rPr>
        <w:t xml:space="preserve">, which, when utilized together </w:t>
      </w:r>
      <w:r w:rsidR="001268F7" w:rsidRPr="003D662E">
        <w:rPr>
          <w:lang w:val="en-US"/>
        </w:rPr>
        <w:t>o</w:t>
      </w:r>
      <w:r w:rsidRPr="003D662E">
        <w:rPr>
          <w:lang w:val="en-US"/>
        </w:rPr>
        <w:t>n the same classpath, prevent Spring Cloud Stream from starting. Wherever possible in installation packages, we try to separate AAS and stream processing, i.e., stream processing components shall run in their own JVMs controlled by a supervisor JVM containing the ECS runtime, which also maintains the representing AAS of the installation part. For uniform technical configuration, it is desirable that the ECS runtime is also started as a Spring application, while use of Spring Cloud Stream sh</w:t>
      </w:r>
      <w:r w:rsidR="00481D1B" w:rsidRPr="003D662E">
        <w:rPr>
          <w:lang w:val="en-US"/>
        </w:rPr>
        <w:t>a</w:t>
      </w:r>
      <w:r w:rsidRPr="003D662E">
        <w:rPr>
          <w:lang w:val="en-US"/>
        </w:rPr>
        <w:t>ll be prevented in there.</w:t>
      </w:r>
    </w:p>
    <w:p w14:paraId="15E55AFD" w14:textId="793173D3" w:rsidR="007B76BB" w:rsidRPr="003D662E" w:rsidRDefault="007B76BB" w:rsidP="007245E8">
      <w:pPr>
        <w:pStyle w:val="ListParagraph"/>
        <w:numPr>
          <w:ilvl w:val="0"/>
          <w:numId w:val="11"/>
        </w:numPr>
        <w:jc w:val="both"/>
        <w:rPr>
          <w:lang w:val="en-US"/>
        </w:rPr>
      </w:pPr>
      <w:r w:rsidRPr="003D662E">
        <w:rPr>
          <w:lang w:val="en-US"/>
        </w:rPr>
        <w:t xml:space="preserve">Different external components depend on </w:t>
      </w:r>
      <w:r w:rsidRPr="003D662E">
        <w:rPr>
          <w:b/>
          <w:lang w:val="en-US"/>
        </w:rPr>
        <w:t>Google Guava</w:t>
      </w:r>
      <w:r w:rsidRPr="003D662E">
        <w:rPr>
          <w:lang w:val="en-US"/>
        </w:rPr>
        <w:t xml:space="preserve"> in </w:t>
      </w:r>
      <w:r w:rsidR="00991C66" w:rsidRPr="003D662E">
        <w:rPr>
          <w:lang w:val="en-US"/>
        </w:rPr>
        <w:t>several</w:t>
      </w:r>
      <w:r w:rsidRPr="003D662E">
        <w:rPr>
          <w:lang w:val="en-US"/>
        </w:rPr>
        <w:t xml:space="preserve"> versions. As a Guava version below 22 prevents some protocol test cases to be executed, we decided to fix Google Guava to version 22 in the platform dependency </w:t>
      </w:r>
      <w:r w:rsidR="009E01C6" w:rsidRPr="003D662E">
        <w:rPr>
          <w:lang w:val="en-US"/>
        </w:rPr>
        <w:t>m</w:t>
      </w:r>
      <w:r w:rsidRPr="003D662E">
        <w:rPr>
          <w:lang w:val="en-US"/>
        </w:rPr>
        <w:t>anagement.</w:t>
      </w:r>
      <w:r w:rsidR="001622A5" w:rsidRPr="003D662E">
        <w:rPr>
          <w:lang w:val="en-US"/>
        </w:rPr>
        <w:t xml:space="preserve"> Similarly, further components may be fixed to rather narrow version ranges in the platform dependencies (and transitively in components such as EASy-Producer).</w:t>
      </w:r>
    </w:p>
    <w:p w14:paraId="17023596" w14:textId="249EBFE8" w:rsidR="004563B9" w:rsidRPr="003D662E" w:rsidRDefault="00357A2D" w:rsidP="007245E8">
      <w:pPr>
        <w:pStyle w:val="ListParagraph"/>
        <w:numPr>
          <w:ilvl w:val="0"/>
          <w:numId w:val="11"/>
        </w:numPr>
        <w:jc w:val="both"/>
        <w:rPr>
          <w:lang w:val="en-US"/>
        </w:rPr>
      </w:pPr>
      <w:r>
        <w:rPr>
          <w:lang w:val="en-US"/>
        </w:rPr>
        <w:t xml:space="preserve">For </w:t>
      </w:r>
      <w:r w:rsidR="00B0463D" w:rsidRPr="003D662E">
        <w:rPr>
          <w:b/>
          <w:lang w:val="en-US"/>
        </w:rPr>
        <w:t>logging</w:t>
      </w:r>
      <w:r w:rsidR="00B0463D" w:rsidRPr="003D662E">
        <w:rPr>
          <w:lang w:val="en-US"/>
        </w:rPr>
        <w:t xml:space="preserve">, </w:t>
      </w:r>
      <w:r>
        <w:rPr>
          <w:lang w:val="en-US"/>
        </w:rPr>
        <w:t xml:space="preserve">we rely on the logging support (see Section </w:t>
      </w:r>
      <w:r>
        <w:rPr>
          <w:lang w:val="en-US"/>
        </w:rPr>
        <w:fldChar w:fldCharType="begin"/>
      </w:r>
      <w:r>
        <w:rPr>
          <w:lang w:val="en-US"/>
        </w:rPr>
        <w:instrText xml:space="preserve"> REF _Ref204189276 \r \h </w:instrText>
      </w:r>
      <w:r>
        <w:rPr>
          <w:lang w:val="en-US"/>
        </w:rPr>
        <w:fldChar w:fldCharType="separate"/>
      </w:r>
      <w:r w:rsidR="00A347EF">
        <w:rPr>
          <w:b/>
          <w:bCs/>
          <w:lang w:val="en-US"/>
        </w:rPr>
        <w:t>Error! Reference source not found.</w:t>
      </w:r>
      <w:r>
        <w:rPr>
          <w:lang w:val="en-US"/>
        </w:rPr>
        <w:fldChar w:fldCharType="end"/>
      </w:r>
      <w:r>
        <w:rPr>
          <w:lang w:val="en-US"/>
        </w:rPr>
        <w:t>)</w:t>
      </w:r>
      <w:r w:rsidR="00B0463D" w:rsidRPr="003D662E">
        <w:rPr>
          <w:lang w:val="en-US"/>
        </w:rPr>
        <w:t xml:space="preserve">. </w:t>
      </w:r>
      <w:r w:rsidR="00823525" w:rsidRPr="003D662E">
        <w:rPr>
          <w:lang w:val="en-US"/>
        </w:rPr>
        <w:t>Logging setup (also called configuration) is typically added during platform instantiation or for testing, also to avoid conflicting setups.</w:t>
      </w:r>
      <w:r w:rsidR="008C1198" w:rsidRPr="003D662E">
        <w:rPr>
          <w:lang w:val="en-US"/>
        </w:rPr>
        <w:t xml:space="preserve"> </w:t>
      </w:r>
    </w:p>
    <w:p w14:paraId="632820A4" w14:textId="55BF9A5E" w:rsidR="00F46383" w:rsidRPr="003D662E" w:rsidRDefault="001556A8" w:rsidP="007245E8">
      <w:pPr>
        <w:pStyle w:val="ListParagraph"/>
        <w:numPr>
          <w:ilvl w:val="0"/>
          <w:numId w:val="11"/>
        </w:numPr>
        <w:jc w:val="both"/>
        <w:rPr>
          <w:lang w:val="en-US"/>
        </w:rPr>
      </w:pPr>
      <w:r w:rsidRPr="003D662E">
        <w:rPr>
          <w:lang w:val="en-US"/>
        </w:rPr>
        <w:t xml:space="preserve">We added a simple resilience mechanism for </w:t>
      </w:r>
      <w:r w:rsidRPr="003D662E">
        <w:rPr>
          <w:b/>
          <w:lang w:val="en-US"/>
        </w:rPr>
        <w:t>failing connections</w:t>
      </w:r>
      <w:r w:rsidRPr="003D662E">
        <w:rPr>
          <w:lang w:val="en-US"/>
        </w:rPr>
        <w:t xml:space="preserve"> to AAS implementation server</w:t>
      </w:r>
      <w:r w:rsidR="00991C66" w:rsidRPr="003D662E">
        <w:rPr>
          <w:lang w:val="en-US"/>
        </w:rPr>
        <w:t>s</w:t>
      </w:r>
      <w:r w:rsidRPr="003D662E">
        <w:rPr>
          <w:lang w:val="en-US"/>
        </w:rPr>
        <w:t xml:space="preserve">. In the version of BaSyx that we are using, implementations of operations, property getters or setters are attached through functors (usually lambda functions) to the AAS. In such a functor, currently the preferred style seems to be to create one connector instance per </w:t>
      </w:r>
      <w:r w:rsidRPr="003D662E">
        <w:rPr>
          <w:lang w:val="en-US"/>
        </w:rPr>
        <w:lastRenderedPageBreak/>
        <w:t xml:space="preserve">operation or property call, which builds up a network connection to an AAS implementation server. </w:t>
      </w:r>
      <w:r w:rsidR="008B6B78" w:rsidRPr="003D662E">
        <w:rPr>
          <w:lang w:val="en-US"/>
        </w:rPr>
        <w:t>If the connection fails, e.g., because the AAS implementation server was intentionally shut down, let’s say when stopping a service through the service manager, the AAS will continue connecting unsuccessfully to that AAS implementation server. At a glance, this only is an issue if the operation or property is addressed. However, in the BaSyx version used in this release, each access to a remotely deployed AAS causes an execution of all these functors</w:t>
      </w:r>
      <w:r w:rsidR="00611AD8" w:rsidRPr="003D662E">
        <w:rPr>
          <w:lang w:val="en-US"/>
        </w:rPr>
        <w:t xml:space="preserve"> (probably to serialize and transport the respective “value”)</w:t>
      </w:r>
      <w:r w:rsidR="008B6B78" w:rsidRPr="003D662E">
        <w:rPr>
          <w:lang w:val="en-US"/>
        </w:rPr>
        <w:t>, leading in some cases to (</w:t>
      </w:r>
      <w:r w:rsidR="00611AD8" w:rsidRPr="003D662E">
        <w:rPr>
          <w:lang w:val="en-US"/>
        </w:rPr>
        <w:t>seemingly</w:t>
      </w:r>
      <w:r w:rsidR="008B6B78" w:rsidRPr="003D662E">
        <w:rPr>
          <w:lang w:val="en-US"/>
        </w:rPr>
        <w:t xml:space="preserve">) endless trials to connect </w:t>
      </w:r>
      <w:r w:rsidR="008F7EC9" w:rsidRPr="003D662E">
        <w:rPr>
          <w:lang w:val="en-US"/>
        </w:rPr>
        <w:t xml:space="preserve">to </w:t>
      </w:r>
      <w:r w:rsidR="008B6B78" w:rsidRPr="003D662E">
        <w:rPr>
          <w:lang w:val="en-US"/>
        </w:rPr>
        <w:t>the intentionally closed server.</w:t>
      </w:r>
      <w:r w:rsidR="00611AD8" w:rsidRPr="003D662E">
        <w:rPr>
          <w:lang w:val="en-US"/>
        </w:rPr>
        <w:t xml:space="preserve"> Although we </w:t>
      </w:r>
      <w:r w:rsidR="00991C66" w:rsidRPr="003D662E">
        <w:rPr>
          <w:lang w:val="en-US"/>
        </w:rPr>
        <w:t xml:space="preserve">delete </w:t>
      </w:r>
      <w:r w:rsidR="00611AD8" w:rsidRPr="003D662E">
        <w:rPr>
          <w:lang w:val="en-US"/>
        </w:rPr>
        <w:t xml:space="preserve">the respective operation/property from the AAS before shutting down the service or the respective AAS implementation server, respectively, </w:t>
      </w:r>
      <w:r w:rsidR="00991C66" w:rsidRPr="003D662E">
        <w:rPr>
          <w:lang w:val="en-US"/>
        </w:rPr>
        <w:t xml:space="preserve">the described </w:t>
      </w:r>
      <w:r w:rsidR="00611AD8" w:rsidRPr="003D662E">
        <w:rPr>
          <w:lang w:val="en-US"/>
        </w:rPr>
        <w:t>behavior occurs.</w:t>
      </w:r>
      <w:r w:rsidR="00991C66" w:rsidRPr="003D662E">
        <w:rPr>
          <w:lang w:val="en-US"/>
        </w:rPr>
        <w:t xml:space="preserve"> As a mitigation and a first step towards </w:t>
      </w:r>
      <w:r w:rsidR="00991C66" w:rsidRPr="003D662E">
        <w:rPr>
          <w:b/>
          <w:lang w:val="en-US"/>
        </w:rPr>
        <w:t>connection resilience</w:t>
      </w:r>
      <w:r w:rsidR="00991C66" w:rsidRPr="003D662E">
        <w:rPr>
          <w:lang w:val="en-US"/>
        </w:rPr>
        <w:t>, the functors attac</w:t>
      </w:r>
      <w:r w:rsidR="006278A6" w:rsidRPr="003D662E">
        <w:rPr>
          <w:lang w:val="en-US"/>
        </w:rPr>
        <w:t>h</w:t>
      </w:r>
      <w:r w:rsidR="00991C66" w:rsidRPr="003D662E">
        <w:rPr>
          <w:lang w:val="en-US"/>
        </w:rPr>
        <w:t xml:space="preserve">ed by the AAS abstraction for BaSyx track erroneous connections for all connector instances and return a constant value on failures. </w:t>
      </w:r>
      <w:r w:rsidR="00705FB9" w:rsidRPr="003D662E">
        <w:rPr>
          <w:lang w:val="en-US"/>
        </w:rPr>
        <w:t xml:space="preserve">As this decision is intentionally global for all connector instances, we also have to revert the decision if the server becomes available again or the same address is used in another context. </w:t>
      </w:r>
      <w:r w:rsidR="00C27A78" w:rsidRPr="003D662E">
        <w:rPr>
          <w:lang w:val="en-US"/>
        </w:rPr>
        <w:t xml:space="preserve">Currently, erroneous connections are disabled </w:t>
      </w:r>
      <w:r w:rsidR="008B6A7E" w:rsidRPr="003D662E">
        <w:rPr>
          <w:lang w:val="en-US"/>
        </w:rPr>
        <w:t xml:space="preserve">by default </w:t>
      </w:r>
      <w:r w:rsidR="00C27A78" w:rsidRPr="003D662E">
        <w:rPr>
          <w:lang w:val="en-US"/>
        </w:rPr>
        <w:t xml:space="preserve">for a time period of one minute. Later versions of the platform shall integrate </w:t>
      </w:r>
      <w:r w:rsidR="00B77E89" w:rsidRPr="003D662E">
        <w:rPr>
          <w:lang w:val="en-US"/>
        </w:rPr>
        <w:t>this behavior with the port release of the network manager or with a connection trial after a given timeout.</w:t>
      </w:r>
    </w:p>
    <w:p w14:paraId="458710EE" w14:textId="4F04F711" w:rsidR="00B94E88" w:rsidRPr="003D662E" w:rsidRDefault="00B94E88" w:rsidP="007245E8">
      <w:pPr>
        <w:pStyle w:val="ListParagraph"/>
        <w:numPr>
          <w:ilvl w:val="0"/>
          <w:numId w:val="11"/>
        </w:numPr>
        <w:jc w:val="both"/>
        <w:rPr>
          <w:lang w:val="en-US"/>
        </w:rPr>
      </w:pPr>
      <w:r w:rsidRPr="003D662E">
        <w:rPr>
          <w:lang w:val="en-US"/>
        </w:rPr>
        <w:t xml:space="preserve">As </w:t>
      </w:r>
      <w:r w:rsidR="008651C9" w:rsidRPr="003D662E">
        <w:rPr>
          <w:lang w:val="en-US"/>
        </w:rPr>
        <w:t>an operationalization</w:t>
      </w:r>
      <w:r w:rsidRPr="003D662E">
        <w:rPr>
          <w:lang w:val="en-US"/>
        </w:rPr>
        <w:t xml:space="preserve"> of architectural constraint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A347EF">
        <w:rPr>
          <w:lang w:val="en-US"/>
        </w:rPr>
        <w:t>C10</w:t>
      </w:r>
      <w:r w:rsidR="008651C9" w:rsidRPr="003D662E">
        <w:rPr>
          <w:lang w:val="en-US"/>
        </w:rPr>
        <w:fldChar w:fldCharType="end"/>
      </w:r>
      <w:r w:rsidRPr="003D662E">
        <w:rPr>
          <w:lang w:val="en-US"/>
        </w:rPr>
        <w:t xml:space="preserve">, we limit the type of the </w:t>
      </w:r>
      <w:r w:rsidRPr="003D662E">
        <w:rPr>
          <w:b/>
          <w:lang w:val="en-US"/>
        </w:rPr>
        <w:t>exceptions</w:t>
      </w:r>
      <w:r w:rsidRPr="003D662E">
        <w:rPr>
          <w:lang w:val="en-US"/>
        </w:rPr>
        <w:t xml:space="preserve"> to be used</w:t>
      </w:r>
      <w:r w:rsidR="006278A6" w:rsidRPr="003D662E">
        <w:rPr>
          <w:lang w:val="en-US"/>
        </w:rPr>
        <w:t xml:space="preserve"> in Java code</w:t>
      </w:r>
      <w:r w:rsidRPr="003D662E">
        <w:rPr>
          <w:lang w:val="en-US"/>
        </w:rPr>
        <w:t xml:space="preserve">. While in Java there is a style of throwing exceptions of different types for different purposes, we decided to use only a few types for a more uniform exception handling, namely, as checked exceptions </w:t>
      </w:r>
      <w:r w:rsidRPr="003D662E">
        <w:rPr>
          <w:rFonts w:ascii="Consolas" w:hAnsi="Consolas"/>
          <w:lang w:val="en-US"/>
        </w:rPr>
        <w:t>IOException</w:t>
      </w:r>
      <w:r w:rsidRPr="003D662E">
        <w:rPr>
          <w:lang w:val="en-US"/>
        </w:rPr>
        <w:t xml:space="preserve"> if any form of input/output may fail, </w:t>
      </w:r>
      <w:r w:rsidRPr="003D662E">
        <w:rPr>
          <w:rFonts w:ascii="Consolas" w:hAnsi="Consolas"/>
          <w:lang w:val="en-US"/>
        </w:rPr>
        <w:t xml:space="preserve">ExecutionException </w:t>
      </w:r>
      <w:r w:rsidRPr="003D662E">
        <w:rPr>
          <w:lang w:val="en-US"/>
        </w:rPr>
        <w:t xml:space="preserve">if processing </w:t>
      </w:r>
      <w:r w:rsidR="00D433B2" w:rsidRPr="003D662E">
        <w:rPr>
          <w:lang w:val="en-US"/>
        </w:rPr>
        <w:t xml:space="preserve">may </w:t>
      </w:r>
      <w:r w:rsidRPr="003D662E">
        <w:rPr>
          <w:lang w:val="en-US"/>
        </w:rPr>
        <w:t xml:space="preserve">fail (in particular indicating failing AAS operations) and </w:t>
      </w:r>
      <w:r w:rsidRPr="003D662E">
        <w:rPr>
          <w:rFonts w:ascii="Consolas" w:hAnsi="Consolas"/>
          <w:lang w:val="en-US"/>
        </w:rPr>
        <w:t>IllegalArgumentException</w:t>
      </w:r>
      <w:r w:rsidRPr="003D662E">
        <w:rPr>
          <w:lang w:val="en-US"/>
        </w:rPr>
        <w:t xml:space="preserve"> as </w:t>
      </w:r>
      <w:r w:rsidR="00D433B2" w:rsidRPr="003D662E">
        <w:rPr>
          <w:lang w:val="en-US"/>
        </w:rPr>
        <w:t>the only unchecked exception if parameters are semantically wrong (e.g., for object construction)</w:t>
      </w:r>
      <w:r w:rsidR="001C5338" w:rsidRPr="003D662E">
        <w:rPr>
          <w:rStyle w:val="FootnoteReference"/>
          <w:lang w:val="en-US"/>
        </w:rPr>
        <w:footnoteReference w:id="103"/>
      </w:r>
      <w:r w:rsidR="00D433B2" w:rsidRPr="003D662E">
        <w:rPr>
          <w:lang w:val="en-US"/>
        </w:rPr>
        <w:t xml:space="preserve">. However, unchecked exceptions may be false friends and shall be used </w:t>
      </w:r>
      <w:r w:rsidR="005B43A6" w:rsidRPr="003D662E">
        <w:rPr>
          <w:lang w:val="en-US"/>
        </w:rPr>
        <w:t>carefully</w:t>
      </w:r>
      <w:r w:rsidR="00D433B2" w:rsidRPr="003D662E">
        <w:rPr>
          <w:lang w:val="en-US"/>
        </w:rPr>
        <w:t>.</w:t>
      </w:r>
      <w:r w:rsidR="008651C9" w:rsidRPr="003D662E">
        <w:rPr>
          <w:lang w:val="en-US"/>
        </w:rPr>
        <w:t xml:space="preserve"> As discussed for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A347EF">
        <w:rPr>
          <w:lang w:val="en-US"/>
        </w:rPr>
        <w:t>C10</w:t>
      </w:r>
      <w:r w:rsidR="008651C9" w:rsidRPr="003D662E">
        <w:rPr>
          <w:lang w:val="en-US"/>
        </w:rPr>
        <w:fldChar w:fldCharType="end"/>
      </w:r>
      <w:r w:rsidR="008651C9" w:rsidRPr="003D662E">
        <w:rPr>
          <w:lang w:val="en-US"/>
        </w:rPr>
        <w:t xml:space="preserve">, emitting exception information like stack traces to the console is generally forbidden and logging shall not be considered as the best or only option </w:t>
      </w:r>
      <w:r w:rsidR="001C5338" w:rsidRPr="003D662E">
        <w:rPr>
          <w:lang w:val="en-US"/>
        </w:rPr>
        <w:t xml:space="preserve">but </w:t>
      </w:r>
      <w:r w:rsidR="008651C9" w:rsidRPr="003D662E">
        <w:rPr>
          <w:lang w:val="en-US"/>
        </w:rPr>
        <w:t xml:space="preserve">rather </w:t>
      </w:r>
      <w:r w:rsidR="001C5338" w:rsidRPr="003D662E">
        <w:rPr>
          <w:lang w:val="en-US"/>
        </w:rPr>
        <w:t>as</w:t>
      </w:r>
      <w:r w:rsidR="008651C9" w:rsidRPr="003D662E">
        <w:rPr>
          <w:lang w:val="en-US"/>
        </w:rPr>
        <w:t xml:space="preserve"> the ultimat</w:t>
      </w:r>
      <w:r w:rsidR="001C5338" w:rsidRPr="003D662E">
        <w:rPr>
          <w:lang w:val="en-US"/>
        </w:rPr>
        <w:t>e</w:t>
      </w:r>
      <w:r w:rsidR="008651C9" w:rsidRPr="003D662E">
        <w:rPr>
          <w:lang w:val="en-US"/>
        </w:rPr>
        <w:t xml:space="preserve"> option if no other exception handling like alternative/default processing or recovery is possible. </w:t>
      </w:r>
      <w:r w:rsidR="001C2DFE" w:rsidRPr="003D662E">
        <w:rPr>
          <w:lang w:val="en-US"/>
        </w:rPr>
        <w:t xml:space="preserve">Logging of exception traces </w:t>
      </w:r>
      <w:r w:rsidR="000175AD" w:rsidRPr="003D662E">
        <w:rPr>
          <w:lang w:val="en-US"/>
        </w:rPr>
        <w:t>shall only be applied if one cannot clearly distinguish between an error or a warning situation</w:t>
      </w:r>
      <w:r w:rsidR="001C2DFE" w:rsidRPr="003D662E">
        <w:rPr>
          <w:lang w:val="en-US"/>
        </w:rPr>
        <w:t>.</w:t>
      </w:r>
    </w:p>
    <w:p w14:paraId="4BF84D65" w14:textId="393AEEE8" w:rsidR="00B902EC" w:rsidRDefault="00706EB7" w:rsidP="007245E8">
      <w:pPr>
        <w:pStyle w:val="ListParagraph"/>
        <w:numPr>
          <w:ilvl w:val="0"/>
          <w:numId w:val="11"/>
        </w:numPr>
        <w:jc w:val="both"/>
        <w:rPr>
          <w:lang w:val="en-US"/>
        </w:rPr>
      </w:pPr>
      <w:r w:rsidRPr="003D662E">
        <w:rPr>
          <w:lang w:val="en-US"/>
        </w:rPr>
        <w:t xml:space="preserve">Test artifacts shall be strictly separated from production artifacts as already mentioned in Section </w:t>
      </w:r>
      <w:r w:rsidRPr="003D662E">
        <w:rPr>
          <w:lang w:val="en-US"/>
        </w:rPr>
        <w:fldChar w:fldCharType="begin"/>
      </w:r>
      <w:r w:rsidRPr="003D662E">
        <w:rPr>
          <w:lang w:val="en-US"/>
        </w:rPr>
        <w:instrText xml:space="preserve"> REF _Ref58848073 \r \h </w:instrText>
      </w:r>
      <w:r w:rsidR="003D662E">
        <w:rPr>
          <w:lang w:val="en-US"/>
        </w:rPr>
        <w:instrText xml:space="preserve"> \* MERGEFORMAT </w:instrText>
      </w:r>
      <w:r w:rsidRPr="003D662E">
        <w:rPr>
          <w:lang w:val="en-US"/>
        </w:rPr>
      </w:r>
      <w:r w:rsidRPr="003D662E">
        <w:rPr>
          <w:lang w:val="en-US"/>
        </w:rPr>
        <w:fldChar w:fldCharType="separate"/>
      </w:r>
      <w:r w:rsidR="00A347EF">
        <w:rPr>
          <w:lang w:val="en-US"/>
        </w:rPr>
        <w:t>7.1</w:t>
      </w:r>
      <w:r w:rsidRPr="003D662E">
        <w:rPr>
          <w:lang w:val="en-US"/>
        </w:rPr>
        <w:fldChar w:fldCharType="end"/>
      </w:r>
      <w:r w:rsidRPr="003D662E">
        <w:rPr>
          <w:lang w:val="en-US"/>
        </w:rPr>
        <w:t>.</w:t>
      </w:r>
    </w:p>
    <w:p w14:paraId="29A4F98D" w14:textId="77777777" w:rsidR="00B902EC" w:rsidRDefault="00B902EC">
      <w:pPr>
        <w:rPr>
          <w:lang w:val="en-US"/>
        </w:rPr>
      </w:pPr>
      <w:r>
        <w:rPr>
          <w:lang w:val="en-US"/>
        </w:rPr>
        <w:br w:type="page"/>
      </w:r>
    </w:p>
    <w:p w14:paraId="37A94FE7" w14:textId="2B57ABA8" w:rsidR="00706EB7" w:rsidRDefault="00B80572" w:rsidP="00B902EC">
      <w:pPr>
        <w:pStyle w:val="ListParagraph"/>
        <w:jc w:val="center"/>
        <w:rPr>
          <w:lang w:val="en-US"/>
        </w:rPr>
      </w:pPr>
      <w:r>
        <w:rPr>
          <w:noProof/>
        </w:rPr>
        <w:lastRenderedPageBreak/>
        <w:drawing>
          <wp:inline distT="0" distB="0" distL="0" distR="0" wp14:anchorId="5D6108B9" wp14:editId="04E7AFAE">
            <wp:extent cx="2435921" cy="34594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446183" cy="3474054"/>
                    </a:xfrm>
                    <a:prstGeom prst="rect">
                      <a:avLst/>
                    </a:prstGeom>
                  </pic:spPr>
                </pic:pic>
              </a:graphicData>
            </a:graphic>
          </wp:inline>
        </w:drawing>
      </w:r>
    </w:p>
    <w:p w14:paraId="6C946988" w14:textId="4D516C77" w:rsidR="00B902EC" w:rsidRPr="003D662E" w:rsidRDefault="00B902EC" w:rsidP="00B902EC">
      <w:pPr>
        <w:pStyle w:val="Caption"/>
        <w:jc w:val="center"/>
        <w:rPr>
          <w:lang w:val="en-US"/>
        </w:rPr>
      </w:pPr>
      <w:bookmarkStart w:id="263" w:name="_Ref10289578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63</w:t>
      </w:r>
      <w:r w:rsidRPr="003D662E">
        <w:fldChar w:fldCharType="end"/>
      </w:r>
      <w:bookmarkEnd w:id="263"/>
      <w:r w:rsidRPr="003D662E">
        <w:rPr>
          <w:lang w:val="en-US"/>
        </w:rPr>
        <w:t>: Structure of the component template “basicMaven” in the GitHub repository.</w:t>
      </w:r>
    </w:p>
    <w:p w14:paraId="587B3CDD" w14:textId="2DF355CC" w:rsidR="009632E9" w:rsidRPr="003D662E" w:rsidRDefault="00706EB7" w:rsidP="00706EB7">
      <w:pPr>
        <w:jc w:val="both"/>
        <w:rPr>
          <w:lang w:val="en-US"/>
        </w:rPr>
      </w:pPr>
      <w:r w:rsidRPr="003D662E">
        <w:rPr>
          <w:lang w:val="en-US"/>
        </w:rPr>
        <w:t xml:space="preserve">For easing the implementation of new components or examples, we provide several templates that already have built in conventions and development setup. </w:t>
      </w:r>
      <w:r w:rsidRPr="003D662E">
        <w:rPr>
          <w:lang w:val="en-US"/>
        </w:rPr>
        <w:fldChar w:fldCharType="begin"/>
      </w:r>
      <w:r w:rsidRPr="003D662E">
        <w:rPr>
          <w:lang w:val="en-US"/>
        </w:rPr>
        <w:instrText xml:space="preserve"> REF _Ref102895787 \h </w:instrText>
      </w:r>
      <w:r w:rsidR="0004492F" w:rsidRPr="003D662E">
        <w:rPr>
          <w:lang w:val="en-US"/>
        </w:rPr>
        <w:instrText xml:space="preserve"> \* MERGEFORMAT </w:instrText>
      </w:r>
      <w:r w:rsidRPr="003D662E">
        <w:rPr>
          <w:lang w:val="en-US"/>
        </w:rPr>
      </w:r>
      <w:r w:rsidRPr="003D662E">
        <w:rPr>
          <w:lang w:val="en-US"/>
        </w:rPr>
        <w:fldChar w:fldCharType="separate"/>
      </w:r>
      <w:r w:rsidR="00A347EF" w:rsidRPr="003D662E">
        <w:rPr>
          <w:lang w:val="en-US"/>
        </w:rPr>
        <w:t xml:space="preserve">Figure </w:t>
      </w:r>
      <w:r w:rsidR="00A347EF">
        <w:rPr>
          <w:noProof/>
          <w:lang w:val="en-US"/>
        </w:rPr>
        <w:t>63</w:t>
      </w:r>
      <w:r w:rsidRPr="003D662E">
        <w:rPr>
          <w:lang w:val="en-US"/>
        </w:rPr>
        <w:fldChar w:fldCharType="end"/>
      </w:r>
      <w:r w:rsidR="009632E9" w:rsidRPr="003D662E">
        <w:rPr>
          <w:lang w:val="en-US"/>
        </w:rPr>
        <w:t xml:space="preserve"> illustrates the template for a Maven-based Java component</w:t>
      </w:r>
      <w:r w:rsidR="00F344BA" w:rsidRPr="003D662E">
        <w:rPr>
          <w:rStyle w:val="FootnoteReference"/>
          <w:lang w:val="en-US"/>
        </w:rPr>
        <w:footnoteReference w:id="104"/>
      </w:r>
      <w:r w:rsidR="009632E9" w:rsidRPr="003D662E">
        <w:rPr>
          <w:lang w:val="en-US"/>
        </w:rPr>
        <w:t xml:space="preserve">. </w:t>
      </w:r>
    </w:p>
    <w:p w14:paraId="2CAE7035" w14:textId="4655695A" w:rsidR="00706EB7" w:rsidRPr="003D662E" w:rsidRDefault="009632E9" w:rsidP="007245E8">
      <w:pPr>
        <w:pStyle w:val="ListParagraph"/>
        <w:numPr>
          <w:ilvl w:val="0"/>
          <w:numId w:val="35"/>
        </w:numPr>
        <w:jc w:val="both"/>
        <w:rPr>
          <w:lang w:val="en-US"/>
        </w:rPr>
      </w:pPr>
      <w:r w:rsidRPr="003D662E">
        <w:rPr>
          <w:lang w:val="en-US"/>
        </w:rPr>
        <w:t>The name of the project indicates the component name that shall be reflected in the java packages for production and testing code as well as in the Maven POM file. The name of the test package shall start with “test”, but if too many methods have to be declared public to be accessible to tests, the package may directly start with “de” to allow for package access.  Packages shall be documented (</w:t>
      </w:r>
      <w:r w:rsidRPr="003D662E">
        <w:rPr>
          <w:rFonts w:ascii="Consolas" w:hAnsi="Consolas"/>
          <w:lang w:val="en-US"/>
        </w:rPr>
        <w:t>package-info.java</w:t>
      </w:r>
      <w:r w:rsidRPr="003D662E">
        <w:rPr>
          <w:lang w:val="en-US"/>
        </w:rPr>
        <w:t>), the main test suite i</w:t>
      </w:r>
      <w:r w:rsidR="0044520A" w:rsidRPr="003D662E">
        <w:rPr>
          <w:lang w:val="en-US"/>
        </w:rPr>
        <w:t xml:space="preserve">s </w:t>
      </w:r>
      <w:r w:rsidR="0044520A" w:rsidRPr="003D662E">
        <w:rPr>
          <w:rFonts w:ascii="Consolas" w:hAnsi="Consolas"/>
          <w:lang w:val="en-US"/>
        </w:rPr>
        <w:t>AllTests.java</w:t>
      </w:r>
      <w:r w:rsidR="0044520A" w:rsidRPr="003D662E">
        <w:rPr>
          <w:lang w:val="en-US"/>
        </w:rPr>
        <w:t xml:space="preserve"> in the test package (only tests declared there will be executed).</w:t>
      </w:r>
    </w:p>
    <w:p w14:paraId="55B774FA" w14:textId="1F7E2D0E" w:rsidR="0044520A" w:rsidRPr="003D662E" w:rsidRDefault="0044520A" w:rsidP="007245E8">
      <w:pPr>
        <w:pStyle w:val="ListParagraph"/>
        <w:numPr>
          <w:ilvl w:val="0"/>
          <w:numId w:val="35"/>
        </w:numPr>
        <w:jc w:val="both"/>
        <w:rPr>
          <w:lang w:val="en-US"/>
        </w:rPr>
      </w:pPr>
      <w:r w:rsidRPr="003D662E">
        <w:rPr>
          <w:lang w:val="en-US"/>
        </w:rPr>
        <w:t xml:space="preserve">The component is by default </w:t>
      </w:r>
      <w:r w:rsidR="0077385D" w:rsidRPr="003D662E">
        <w:rPr>
          <w:lang w:val="en-US"/>
        </w:rPr>
        <w:t xml:space="preserve">developed </w:t>
      </w:r>
      <w:r w:rsidRPr="003D662E">
        <w:rPr>
          <w:lang w:val="en-US"/>
        </w:rPr>
        <w:t>for JDK 1</w:t>
      </w:r>
      <w:r w:rsidR="00B80572">
        <w:rPr>
          <w:lang w:val="en-US"/>
        </w:rPr>
        <w:t>7</w:t>
      </w:r>
      <w:r w:rsidR="005D319D">
        <w:rPr>
          <w:lang w:val="en-US"/>
        </w:rPr>
        <w:t xml:space="preserve"> as specified as</w:t>
      </w:r>
      <w:r w:rsidRPr="003D662E">
        <w:rPr>
          <w:lang w:val="en-US"/>
        </w:rPr>
        <w:t xml:space="preserve"> system library and compiler settings in the Maven POM. </w:t>
      </w:r>
      <w:r w:rsidR="005D319D">
        <w:rPr>
          <w:lang w:val="en-US"/>
        </w:rPr>
        <w:t>Where applicable p</w:t>
      </w:r>
      <w:r w:rsidR="00F344BA" w:rsidRPr="003D662E">
        <w:rPr>
          <w:lang w:val="en-US"/>
        </w:rPr>
        <w:t>lease</w:t>
      </w:r>
      <w:r w:rsidRPr="003D662E">
        <w:rPr>
          <w:lang w:val="en-US"/>
        </w:rPr>
        <w:t xml:space="preserve"> </w:t>
      </w:r>
      <w:r w:rsidR="005D319D">
        <w:rPr>
          <w:lang w:val="en-US"/>
        </w:rPr>
        <w:t xml:space="preserve">rely on the platform’s JDK version, i.e., </w:t>
      </w:r>
      <w:r w:rsidRPr="003D662E">
        <w:rPr>
          <w:lang w:val="en-US"/>
        </w:rPr>
        <w:t xml:space="preserve">the </w:t>
      </w:r>
      <w:r w:rsidR="00F344BA" w:rsidRPr="003D662E">
        <w:rPr>
          <w:lang w:val="en-US"/>
        </w:rPr>
        <w:t>smallest possible</w:t>
      </w:r>
      <w:r w:rsidRPr="003D662E">
        <w:rPr>
          <w:lang w:val="en-US"/>
        </w:rPr>
        <w:t xml:space="preserve"> JDK version for compatibility.</w:t>
      </w:r>
    </w:p>
    <w:p w14:paraId="0772D845" w14:textId="695F9C52" w:rsidR="0044520A" w:rsidRPr="003D662E" w:rsidRDefault="0044520A" w:rsidP="007245E8">
      <w:pPr>
        <w:pStyle w:val="ListParagraph"/>
        <w:numPr>
          <w:ilvl w:val="0"/>
          <w:numId w:val="35"/>
        </w:numPr>
        <w:jc w:val="both"/>
        <w:rPr>
          <w:lang w:val="en-US"/>
        </w:rPr>
      </w:pPr>
      <w:r w:rsidRPr="003D662E">
        <w:rPr>
          <w:lang w:val="en-US"/>
        </w:rPr>
        <w:t xml:space="preserve">The component template ships with a checkstyle setup taking the style information from the </w:t>
      </w:r>
      <w:r w:rsidRPr="003D662E">
        <w:rPr>
          <w:rFonts w:ascii="Consolas" w:hAnsi="Consolas"/>
          <w:lang w:val="en-US"/>
        </w:rPr>
        <w:t>platformDependencies</w:t>
      </w:r>
      <w:r w:rsidRPr="003D662E">
        <w:rPr>
          <w:lang w:val="en-US"/>
        </w:rPr>
        <w:t xml:space="preserve"> project (which must be obtained from </w:t>
      </w:r>
      <w:r w:rsidR="00BA0C78" w:rsidRPr="003D662E">
        <w:rPr>
          <w:lang w:val="en-US"/>
        </w:rPr>
        <w:t>G</w:t>
      </w:r>
      <w:r w:rsidRPr="003D662E">
        <w:rPr>
          <w:lang w:val="en-US"/>
        </w:rPr>
        <w:t>it</w:t>
      </w:r>
      <w:r w:rsidR="00BA0C78" w:rsidRPr="003D662E">
        <w:rPr>
          <w:lang w:val="en-US"/>
        </w:rPr>
        <w:t>H</w:t>
      </w:r>
      <w:r w:rsidRPr="003D662E">
        <w:rPr>
          <w:lang w:val="en-US"/>
        </w:rPr>
        <w:t>ub and installed by Maven before) use.</w:t>
      </w:r>
      <w:r w:rsidR="00B31FB9">
        <w:rPr>
          <w:lang w:val="en-US"/>
        </w:rPr>
        <w:t xml:space="preserve"> If you plan to realize an implementation component/plugin, please check whether </w:t>
      </w:r>
      <w:r w:rsidR="00B31FB9" w:rsidRPr="003D662E">
        <w:rPr>
          <w:rFonts w:ascii="Consolas" w:hAnsi="Consolas"/>
          <w:lang w:val="en-US"/>
        </w:rPr>
        <w:t>platformDependencies</w:t>
      </w:r>
      <w:r w:rsidR="00B31FB9">
        <w:rPr>
          <w:rFonts w:ascii="Consolas" w:hAnsi="Consolas"/>
          <w:lang w:val="en-US"/>
        </w:rPr>
        <w:t>BOM</w:t>
      </w:r>
      <w:r w:rsidR="00B31FB9">
        <w:rPr>
          <w:lang w:val="en-US"/>
        </w:rPr>
        <w:t xml:space="preserve"> or </w:t>
      </w:r>
      <w:r w:rsidR="00B31FB9" w:rsidRPr="003D662E">
        <w:rPr>
          <w:rFonts w:ascii="Consolas" w:hAnsi="Consolas"/>
          <w:lang w:val="en-US"/>
        </w:rPr>
        <w:t>platformDependencies</w:t>
      </w:r>
      <w:r w:rsidR="00B31FB9">
        <w:rPr>
          <w:rFonts w:ascii="Consolas" w:hAnsi="Consolas"/>
          <w:lang w:val="en-US"/>
        </w:rPr>
        <w:t>Spring</w:t>
      </w:r>
      <w:r w:rsidR="00B31FB9">
        <w:rPr>
          <w:lang w:val="en-US"/>
        </w:rPr>
        <w:t xml:space="preserve"> is more adequate rather than re-defining managed dependencies.</w:t>
      </w:r>
      <w:r w:rsidR="00027F12">
        <w:rPr>
          <w:lang w:val="en-US"/>
        </w:rPr>
        <w:t xml:space="preserve"> Please also consider, that certain support plugins (cf. </w:t>
      </w:r>
      <w:r w:rsidR="00027F12">
        <w:rPr>
          <w:lang w:val="en-US"/>
        </w:rPr>
        <w:fldChar w:fldCharType="begin"/>
      </w:r>
      <w:r w:rsidR="00027F12">
        <w:rPr>
          <w:lang w:val="en-US"/>
        </w:rPr>
        <w:instrText xml:space="preserve"> REF _Ref209788583 \h </w:instrText>
      </w:r>
      <w:r w:rsidR="00027F12">
        <w:rPr>
          <w:lang w:val="en-US"/>
        </w:rPr>
      </w:r>
      <w:r w:rsidR="00027F12">
        <w:rPr>
          <w:lang w:val="en-US"/>
        </w:rPr>
        <w:fldChar w:fldCharType="separate"/>
      </w:r>
      <w:r w:rsidR="00A347EF" w:rsidRPr="003D662E">
        <w:rPr>
          <w:lang w:val="en-US"/>
        </w:rPr>
        <w:t xml:space="preserve">Table </w:t>
      </w:r>
      <w:r w:rsidR="00A347EF">
        <w:rPr>
          <w:noProof/>
          <w:lang w:val="en-US"/>
        </w:rPr>
        <w:t>4</w:t>
      </w:r>
      <w:r w:rsidR="00027F12">
        <w:rPr>
          <w:lang w:val="en-US"/>
        </w:rPr>
        <w:fldChar w:fldCharType="end"/>
      </w:r>
      <w:r w:rsidR="00027F12">
        <w:rPr>
          <w:lang w:val="en-US"/>
        </w:rPr>
        <w:t>) with helpful functionalities do exist and shall be used over re-including similar dependencies.</w:t>
      </w:r>
    </w:p>
    <w:p w14:paraId="2526CD4F" w14:textId="65CD1554" w:rsidR="0044520A" w:rsidRPr="003D662E" w:rsidRDefault="0044520A" w:rsidP="007245E8">
      <w:pPr>
        <w:pStyle w:val="ListParagraph"/>
        <w:numPr>
          <w:ilvl w:val="0"/>
          <w:numId w:val="35"/>
        </w:numPr>
        <w:jc w:val="both"/>
        <w:rPr>
          <w:lang w:val="en-US"/>
        </w:rPr>
      </w:pPr>
      <w:r w:rsidRPr="003D662E">
        <w:rPr>
          <w:lang w:val="en-US"/>
        </w:rPr>
        <w:t xml:space="preserve">There is a default </w:t>
      </w:r>
      <w:r w:rsidRPr="003D662E">
        <w:rPr>
          <w:rFonts w:ascii="Consolas" w:hAnsi="Consolas"/>
          <w:lang w:val="en-US"/>
        </w:rPr>
        <w:t>.gitignore</w:t>
      </w:r>
      <w:r w:rsidRPr="003D662E">
        <w:rPr>
          <w:lang w:val="en-US"/>
        </w:rPr>
        <w:t xml:space="preserve"> file that excludes the target folder. Please ensure that only needed files that are not generated/obtained during the build process are committed, e.g., the configuration model (usually in </w:t>
      </w:r>
      <w:r w:rsidR="004765CE">
        <w:rPr>
          <w:rFonts w:ascii="Consolas" w:hAnsi="Consolas"/>
          <w:lang w:val="en-US"/>
        </w:rPr>
        <w:t>target</w:t>
      </w:r>
      <w:r w:rsidRPr="003D662E">
        <w:rPr>
          <w:rFonts w:ascii="Consolas" w:hAnsi="Consolas"/>
          <w:lang w:val="en-US"/>
        </w:rPr>
        <w:t>/easy</w:t>
      </w:r>
      <w:r w:rsidRPr="003D662E">
        <w:rPr>
          <w:lang w:val="en-US"/>
        </w:rPr>
        <w:t xml:space="preserve">) shall not be committed rather than obtained from its Maven deployment (usually phase </w:t>
      </w:r>
      <w:r w:rsidRPr="003D662E">
        <w:rPr>
          <w:rFonts w:ascii="Consolas" w:hAnsi="Consolas"/>
          <w:lang w:val="en-US"/>
        </w:rPr>
        <w:t>generate-sources</w:t>
      </w:r>
      <w:r w:rsidRPr="003D662E">
        <w:rPr>
          <w:lang w:val="en-US"/>
        </w:rPr>
        <w:t xml:space="preserve">) so that model updates can easily be followed by issuing that command, also during automated builds. </w:t>
      </w:r>
    </w:p>
    <w:p w14:paraId="216F7577" w14:textId="7BDEAE65" w:rsidR="00677115" w:rsidRPr="003D662E" w:rsidRDefault="00677115" w:rsidP="007245E8">
      <w:pPr>
        <w:pStyle w:val="ListParagraph"/>
        <w:numPr>
          <w:ilvl w:val="0"/>
          <w:numId w:val="35"/>
        </w:numPr>
        <w:jc w:val="both"/>
        <w:rPr>
          <w:lang w:val="en-US"/>
        </w:rPr>
      </w:pPr>
      <w:r w:rsidRPr="003D662E">
        <w:rPr>
          <w:lang w:val="en-US"/>
        </w:rPr>
        <w:t xml:space="preserve">The </w:t>
      </w:r>
      <w:r w:rsidRPr="003D662E">
        <w:rPr>
          <w:rFonts w:ascii="Consolas" w:hAnsi="Consolas"/>
          <w:lang w:val="en-US"/>
        </w:rPr>
        <w:t>build-jk.xml</w:t>
      </w:r>
      <w:r w:rsidRPr="003D662E">
        <w:rPr>
          <w:lang w:val="en-US"/>
        </w:rPr>
        <w:t xml:space="preserve"> file is needed as starting point for the continuous integration (Jenkins, therefore “</w:t>
      </w:r>
      <w:r w:rsidRPr="003D662E">
        <w:rPr>
          <w:rFonts w:ascii="Consolas" w:hAnsi="Consolas"/>
          <w:lang w:val="en-US"/>
        </w:rPr>
        <w:t>-jk</w:t>
      </w:r>
      <w:r w:rsidRPr="003D662E">
        <w:rPr>
          <w:lang w:val="en-US"/>
        </w:rPr>
        <w:t xml:space="preserve">”). This file refers to further ANT imports containing the settings for Jenkins as </w:t>
      </w:r>
      <w:r w:rsidRPr="003D662E">
        <w:rPr>
          <w:lang w:val="en-US"/>
        </w:rPr>
        <w:lastRenderedPageBreak/>
        <w:t xml:space="preserve">well as macros for Maven execution and deployment. As these files are in other repositories, it may be that your IDE issues errors about missing files. You can ignore these errors. Upon first use of the template, please change the name of the project as well as the pattern for the files to be taken from the Maven target folder for Maven deployment. In specific cases, further adjustments are needed here. Some example projects do not have this file rather than a build.sh Linux script, which in </w:t>
      </w:r>
      <w:r w:rsidR="0094664B" w:rsidRPr="003D662E">
        <w:rPr>
          <w:lang w:val="en-US"/>
        </w:rPr>
        <w:t>these</w:t>
      </w:r>
      <w:r w:rsidRPr="003D662E">
        <w:rPr>
          <w:lang w:val="en-US"/>
        </w:rPr>
        <w:t xml:space="preserve"> cases is (so far) more convenient then an ANT file.</w:t>
      </w:r>
    </w:p>
    <w:p w14:paraId="675BEBB3" w14:textId="47A42729" w:rsidR="007B0F60" w:rsidRPr="003D662E" w:rsidRDefault="007B0F60" w:rsidP="007245E8">
      <w:pPr>
        <w:pStyle w:val="ListParagraph"/>
        <w:numPr>
          <w:ilvl w:val="0"/>
          <w:numId w:val="35"/>
        </w:numPr>
        <w:jc w:val="both"/>
        <w:rPr>
          <w:lang w:val="en-US"/>
        </w:rPr>
      </w:pPr>
      <w:r w:rsidRPr="003D662E">
        <w:rPr>
          <w:rFonts w:ascii="Consolas" w:hAnsi="Consolas"/>
          <w:lang w:val="en-US"/>
        </w:rPr>
        <w:t>pom.xml</w:t>
      </w:r>
      <w:r w:rsidRPr="003D662E">
        <w:rPr>
          <w:lang w:val="en-US"/>
        </w:rPr>
        <w:t xml:space="preserve"> is the Maven build specification. Usually, it declares the platform dependencies as parent, defines only its </w:t>
      </w:r>
      <w:r w:rsidRPr="003D662E">
        <w:rPr>
          <w:rFonts w:ascii="Consolas" w:hAnsi="Consolas"/>
          <w:lang w:val="en-US"/>
        </w:rPr>
        <w:t>artifactId</w:t>
      </w:r>
      <w:r w:rsidRPr="003D662E">
        <w:rPr>
          <w:lang w:val="en-US"/>
        </w:rPr>
        <w:t xml:space="preserve"> (taking over the IIP-Ecosphere group), its deployment form, name, description and dependencies. The build plugins are inherited from the parent. In some cases, e.g., for obtaining/unpacking specific artifacts like the configuration model further steps can be added, which usually extend the existing build setup.</w:t>
      </w:r>
    </w:p>
    <w:p w14:paraId="05C60E9F" w14:textId="2C4883C2" w:rsidR="00D33277" w:rsidRPr="003D662E" w:rsidRDefault="00D33277" w:rsidP="007245E8">
      <w:pPr>
        <w:pStyle w:val="ListParagraph"/>
        <w:numPr>
          <w:ilvl w:val="0"/>
          <w:numId w:val="35"/>
        </w:numPr>
        <w:jc w:val="both"/>
        <w:rPr>
          <w:lang w:val="en-US"/>
        </w:rPr>
      </w:pPr>
      <w:r w:rsidRPr="003D662E">
        <w:rPr>
          <w:lang w:val="en-US"/>
        </w:rPr>
        <w:t xml:space="preserve">Ultimately, </w:t>
      </w:r>
      <w:r w:rsidRPr="003D662E">
        <w:rPr>
          <w:rFonts w:ascii="Consolas" w:hAnsi="Consolas"/>
          <w:lang w:val="en-US"/>
        </w:rPr>
        <w:t>README.md</w:t>
      </w:r>
      <w:r w:rsidRPr="003D662E">
        <w:rPr>
          <w:lang w:val="en-US"/>
        </w:rPr>
        <w:t xml:space="preserve"> is the readable documentation of this component. It sh</w:t>
      </w:r>
      <w:r w:rsidR="00886E64" w:rsidRPr="003D662E">
        <w:rPr>
          <w:lang w:val="en-US"/>
        </w:rPr>
        <w:t>a</w:t>
      </w:r>
      <w:r w:rsidRPr="003D662E">
        <w:rPr>
          <w:lang w:val="en-US"/>
        </w:rPr>
        <w:t xml:space="preserve">ll briefly explain the </w:t>
      </w:r>
      <w:r w:rsidR="00886E64" w:rsidRPr="003D662E">
        <w:rPr>
          <w:lang w:val="en-US"/>
        </w:rPr>
        <w:t>aim of the component, its setup (Yaml-Structure), its specific requirements/limitations but also actual issues and problems. Please keep this file up to date.</w:t>
      </w:r>
      <w:r w:rsidR="008234DF" w:rsidRPr="003D662E">
        <w:rPr>
          <w:lang w:val="en-US"/>
        </w:rPr>
        <w:t xml:space="preserve"> Upon first commit, this file shall be linked into the parent </w:t>
      </w:r>
      <w:r w:rsidR="00BA0C78" w:rsidRPr="003D662E">
        <w:rPr>
          <w:lang w:val="en-US"/>
        </w:rPr>
        <w:t>G</w:t>
      </w:r>
      <w:r w:rsidR="008234DF" w:rsidRPr="003D662E">
        <w:rPr>
          <w:lang w:val="en-US"/>
        </w:rPr>
        <w:t>it</w:t>
      </w:r>
      <w:r w:rsidR="00BA0C78" w:rsidRPr="003D662E">
        <w:rPr>
          <w:lang w:val="en-US"/>
        </w:rPr>
        <w:t>H</w:t>
      </w:r>
      <w:r w:rsidR="008234DF" w:rsidRPr="003D662E">
        <w:rPr>
          <w:lang w:val="en-US"/>
        </w:rPr>
        <w:t xml:space="preserve">ub folder </w:t>
      </w:r>
      <w:r w:rsidR="008234DF" w:rsidRPr="003D662E">
        <w:rPr>
          <w:rFonts w:ascii="Consolas" w:hAnsi="Consolas"/>
          <w:lang w:val="en-US"/>
        </w:rPr>
        <w:t>README.md</w:t>
      </w:r>
      <w:r w:rsidR="008234DF" w:rsidRPr="003D662E">
        <w:rPr>
          <w:lang w:val="en-US"/>
        </w:rPr>
        <w:t xml:space="preserve"> (see the platform layering for selecting a proper folder) as well as in the top-level </w:t>
      </w:r>
      <w:r w:rsidR="008234DF" w:rsidRPr="003D662E">
        <w:rPr>
          <w:rFonts w:ascii="Consolas" w:hAnsi="Consolas"/>
          <w:lang w:val="en-US"/>
        </w:rPr>
        <w:t xml:space="preserve">README.md </w:t>
      </w:r>
      <w:r w:rsidR="008234DF" w:rsidRPr="003D662E">
        <w:rPr>
          <w:lang w:val="en-US"/>
        </w:rPr>
        <w:t>file of the platform by HTML links.</w:t>
      </w:r>
    </w:p>
    <w:p w14:paraId="0B5C0BF0" w14:textId="15D88841" w:rsidR="00B902EC" w:rsidRDefault="001630DF" w:rsidP="00706EB7">
      <w:pPr>
        <w:jc w:val="both"/>
        <w:rPr>
          <w:lang w:val="en-US"/>
        </w:rPr>
      </w:pPr>
      <w:r w:rsidRPr="003D662E">
        <w:rPr>
          <w:lang w:val="en-US"/>
        </w:rPr>
        <w:t xml:space="preserve">Along with this project, the </w:t>
      </w:r>
      <w:r w:rsidRPr="003D662E">
        <w:rPr>
          <w:rFonts w:ascii="Consolas" w:hAnsi="Consolas"/>
          <w:lang w:val="en-US"/>
        </w:rPr>
        <w:t>tools</w:t>
      </w:r>
      <w:r w:rsidRPr="003D662E">
        <w:rPr>
          <w:lang w:val="en-US"/>
        </w:rPr>
        <w:t xml:space="preserve"> folder of </w:t>
      </w:r>
      <w:r w:rsidR="00BA0C78" w:rsidRPr="003D662E">
        <w:rPr>
          <w:lang w:val="en-US"/>
        </w:rPr>
        <w:t>G</w:t>
      </w:r>
      <w:r w:rsidRPr="003D662E">
        <w:rPr>
          <w:lang w:val="en-US"/>
        </w:rPr>
        <w:t>it</w:t>
      </w:r>
      <w:r w:rsidR="00BA0C78" w:rsidRPr="003D662E">
        <w:rPr>
          <w:lang w:val="en-US"/>
        </w:rPr>
        <w:t>H</w:t>
      </w:r>
      <w:r w:rsidRPr="003D662E">
        <w:rPr>
          <w:lang w:val="en-US"/>
        </w:rPr>
        <w:t xml:space="preserve">ub contains also the </w:t>
      </w:r>
      <w:r w:rsidR="00D470AB" w:rsidRPr="003D662E">
        <w:rPr>
          <w:lang w:val="en-US"/>
        </w:rPr>
        <w:t xml:space="preserve">template </w:t>
      </w:r>
      <w:r w:rsidRPr="003D662E">
        <w:rPr>
          <w:lang w:val="en-US"/>
        </w:rPr>
        <w:t xml:space="preserve">project </w:t>
      </w:r>
      <w:r w:rsidRPr="003D662E">
        <w:rPr>
          <w:rFonts w:ascii="Consolas" w:hAnsi="Consolas"/>
          <w:lang w:val="en-US"/>
        </w:rPr>
        <w:t>impl.model</w:t>
      </w:r>
      <w:r w:rsidRPr="003D662E">
        <w:rPr>
          <w:lang w:val="en-US"/>
        </w:rPr>
        <w:t xml:space="preserve"> for the setup of applications. In contrast to the example structures, which unify both sides currently through t</w:t>
      </w:r>
      <w:r w:rsidR="00721B54" w:rsidRPr="003D662E">
        <w:rPr>
          <w:lang w:val="en-US"/>
        </w:rPr>
        <w:t>w</w:t>
      </w:r>
      <w:r w:rsidRPr="003D662E">
        <w:rPr>
          <w:lang w:val="en-US"/>
        </w:rPr>
        <w:t>o separate Maven files, these projects shall help setting up applications in separate folders.</w:t>
      </w:r>
      <w:r w:rsidR="00944BB4" w:rsidRPr="003D662E">
        <w:rPr>
          <w:lang w:val="en-US"/>
        </w:rPr>
        <w:t xml:space="preserve"> Moreover, the </w:t>
      </w:r>
      <w:r w:rsidR="00944BB4" w:rsidRPr="003D662E">
        <w:rPr>
          <w:rFonts w:ascii="Consolas" w:hAnsi="Consolas"/>
          <w:lang w:val="en-US"/>
        </w:rPr>
        <w:t>tools</w:t>
      </w:r>
      <w:r w:rsidR="00944BB4" w:rsidRPr="003D662E">
        <w:rPr>
          <w:lang w:val="en-US"/>
        </w:rPr>
        <w:t xml:space="preserve"> folder also contains the project </w:t>
      </w:r>
      <w:r w:rsidR="00944BB4" w:rsidRPr="003D662E">
        <w:rPr>
          <w:rFonts w:ascii="Consolas" w:hAnsi="Consolas"/>
          <w:lang w:val="en-US"/>
        </w:rPr>
        <w:t>MavenCentral</w:t>
      </w:r>
      <w:r w:rsidR="00944BB4" w:rsidRPr="003D662E">
        <w:rPr>
          <w:lang w:val="en-US"/>
        </w:rPr>
        <w:t xml:space="preserve">, which contains tools for creating a release, like changing Maven version numbers, but also a tool to clean up a local Maven repository from superfluous </w:t>
      </w:r>
      <w:r w:rsidR="00944BB4" w:rsidRPr="003D662E">
        <w:rPr>
          <w:rFonts w:ascii="Consolas" w:hAnsi="Consolas"/>
          <w:lang w:val="en-US"/>
        </w:rPr>
        <w:t>SNAPSHOT</w:t>
      </w:r>
      <w:r w:rsidR="00944BB4" w:rsidRPr="003D662E">
        <w:rPr>
          <w:lang w:val="en-US"/>
        </w:rPr>
        <w:t xml:space="preserve"> versions.</w:t>
      </w:r>
    </w:p>
    <w:p w14:paraId="6F24F43C" w14:textId="1610E811" w:rsidR="00B011EB" w:rsidRPr="003D662E" w:rsidRDefault="00B011EB" w:rsidP="00AF5CD8">
      <w:pPr>
        <w:pStyle w:val="Heading2"/>
        <w:rPr>
          <w:lang w:val="en-US"/>
        </w:rPr>
      </w:pPr>
      <w:bookmarkStart w:id="264" w:name="_Ref77928370"/>
      <w:bookmarkStart w:id="265" w:name="_Toc216439685"/>
      <w:r w:rsidRPr="003D662E">
        <w:rPr>
          <w:lang w:val="en-US"/>
        </w:rPr>
        <w:t>Obtaining</w:t>
      </w:r>
      <w:r w:rsidR="00AF5CD8" w:rsidRPr="003D662E">
        <w:rPr>
          <w:lang w:val="en-US"/>
        </w:rPr>
        <w:t xml:space="preserve"> the </w:t>
      </w:r>
      <w:r w:rsidR="003321C9">
        <w:rPr>
          <w:lang w:val="en-US"/>
        </w:rPr>
        <w:t>P</w:t>
      </w:r>
      <w:r w:rsidR="00AF5CD8" w:rsidRPr="003D662E">
        <w:rPr>
          <w:lang w:val="en-US"/>
        </w:rPr>
        <w:t>latform</w:t>
      </w:r>
      <w:bookmarkEnd w:id="261"/>
      <w:bookmarkEnd w:id="264"/>
      <w:bookmarkEnd w:id="265"/>
    </w:p>
    <w:p w14:paraId="569CB974" w14:textId="7F7F1D71" w:rsidR="00070070" w:rsidRPr="003D662E" w:rsidRDefault="0069146D" w:rsidP="001D1274">
      <w:pPr>
        <w:jc w:val="both"/>
        <w:rPr>
          <w:lang w:val="en-US"/>
        </w:rPr>
      </w:pPr>
      <w:r w:rsidRPr="003D662E">
        <w:rPr>
          <w:lang w:val="en-US"/>
        </w:rPr>
        <w:t>The sources of the IIP Ecosphere platform are available on Git</w:t>
      </w:r>
      <w:r w:rsidR="00BA0C78" w:rsidRPr="003D662E">
        <w:rPr>
          <w:lang w:val="en-US"/>
        </w:rPr>
        <w:t>H</w:t>
      </w:r>
      <w:r w:rsidRPr="003D662E">
        <w:rPr>
          <w:lang w:val="en-US"/>
        </w:rPr>
        <w:t>ub</w:t>
      </w:r>
      <w:r w:rsidR="00B53272" w:rsidRPr="003D662E">
        <w:rPr>
          <w:rStyle w:val="FootnoteReference"/>
          <w:lang w:val="en-US"/>
        </w:rPr>
        <w:footnoteReference w:id="105"/>
      </w:r>
      <w:r w:rsidR="00070070" w:rsidRPr="003D662E">
        <w:rPr>
          <w:lang w:val="en-US"/>
        </w:rPr>
        <w:t xml:space="preserve">. </w:t>
      </w:r>
      <w:r w:rsidRPr="003D662E">
        <w:rPr>
          <w:lang w:val="en-US"/>
        </w:rPr>
        <w:t>Released binaries of the platform can be obtained from Maven Central</w:t>
      </w:r>
      <w:r w:rsidR="00B53272" w:rsidRPr="003D662E">
        <w:rPr>
          <w:rStyle w:val="FootnoteReference"/>
          <w:lang w:val="en-US"/>
        </w:rPr>
        <w:footnoteReference w:id="106"/>
      </w:r>
      <w:r w:rsidRPr="003D662E">
        <w:rPr>
          <w:lang w:val="en-US"/>
        </w:rPr>
        <w:t xml:space="preserve">. Snapshots </w:t>
      </w:r>
      <w:r w:rsidR="00B53272" w:rsidRPr="003D662E">
        <w:rPr>
          <w:lang w:val="en-US"/>
        </w:rPr>
        <w:t xml:space="preserve">from the continuous integration </w:t>
      </w:r>
      <w:r w:rsidRPr="003D662E">
        <w:rPr>
          <w:lang w:val="en-US"/>
        </w:rPr>
        <w:t xml:space="preserve">can be obtained from the SSE </w:t>
      </w:r>
      <w:r w:rsidR="00B53272" w:rsidRPr="003D662E">
        <w:rPr>
          <w:lang w:val="en-US"/>
        </w:rPr>
        <w:t xml:space="preserve">Maven </w:t>
      </w:r>
      <w:r w:rsidRPr="003D662E">
        <w:rPr>
          <w:lang w:val="en-US"/>
        </w:rPr>
        <w:t>repository</w:t>
      </w:r>
      <w:r w:rsidR="00B53272" w:rsidRPr="003D662E">
        <w:rPr>
          <w:rStyle w:val="FootnoteReference"/>
          <w:lang w:val="en-US"/>
        </w:rPr>
        <w:footnoteReference w:id="107"/>
      </w:r>
      <w:r w:rsidR="00B53272" w:rsidRPr="003D662E">
        <w:rPr>
          <w:lang w:val="en-US"/>
        </w:rPr>
        <w:t>.</w:t>
      </w:r>
      <w:r w:rsidR="00070070" w:rsidRPr="003D662E">
        <w:rPr>
          <w:lang w:val="en-US"/>
        </w:rPr>
        <w:t xml:space="preserve"> </w:t>
      </w:r>
    </w:p>
    <w:p w14:paraId="57C89005" w14:textId="4E691D40" w:rsidR="008B29E6" w:rsidRPr="003D662E" w:rsidRDefault="008B29E6" w:rsidP="00AF5CD8">
      <w:pPr>
        <w:pStyle w:val="Heading2"/>
        <w:rPr>
          <w:lang w:val="en-US"/>
        </w:rPr>
      </w:pPr>
      <w:bookmarkStart w:id="266" w:name="_Ref133572230"/>
      <w:bookmarkStart w:id="267" w:name="_Toc216439686"/>
      <w:r w:rsidRPr="003D662E">
        <w:rPr>
          <w:lang w:val="en-US"/>
        </w:rPr>
        <w:t xml:space="preserve">Compiling the </w:t>
      </w:r>
      <w:r w:rsidR="003321C9">
        <w:rPr>
          <w:lang w:val="en-US"/>
        </w:rPr>
        <w:t>P</w:t>
      </w:r>
      <w:r w:rsidRPr="003D662E">
        <w:rPr>
          <w:lang w:val="en-US"/>
        </w:rPr>
        <w:t>latform</w:t>
      </w:r>
      <w:bookmarkEnd w:id="266"/>
      <w:bookmarkEnd w:id="267"/>
    </w:p>
    <w:p w14:paraId="73251AF5" w14:textId="391B98DF" w:rsidR="00CF0804" w:rsidRPr="003D662E" w:rsidRDefault="00A45646" w:rsidP="003D07CE">
      <w:pPr>
        <w:jc w:val="both"/>
        <w:rPr>
          <w:lang w:val="en-US"/>
        </w:rPr>
      </w:pPr>
      <w:r w:rsidRPr="003D662E">
        <w:rPr>
          <w:lang w:val="en-US"/>
        </w:rPr>
        <w:t xml:space="preserve">Due to the various optional and alternative components in the platform </w:t>
      </w:r>
      <w:r w:rsidR="00787265" w:rsidRPr="003D662E">
        <w:rPr>
          <w:lang w:val="en-US"/>
        </w:rPr>
        <w:t xml:space="preserve">that we manage in individual artifacts/Eclipse projects, compiling the platform is not trivial. </w:t>
      </w:r>
      <w:r w:rsidR="00E76F27" w:rsidRPr="003D662E">
        <w:rPr>
          <w:lang w:val="en-US"/>
        </w:rPr>
        <w:t>Usually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A347EF" w:rsidRPr="003D662E">
        <w:rPr>
          <w:lang w:val="en-US"/>
        </w:rPr>
        <w:t xml:space="preserve">Figure </w:t>
      </w:r>
      <w:r w:rsidR="00A347EF">
        <w:rPr>
          <w:noProof/>
          <w:lang w:val="en-US"/>
        </w:rPr>
        <w:t>64</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all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single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16D561F4" w:rsidR="00365E2C" w:rsidRPr="003D662E" w:rsidRDefault="00F93A80" w:rsidP="008B29E6">
      <w:pPr>
        <w:rPr>
          <w:lang w:val="en-US"/>
        </w:rPr>
      </w:pPr>
      <w:r w:rsidRPr="003D662E">
        <w:rPr>
          <w:noProof/>
          <w:lang w:val="en-US"/>
        </w:rPr>
        <w:lastRenderedPageBreak/>
        <w:drawing>
          <wp:inline distT="0" distB="0" distL="0" distR="0" wp14:anchorId="131B8757" wp14:editId="73A19DD0">
            <wp:extent cx="5760720" cy="2919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2919730"/>
                    </a:xfrm>
                    <a:prstGeom prst="rect">
                      <a:avLst/>
                    </a:prstGeom>
                  </pic:spPr>
                </pic:pic>
              </a:graphicData>
            </a:graphic>
          </wp:inline>
        </w:drawing>
      </w:r>
    </w:p>
    <w:p w14:paraId="7039C0CA" w14:textId="784C89B5" w:rsidR="00365E2C" w:rsidRPr="003D662E" w:rsidRDefault="00365E2C" w:rsidP="00365E2C">
      <w:pPr>
        <w:pStyle w:val="Caption"/>
        <w:jc w:val="center"/>
        <w:rPr>
          <w:lang w:val="en-US"/>
        </w:rPr>
      </w:pPr>
      <w:bookmarkStart w:id="268"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64</w:t>
      </w:r>
      <w:r w:rsidRPr="003D662E">
        <w:fldChar w:fldCharType="end"/>
      </w:r>
      <w:bookmarkEnd w:id="268"/>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65508C55"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A347EF" w:rsidRPr="003D662E">
        <w:rPr>
          <w:lang w:val="en-US"/>
        </w:rPr>
        <w:t xml:space="preserve">Figure </w:t>
      </w:r>
      <w:r w:rsidR="00A347EF">
        <w:rPr>
          <w:noProof/>
          <w:lang w:val="en-US"/>
        </w:rPr>
        <w:t>65</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A347EF" w:rsidRPr="003D662E">
        <w:rPr>
          <w:lang w:val="en-US"/>
        </w:rPr>
        <w:t xml:space="preserve">Figure </w:t>
      </w:r>
      <w:r w:rsidR="00A347EF">
        <w:rPr>
          <w:noProof/>
          <w:lang w:val="en-US"/>
        </w:rPr>
        <w:t>65</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25DEA866" w14:textId="57EA5348" w:rsidR="002558F5" w:rsidRPr="003D662E" w:rsidRDefault="008B0400" w:rsidP="00982C2F">
      <w:pPr>
        <w:jc w:val="both"/>
        <w:rPr>
          <w:lang w:val="en-US"/>
        </w:rPr>
      </w:pPr>
      <w:r w:rsidRPr="003D662E">
        <w:rPr>
          <w:lang w:val="en-US"/>
        </w:rPr>
        <w:t xml:space="preserve">The </w:t>
      </w:r>
      <w:r w:rsidR="00146820" w:rsidRPr="003D662E">
        <w:rPr>
          <w:rFonts w:ascii="Consolas" w:hAnsi="Consolas"/>
          <w:lang w:val="en-US"/>
        </w:rPr>
        <w:t>platformDependencies</w:t>
      </w:r>
      <w:r w:rsidR="00146820" w:rsidRPr="003D662E">
        <w:rPr>
          <w:lang w:val="en-US"/>
        </w:rPr>
        <w:t xml:space="preserve"> </w:t>
      </w:r>
      <w:r w:rsidRPr="003D662E">
        <w:rPr>
          <w:lang w:val="en-US"/>
        </w:rPr>
        <w:t xml:space="preserve">project </w:t>
      </w:r>
      <w:r w:rsidR="00982C2F">
        <w:rPr>
          <w:lang w:val="en-US"/>
        </w:rPr>
        <w:t>defines</w:t>
      </w:r>
      <w:r w:rsidR="00146820" w:rsidRPr="003D662E">
        <w:rPr>
          <w:lang w:val="en-US"/>
        </w:rPr>
        <w:t xml:space="preserve"> the </w:t>
      </w:r>
      <w:r w:rsidR="00982C2F">
        <w:rPr>
          <w:lang w:val="en-US"/>
        </w:rPr>
        <w:t xml:space="preserve">common build process steps as well as administrative information such as authors or source code management required for Maven Central. However, since version 0.8, the </w:t>
      </w:r>
      <w:r w:rsidR="00982C2F" w:rsidRPr="003D662E">
        <w:rPr>
          <w:rFonts w:ascii="Consolas" w:hAnsi="Consolas"/>
          <w:lang w:val="en-US"/>
        </w:rPr>
        <w:t>platformDependencies</w:t>
      </w:r>
      <w:r w:rsidR="00982C2F">
        <w:rPr>
          <w:lang w:val="en-US"/>
        </w:rPr>
        <w:t xml:space="preserve"> only declare properties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A347EF">
        <w:rPr>
          <w:lang w:val="en-US"/>
        </w:rPr>
        <w:t>C15</w:t>
      </w:r>
      <w:r w:rsidR="00153054">
        <w:rPr>
          <w:lang w:val="en-US"/>
        </w:rPr>
        <w:fldChar w:fldCharType="end"/>
      </w:r>
      <w:r w:rsidR="00153054">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parend POM for all platform core components, which must not have any external dependencies except for the Java 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(directly or indirectly)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A347EF">
        <w:rPr>
          <w:lang w:val="en-US"/>
        </w:rPr>
        <w:t>4</w:t>
      </w:r>
      <w:r w:rsidR="00982C2F" w:rsidRPr="003D662E">
        <w:rPr>
          <w:lang w:val="en-US"/>
        </w:rPr>
        <w:fldChar w:fldCharType="end"/>
      </w:r>
      <w:r w:rsidR="00982C2F" w:rsidRPr="003D662E">
        <w:rPr>
          <w:lang w:val="en-US"/>
        </w:rPr>
        <w:t>)</w:t>
      </w:r>
      <w:r w:rsidR="00982C2F">
        <w:rPr>
          <w:rFonts w:cstheme="minorHAnsi"/>
          <w:lang w:val="en-US"/>
        </w:rPr>
        <w:t>. Such a bill-of-material is helpful to restrict the diversity of dependency versions, while, if required, individual implementing components can override the version. In an ideal case, if all dependencies are homogenized after an entire update of the dependencies, such overrides are not needed.</w:t>
      </w:r>
      <w:r w:rsidR="009F4F35" w:rsidRPr="003D662E">
        <w:rPr>
          <w:lang w:val="en-US"/>
        </w:rPr>
        <w:t xml:space="preserve"> </w:t>
      </w:r>
      <w:r w:rsidR="00982C2F">
        <w:rPr>
          <w:lang w:val="en-US"/>
        </w:rPr>
        <w:t xml:space="preserve">Moreover, components and application services that rely on the application/service execution version of Spring (Cloud Streams) are based on </w:t>
      </w:r>
      <w:r w:rsidR="00982C2F" w:rsidRPr="003D662E">
        <w:rPr>
          <w:rFonts w:ascii="Consolas" w:hAnsi="Consolas"/>
          <w:lang w:val="en-US"/>
        </w:rPr>
        <w:t>platformDependencies</w:t>
      </w:r>
      <w:r w:rsidR="00982C2F">
        <w:rPr>
          <w:rFonts w:ascii="Consolas" w:hAnsi="Consolas"/>
          <w:lang w:val="en-US"/>
        </w:rPr>
        <w:t>Spring</w:t>
      </w:r>
      <w:r w:rsidR="00982C2F">
        <w:rPr>
          <w:lang w:val="en-US"/>
        </w:rPr>
        <w:t xml:space="preserve">, which extends </w:t>
      </w:r>
      <w:r w:rsidR="00982C2F" w:rsidRPr="003D662E">
        <w:rPr>
          <w:rFonts w:ascii="Consolas" w:hAnsi="Consolas"/>
          <w:lang w:val="en-US"/>
        </w:rPr>
        <w:t>platformDependencies</w:t>
      </w:r>
      <w:r w:rsidR="00982C2F">
        <w:rPr>
          <w:rFonts w:ascii="Consolas" w:hAnsi="Consolas"/>
          <w:lang w:val="en-US"/>
        </w:rPr>
        <w:t>BOM</w:t>
      </w:r>
      <w:r w:rsidR="002558F5" w:rsidRPr="003D662E">
        <w:rPr>
          <w:lang w:val="en-US"/>
        </w:rPr>
        <w:t>.</w:t>
      </w:r>
    </w:p>
    <w:p w14:paraId="36237B12" w14:textId="1D74B196" w:rsidR="00657557" w:rsidRPr="003D662E" w:rsidRDefault="00657557" w:rsidP="00657557">
      <w:pPr>
        <w:jc w:val="both"/>
        <w:rPr>
          <w:lang w:val="en-US"/>
        </w:rPr>
      </w:pPr>
      <w:r w:rsidRPr="003D662E">
        <w:rPr>
          <w:lang w:val="en-US"/>
        </w:rPr>
        <w:t xml:space="preserve">Building the platform starts with compiling and packaging the </w:t>
      </w:r>
      <w:r w:rsidR="00890B4D">
        <w:rPr>
          <w:lang w:val="en-US"/>
        </w:rPr>
        <w:t>platform’s</w:t>
      </w:r>
      <w:r w:rsidRPr="003D662E">
        <w:rPr>
          <w:lang w:val="en-US"/>
        </w:rPr>
        <w:t xml:space="preserve"> Maven plugins for dependency management (obtaining, unpacking and updating the configuration meta</w:t>
      </w:r>
      <w:r w:rsidR="00A654E1" w:rsidRPr="003D662E">
        <w:rPr>
          <w:lang w:val="en-US"/>
        </w:rPr>
        <w:t>-</w:t>
      </w:r>
      <w:r w:rsidRPr="003D662E">
        <w:rPr>
          <w:lang w:val="en-US"/>
        </w:rPr>
        <w:t>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4CAF7C89" w14:textId="653ADF3C" w:rsidR="00CF0804" w:rsidRPr="004E2AC4" w:rsidRDefault="007223C6" w:rsidP="00BB3F40">
      <w:pPr>
        <w:jc w:val="center"/>
        <w:rPr>
          <w:lang w:val="en-US"/>
        </w:rPr>
      </w:pPr>
      <w:r w:rsidRPr="007223C6">
        <w:rPr>
          <w:noProof/>
        </w:rPr>
        <w:lastRenderedPageBreak/>
        <w:drawing>
          <wp:inline distT="0" distB="0" distL="0" distR="0" wp14:anchorId="5424344F" wp14:editId="474A09B5">
            <wp:extent cx="4711483" cy="8663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22399" cy="8684013"/>
                    </a:xfrm>
                    <a:prstGeom prst="rect">
                      <a:avLst/>
                    </a:prstGeom>
                    <a:noFill/>
                    <a:ln>
                      <a:noFill/>
                    </a:ln>
                  </pic:spPr>
                </pic:pic>
              </a:graphicData>
            </a:graphic>
          </wp:inline>
        </w:drawing>
      </w:r>
    </w:p>
    <w:p w14:paraId="4F256A6D" w14:textId="28ADD2E7" w:rsidR="00B7745A" w:rsidRPr="003D662E" w:rsidRDefault="0044351F" w:rsidP="0044351F">
      <w:pPr>
        <w:pStyle w:val="Caption"/>
        <w:jc w:val="center"/>
        <w:rPr>
          <w:lang w:val="en-US"/>
        </w:rPr>
      </w:pPr>
      <w:bookmarkStart w:id="269"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347EF">
        <w:rPr>
          <w:noProof/>
          <w:lang w:val="en-US"/>
        </w:rPr>
        <w:t>65</w:t>
      </w:r>
      <w:r w:rsidRPr="003D662E">
        <w:fldChar w:fldCharType="end"/>
      </w:r>
      <w:bookmarkEnd w:id="269"/>
      <w:r w:rsidRPr="003D662E">
        <w:rPr>
          <w:lang w:val="en-US"/>
        </w:rPr>
        <w:t xml:space="preserve">: Dependencies </w:t>
      </w:r>
      <w:r w:rsidR="00965F5E" w:rsidRPr="003D662E">
        <w:rPr>
          <w:lang w:val="en-US"/>
        </w:rPr>
        <w:t>among the components</w:t>
      </w:r>
      <w:r w:rsidR="003D6FD9" w:rsidRPr="003D662E">
        <w:rPr>
          <w:lang w:val="en-US"/>
        </w:rPr>
        <w:t xml:space="preserve"> (</w:t>
      </w:r>
      <w:r w:rsidR="00096E30" w:rsidRPr="003D662E">
        <w:rPr>
          <w:lang w:val="en-US"/>
        </w:rPr>
        <w:t xml:space="preserve">platform examples not shown, </w:t>
      </w:r>
      <w:r w:rsidR="003D6FD9" w:rsidRPr="003D662E">
        <w:rPr>
          <w:lang w:val="en-US"/>
        </w:rPr>
        <w:t xml:space="preserve">folder names 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3A3BBEE" w14:textId="787FD441" w:rsidR="00E702BA" w:rsidRPr="003D662E" w:rsidRDefault="00657557" w:rsidP="00E702BA">
      <w:pPr>
        <w:jc w:val="both"/>
        <w:rPr>
          <w:lang w:val="en-US"/>
        </w:rPr>
      </w:pPr>
      <w:r w:rsidRPr="003D662E">
        <w:rPr>
          <w:lang w:val="en-US"/>
        </w:rPr>
        <w:br w:type="page"/>
      </w:r>
      <w:r w:rsidR="00E702BA" w:rsidRPr="003D662E">
        <w:rPr>
          <w:lang w:val="en-US"/>
        </w:rPr>
        <w:lastRenderedPageBreak/>
        <w:t xml:space="preserve">The Support Components consisting of </w:t>
      </w:r>
      <w:r w:rsidR="00E702BA">
        <w:rPr>
          <w:lang w:val="en-US"/>
        </w:rPr>
        <w:t xml:space="preserve">the basic plugin mechanisms and plugin interfaces in </w:t>
      </w:r>
      <w:r w:rsidR="00E702BA" w:rsidRPr="003D662E">
        <w:rPr>
          <w:rFonts w:ascii="Consolas" w:hAnsi="Consolas"/>
          <w:lang w:val="en-US"/>
        </w:rPr>
        <w:t>support</w:t>
      </w:r>
      <w:r w:rsidR="00E702BA">
        <w:rPr>
          <w:rFonts w:ascii="Consolas" w:hAnsi="Consolas"/>
          <w:lang w:val="en-US"/>
        </w:rPr>
        <w:t xml:space="preserve">.boot </w:t>
      </w:r>
      <w:r w:rsidR="00E702BA" w:rsidRPr="001A4BE3">
        <w:rPr>
          <w:rFonts w:cstheme="minorHAnsi"/>
          <w:lang w:val="en-US"/>
        </w:rPr>
        <w:t>(along with implementing plugins),</w:t>
      </w:r>
      <w:r w:rsidR="00E702BA" w:rsidRPr="001E5030">
        <w:rPr>
          <w:rFonts w:cstheme="minorHAnsi"/>
          <w:lang w:val="en-US"/>
        </w:rPr>
        <w:t xml:space="preserve"> </w:t>
      </w:r>
      <w:r w:rsidR="00E702BA" w:rsidRPr="00417B2E">
        <w:rPr>
          <w:rFonts w:cstheme="minorHAnsi"/>
          <w:lang w:val="en-US"/>
        </w:rPr>
        <w:t xml:space="preserve">the basic utility classes </w:t>
      </w:r>
      <w:r w:rsidR="00E702BA">
        <w:rPr>
          <w:rFonts w:cstheme="minorHAnsi"/>
          <w:lang w:val="en-US"/>
        </w:rPr>
        <w:t xml:space="preserve">and interfaces </w:t>
      </w:r>
      <w:r w:rsidR="00E702BA" w:rsidRPr="00417B2E">
        <w:rPr>
          <w:rFonts w:cstheme="minorHAnsi"/>
          <w:lang w:val="en-US"/>
        </w:rPr>
        <w:t>(</w:t>
      </w:r>
      <w:r w:rsidR="00E702BA">
        <w:rPr>
          <w:rFonts w:cstheme="minorHAnsi"/>
          <w:lang w:val="en-US"/>
        </w:rPr>
        <w:t xml:space="preserve">with their implementing </w:t>
      </w:r>
      <w:r w:rsidR="00E702BA" w:rsidRPr="00417B2E">
        <w:rPr>
          <w:rFonts w:cstheme="minorHAnsi"/>
          <w:lang w:val="en-US"/>
        </w:rPr>
        <w:t xml:space="preserve">plugins) in </w:t>
      </w:r>
      <w:r w:rsidR="00E702BA" w:rsidRPr="003D662E">
        <w:rPr>
          <w:rFonts w:ascii="Consolas" w:hAnsi="Consolas"/>
          <w:lang w:val="en-US"/>
        </w:rPr>
        <w:t>support and the AAS abstraction support.aas</w:t>
      </w:r>
      <w:r w:rsidR="00E702BA" w:rsidRPr="003D662E">
        <w:rPr>
          <w:lang w:val="en-US"/>
        </w:rPr>
        <w:t xml:space="preserve"> are the most basic components without further dependencies to the platform.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00E702BA" w:rsidRPr="003D662E">
        <w:rPr>
          <w:rFonts w:ascii="Consolas" w:hAnsi="Consolas"/>
          <w:lang w:val="en-US"/>
        </w:rPr>
        <w:t>support</w:t>
      </w:r>
      <w:r w:rsidR="00E702BA" w:rsidRPr="003D662E">
        <w:rPr>
          <w:lang w:val="en-US"/>
        </w:rPr>
        <w:t xml:space="preserve"> provide some basic functionality that is also used in components that strictly depend on Java 8 or would break their build flow,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00E702BA"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used by support may be based on more recent Java versions. </w:t>
      </w:r>
      <w:r w:rsidR="00E702BA" w:rsidRPr="003D662E">
        <w:rPr>
          <w:lang w:val="en-US"/>
        </w:rPr>
        <w:t xml:space="preserve">In particular, </w:t>
      </w:r>
      <w:r w:rsidR="00B976FF" w:rsidRPr="003D662E">
        <w:rPr>
          <w:rFonts w:ascii="Consolas" w:hAnsi="Consolas"/>
          <w:lang w:val="en-US"/>
        </w:rPr>
        <w:t>support</w:t>
      </w:r>
      <w:r w:rsidR="00E702BA" w:rsidRPr="003D662E">
        <w:rPr>
          <w:lang w:val="en-US"/>
        </w:rPr>
        <w:t xml:space="preserve"> integrates a Python helper class identifying the actual Python binary from the </w:t>
      </w:r>
      <w:r w:rsidR="00E702BA">
        <w:rPr>
          <w:lang w:val="en-US"/>
        </w:rPr>
        <w:t xml:space="preserve">platform’s </w:t>
      </w:r>
      <w:r w:rsidR="00E702BA" w:rsidRPr="003D662E">
        <w:rPr>
          <w:lang w:val="en-US"/>
        </w:rPr>
        <w:t xml:space="preserve">Maven plugin, which, in turn, forces the Maven Plugin to Java 8. </w:t>
      </w:r>
    </w:p>
    <w:p w14:paraId="0980F00D" w14:textId="4B6D8090" w:rsidR="00657557" w:rsidRPr="003D662E" w:rsidRDefault="00657557" w:rsidP="00FD23BA">
      <w:pPr>
        <w:jc w:val="both"/>
        <w:rPr>
          <w:lang w:val="en-US"/>
        </w:rPr>
      </w:pPr>
      <w:r w:rsidRPr="003D662E">
        <w:rPr>
          <w:lang w:val="en-US"/>
        </w:rPr>
        <w:t xml:space="preserve">The BaSyx default implementation and the </w:t>
      </w:r>
      <w:r w:rsidRPr="003D662E">
        <w:rPr>
          <w:rFonts w:ascii="Consolas" w:hAnsi="Consolas"/>
          <w:lang w:val="en-US"/>
        </w:rPr>
        <w:t>iip-aas</w:t>
      </w:r>
      <w:r w:rsidRPr="003D662E">
        <w:rPr>
          <w:lang w:val="en-US"/>
        </w:rPr>
        <w:t xml:space="preserve"> support functions depend directly on </w:t>
      </w:r>
      <w:r w:rsidRPr="003D662E">
        <w:rPr>
          <w:rFonts w:ascii="Consolas" w:hAnsi="Consolas"/>
          <w:lang w:val="en-US"/>
        </w:rPr>
        <w:t>support.aas</w:t>
      </w:r>
      <w:r w:rsidRPr="003D662E">
        <w:rPr>
          <w:lang w:val="en-US"/>
        </w:rPr>
        <w:t xml:space="preserve"> and are build when </w:t>
      </w:r>
      <w:r w:rsidRPr="003D662E">
        <w:rPr>
          <w:rFonts w:ascii="Consolas" w:hAnsi="Consolas"/>
          <w:lang w:val="en-US"/>
        </w:rPr>
        <w:t>support.aas</w:t>
      </w:r>
      <w:r w:rsidRPr="003D662E">
        <w:rPr>
          <w:lang w:val="en-US"/>
        </w:rPr>
        <w:t xml:space="preserve"> changes. Further, two basic Maven plugins for realizing an integrated build process for the platform and the applications directly depend (like </w:t>
      </w:r>
      <w:r w:rsidRPr="003D662E">
        <w:rPr>
          <w:rFonts w:ascii="Consolas" w:hAnsi="Consolas"/>
          <w:lang w:val="en-US"/>
        </w:rPr>
        <w:t>support.aas</w:t>
      </w:r>
      <w:r w:rsidRPr="003D662E">
        <w:rPr>
          <w:lang w:val="en-US"/>
        </w:rPr>
        <w:t>) on the platform dependencies.</w:t>
      </w:r>
    </w:p>
    <w:p w14:paraId="5DACB583" w14:textId="78705BDC" w:rsidR="00242AAC" w:rsidRPr="003D662E" w:rsidRDefault="0013253A" w:rsidP="002644C7">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then the next component to be built after the Support Layer</w:t>
      </w:r>
      <w:r w:rsidR="00242AAC" w:rsidRPr="003D662E">
        <w:rPr>
          <w:lang w:val="en-US"/>
        </w:rPr>
        <w:t xml:space="preserve">. </w:t>
      </w:r>
      <w:r w:rsidR="00DC5500" w:rsidRPr="003D662E">
        <w:rPr>
          <w:lang w:val="en-US"/>
        </w:rPr>
        <w:t>If</w:t>
      </w:r>
      <w:r w:rsidR="00242AAC" w:rsidRPr="003D662E">
        <w:rPr>
          <w:lang w:val="en-US"/>
        </w:rPr>
        <w:t xml:space="preserve"> </w:t>
      </w:r>
      <w:r w:rsidR="00242AAC" w:rsidRPr="003D662E">
        <w:rPr>
          <w:rFonts w:ascii="Consolas" w:hAnsi="Consolas"/>
          <w:lang w:val="en-US"/>
        </w:rPr>
        <w:t>transport</w:t>
      </w:r>
      <w:r w:rsidR="00242AAC" w:rsidRPr="003D662E">
        <w:rPr>
          <w:lang w:val="en-US"/>
        </w:rPr>
        <w:t xml:space="preserve"> is changed, it triggers the building of 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 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 and, further, the individual platform/machine connectors (</w:t>
      </w:r>
      <w:r w:rsidR="00242AAC" w:rsidRPr="003D662E">
        <w:rPr>
          <w:rFonts w:ascii="Consolas" w:hAnsi="Consolas"/>
          <w:lang w:val="en-US"/>
        </w:rPr>
        <w:t>connectors.*</w:t>
      </w:r>
      <w:r w:rsidR="00242AAC" w:rsidRPr="003D662E">
        <w:rPr>
          <w:lang w:val="en-US"/>
        </w:rPr>
        <w:t xml:space="preserve">) depend on the Connectors Component. The MQTT platform/machine connectors are, in turn, based on the corresponding transport connectors. </w:t>
      </w:r>
    </w:p>
    <w:p w14:paraId="5C443E6F" w14:textId="11341D49"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consist of the service manager interface including the abstract creation of the AAS (</w:t>
      </w:r>
      <w:r w:rsidR="009C42C6" w:rsidRPr="003D662E">
        <w:rPr>
          <w:rFonts w:ascii="Consolas" w:hAnsi="Consolas"/>
          <w:lang w:val="en-US"/>
        </w:rPr>
        <w:t>services</w:t>
      </w:r>
      <w:r w:rsidR="009C42C6" w:rsidRPr="003D662E">
        <w:rPr>
          <w:lang w:val="en-US"/>
        </w:rPr>
        <w:t xml:space="preserve">), the specific implementation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 as well as the generic service environment (</w:t>
      </w:r>
      <w:r w:rsidR="009C42C6" w:rsidRPr="003D662E">
        <w:rPr>
          <w:rFonts w:ascii="Consolas" w:hAnsi="Consolas"/>
          <w:lang w:val="en-US"/>
        </w:rPr>
        <w:t>services.environment</w:t>
      </w:r>
      <w:r w:rsidR="009C42C6" w:rsidRPr="003D662E">
        <w:rPr>
          <w:lang w:val="en-US"/>
        </w:rPr>
        <w:t>) and the Spring-specific service environment (</w:t>
      </w:r>
      <w:r w:rsidR="009C42C6" w:rsidRPr="003D662E">
        <w:rPr>
          <w:rFonts w:ascii="Consolas" w:hAnsi="Consolas"/>
          <w:lang w:val="en-US"/>
        </w:rPr>
        <w:t>services.environment.spring</w:t>
      </w:r>
      <w:r w:rsidR="009C42C6" w:rsidRPr="003D662E">
        <w:rPr>
          <w:lang w:val="en-US"/>
        </w:rPr>
        <w:t>).</w:t>
      </w:r>
      <w:r w:rsidR="00DD02A3" w:rsidRPr="003D662E">
        <w:rPr>
          <w:lang w:val="en-US"/>
        </w:rPr>
        <w:t xml:space="preserve"> </w:t>
      </w:r>
      <w:r w:rsidR="00821013" w:rsidRPr="003D662E">
        <w:rPr>
          <w:rFonts w:ascii="Consolas" w:hAnsi="Consolas"/>
          <w:lang w:val="en-US"/>
        </w:rPr>
        <w:t>services.spring</w:t>
      </w:r>
      <w:r w:rsidR="00821013">
        <w:rPr>
          <w:lang w:val="en-US"/>
        </w:rPr>
        <w:t xml:space="preserve"> contains as 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r w:rsidR="00DD02A3" w:rsidRPr="003D662E">
        <w:rPr>
          <w:lang w:val="en-US"/>
        </w:rPr>
        <w:t xml:space="preserve">The </w:t>
      </w:r>
      <w:r w:rsidR="00821013">
        <w:rPr>
          <w:lang w:val="en-US"/>
        </w:rPr>
        <w:t xml:space="preserve">platform’s </w:t>
      </w:r>
      <w:r w:rsidR="00DD02A3" w:rsidRPr="003D662E">
        <w:rPr>
          <w:lang w:val="en-US"/>
        </w:rPr>
        <w:t>Maven plugin for Python depends on the generic service environment, in particular to rely on common capabilities to determine the actual Python binary to be executed (which may differ in the CI environment</w:t>
      </w:r>
      <w:r w:rsidR="00AF57F7" w:rsidRPr="003D662E">
        <w:rPr>
          <w:lang w:val="en-US"/>
        </w:rPr>
        <w:t xml:space="preserve"> for historical reasons</w:t>
      </w:r>
      <w:r w:rsidR="00DD02A3" w:rsidRPr="003D662E">
        <w:rPr>
          <w:lang w:val="en-US"/>
        </w:rPr>
        <w:t>).</w:t>
      </w:r>
    </w:p>
    <w:p w14:paraId="45283DB9" w14:textId="1FFE94B3" w:rsidR="00965F5E" w:rsidRPr="003D662E" w:rsidRDefault="0088067E" w:rsidP="002644C7">
      <w:pPr>
        <w:jc w:val="both"/>
        <w:rPr>
          <w:lang w:val="en-US"/>
        </w:rPr>
      </w:pPr>
      <w:r w:rsidRPr="003D662E">
        <w:rPr>
          <w:lang w:val="en-US"/>
        </w:rPr>
        <w:t>T</w:t>
      </w:r>
      <w:r w:rsidR="00965F5E" w:rsidRPr="003D662E">
        <w:rPr>
          <w:lang w:val="en-US"/>
        </w:rPr>
        <w:t>he resource/deployment components (</w:t>
      </w:r>
      <w:r w:rsidR="00965F5E" w:rsidRPr="003D662E">
        <w:rPr>
          <w:rFonts w:ascii="Consolas" w:hAnsi="Consolas"/>
          <w:lang w:val="en-US"/>
        </w:rPr>
        <w:t>ecsRuntime.*</w:t>
      </w:r>
      <w:r w:rsidR="00965F5E" w:rsidRPr="003D662E">
        <w:rPr>
          <w:lang w:val="en-US"/>
        </w:rPr>
        <w:t xml:space="preserve">) </w:t>
      </w:r>
      <w:r w:rsidR="002A3EF4" w:rsidRPr="003D662E">
        <w:rPr>
          <w:lang w:val="en-US"/>
        </w:rPr>
        <w:t xml:space="preserve">are </w:t>
      </w:r>
      <w:r w:rsidRPr="003D662E">
        <w:rPr>
          <w:lang w:val="en-US"/>
        </w:rPr>
        <w:t>partially realized, e.g., the ECS runtime and the container manager for Docker. The container manager for Kubernetes and the platform monitoring are in planning/realization and not part of this release</w:t>
      </w:r>
      <w:r w:rsidR="00965F5E" w:rsidRPr="003D662E">
        <w:rPr>
          <w:lang w:val="en-US"/>
        </w:rPr>
        <w:t>.</w:t>
      </w:r>
      <w:r w:rsidR="00C2635E" w:rsidRPr="003D662E">
        <w:rPr>
          <w:lang w:val="en-US"/>
        </w:rPr>
        <w:t xml:space="preserve"> The first components for the device management have been integrated (</w:t>
      </w:r>
      <w:r w:rsidR="00C2635E" w:rsidRPr="003D662E">
        <w:rPr>
          <w:rFonts w:ascii="Consolas" w:hAnsi="Consolas" w:cstheme="minorHAnsi"/>
          <w:lang w:val="en-US"/>
        </w:rPr>
        <w:t>deviceMgt.*</w:t>
      </w:r>
      <w:r w:rsidR="00C2635E" w:rsidRPr="003D662E">
        <w:rPr>
          <w:lang w:val="en-US"/>
        </w:rPr>
        <w:t xml:space="preserve">), including an optional integration of </w:t>
      </w:r>
      <w:r w:rsidR="00C2635E" w:rsidRPr="003D662E">
        <w:rPr>
          <w:rFonts w:ascii="Consolas" w:hAnsi="Consolas"/>
          <w:lang w:val="en-US"/>
        </w:rPr>
        <w:t>Minio</w:t>
      </w:r>
      <w:r w:rsidR="00C2635E" w:rsidRPr="003D662E">
        <w:rPr>
          <w:lang w:val="en-US"/>
        </w:rPr>
        <w:t xml:space="preserve"> for object storage and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Similarly, initial steps towards the integration of security and data protection services (</w:t>
      </w:r>
      <w:r w:rsidR="0073177F" w:rsidRPr="003D662E">
        <w:rPr>
          <w:rFonts w:ascii="Consolas" w:hAnsi="Consolas"/>
          <w:lang w:val="en-US"/>
        </w:rPr>
        <w:t>securityDataProtection.*</w:t>
      </w:r>
      <w:r w:rsidR="0073177F" w:rsidRPr="003D662E">
        <w:rPr>
          <w:lang w:val="en-US"/>
        </w:rPr>
        <w:t xml:space="preserve">) have been done. </w:t>
      </w:r>
      <w:r w:rsidR="0047348C" w:rsidRPr="003D662E">
        <w:rPr>
          <w:lang w:val="en-US"/>
        </w:rPr>
        <w:t>Within the reusable intelligent services, the RapidMiner RTSA (version 14) requires Java 8 for execution. As RTSA is an IPR protected component, the regression testing and the RTSA example are based on a fake version of RTSA, a program that pretends to be RTSA without its AI capabilities. In turn, our fake RTSA must be built with Java 8 to mimic the prerequisites of RTSA.</w:t>
      </w:r>
    </w:p>
    <w:p w14:paraId="716D7083" w14:textId="52D9FE16" w:rsidR="00B362C5" w:rsidRPr="003D662E" w:rsidRDefault="00B362C5" w:rsidP="002644C7">
      <w:pPr>
        <w:jc w:val="both"/>
        <w:rPr>
          <w:lang w:val="en-US"/>
        </w:rPr>
      </w:pPr>
      <w:r w:rsidRPr="003D662E">
        <w:rPr>
          <w:lang w:val="en-US"/>
        </w:rPr>
        <w:t xml:space="preserve">The </w:t>
      </w:r>
      <w:r w:rsidRPr="003D662E">
        <w:rPr>
          <w:rFonts w:ascii="Consolas" w:hAnsi="Consolas"/>
          <w:lang w:val="en-US"/>
        </w:rPr>
        <w:t>platform</w:t>
      </w:r>
      <w:r w:rsidRPr="003D662E">
        <w:rPr>
          <w:lang w:val="en-US"/>
        </w:rPr>
        <w:t xml:space="preserve"> server(s) component provides the startup sequence for central services as well as the preliminary command line interface for platform functionality. </w:t>
      </w:r>
      <w:r w:rsidR="0073177F" w:rsidRPr="003D662E">
        <w:rPr>
          <w:lang w:val="en-US"/>
        </w:rPr>
        <w:t>Currently, neither the device management nor the security services are part of the assembled platform server component.</w:t>
      </w:r>
    </w:p>
    <w:p w14:paraId="7C63A5FA" w14:textId="69979207" w:rsidR="00D615A9" w:rsidRPr="003D662E" w:rsidRDefault="00320AFE" w:rsidP="002644C7">
      <w:pPr>
        <w:jc w:val="both"/>
        <w:rPr>
          <w:lang w:val="en-US"/>
        </w:rPr>
      </w:pPr>
      <w:r w:rsidRPr="003D662E">
        <w:rPr>
          <w:lang w:val="en-US"/>
        </w:rPr>
        <w:lastRenderedPageBreak/>
        <w:t>Further</w:t>
      </w:r>
      <w:r w:rsidR="00D615A9" w:rsidRPr="003D662E">
        <w:rPr>
          <w:lang w:val="en-US"/>
        </w:rPr>
        <w:t>, there the integration of the configuration model (</w:t>
      </w:r>
      <w:r w:rsidR="00D615A9" w:rsidRPr="003D662E">
        <w:rPr>
          <w:rFonts w:ascii="Consolas" w:hAnsi="Consolas"/>
          <w:lang w:val="en-US"/>
        </w:rPr>
        <w:t>configuration.configuration</w:t>
      </w:r>
      <w:r w:rsidR="00D615A9" w:rsidRPr="003D662E">
        <w:rPr>
          <w:lang w:val="en-US"/>
        </w:rPr>
        <w:t>)</w:t>
      </w:r>
      <w:r w:rsidR="001E5030">
        <w:rPr>
          <w:lang w:val="en-US"/>
        </w:rPr>
        <w:t xml:space="preserve"> is based on the configuration platform interfaces (</w:t>
      </w:r>
      <w:r w:rsidR="001E5030" w:rsidRPr="003D662E">
        <w:rPr>
          <w:rFonts w:ascii="Consolas" w:hAnsi="Consolas"/>
          <w:lang w:val="en-US"/>
        </w:rPr>
        <w:t>configuration.</w:t>
      </w:r>
      <w:r w:rsidR="001E5030">
        <w:rPr>
          <w:rFonts w:ascii="Consolas" w:hAnsi="Consolas"/>
          <w:lang w:val="en-US"/>
        </w:rPr>
        <w:t>interface</w:t>
      </w:r>
      <w:r w:rsidR="001E5030">
        <w:rPr>
          <w:lang w:val="en-US"/>
        </w:rPr>
        <w:t>)  and the default configuration technology plugin (</w:t>
      </w:r>
      <w:r w:rsidR="001E5030" w:rsidRPr="003D662E">
        <w:rPr>
          <w:rFonts w:ascii="Consolas" w:hAnsi="Consolas"/>
          <w:lang w:val="en-US"/>
        </w:rPr>
        <w:t>configuration.</w:t>
      </w:r>
      <w:r w:rsidR="001E5030">
        <w:rPr>
          <w:rFonts w:ascii="Consolas" w:hAnsi="Consolas"/>
          <w:lang w:val="en-US"/>
        </w:rPr>
        <w:t>easy</w:t>
      </w:r>
      <w:r w:rsidR="001E5030">
        <w:rPr>
          <w:lang w:val="en-US"/>
        </w:rPr>
        <w:t>)</w:t>
      </w:r>
      <w:r w:rsidR="00D615A9" w:rsidRPr="003D662E">
        <w:rPr>
          <w:lang w:val="en-US"/>
        </w:rPr>
        <w:t xml:space="preserve">, which </w:t>
      </w:r>
      <w:r w:rsidR="001E5030">
        <w:rPr>
          <w:lang w:val="en-US"/>
        </w:rPr>
        <w:t xml:space="preserve">utilizes </w:t>
      </w:r>
      <w:r w:rsidR="00D615A9" w:rsidRPr="003D662E">
        <w:rPr>
          <w:lang w:val="en-US"/>
        </w:rPr>
        <w:t>on the capabilities of EASy-Producer (stand-alone, Maven-based integration</w:t>
      </w:r>
      <w:r w:rsidR="00DB02C6">
        <w:rPr>
          <w:lang w:val="en-US"/>
        </w:rPr>
        <w:t>, JDK driving force through Eclipse/xText</w:t>
      </w:r>
      <w:r w:rsidR="00D615A9" w:rsidRPr="003D662E">
        <w:rPr>
          <w:lang w:val="en-US"/>
        </w:rPr>
        <w:t>).</w:t>
      </w:r>
      <w:r w:rsidR="00EB74DE">
        <w:rPr>
          <w:lang w:val="en-US"/>
        </w:rPr>
        <w:t xml:space="preserve">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 xml:space="preserve">for executing the platform instantiation depends on </w:t>
      </w:r>
      <w:r w:rsidR="00AF57F7" w:rsidRPr="003D662E">
        <w:rPr>
          <w:rFonts w:ascii="Consolas" w:hAnsi="Consolas"/>
          <w:lang w:val="en-US"/>
        </w:rPr>
        <w:t>configuration.configuration</w:t>
      </w:r>
      <w:r w:rsidR="00467B1D" w:rsidRPr="00467B1D">
        <w:rPr>
          <w:rFonts w:cstheme="minorHAnsi"/>
          <w:lang w:val="en-US"/>
        </w:rPr>
        <w:t xml:space="preserve"> and the actual configuration technology plugin</w:t>
      </w:r>
      <w:r w:rsidR="00F643DE" w:rsidRPr="00467B1D">
        <w:rPr>
          <w:rFonts w:cstheme="minorHAnsi"/>
          <w:lang w:val="en-US"/>
        </w:rPr>
        <w:t>.</w:t>
      </w:r>
      <w:r w:rsidR="00751A8F" w:rsidRPr="003D662E">
        <w:rPr>
          <w:lang w:val="en-US"/>
        </w:rPr>
        <w:t xml:space="preserve"> </w:t>
      </w:r>
      <w:r w:rsidR="00FB24CA">
        <w:rPr>
          <w:lang w:val="en-US"/>
        </w:rPr>
        <w:t xml:space="preserve">This Maven plugin provides goals for all instantiation tasks, an encompassing testing task, which can start an entire platform, as well as a goal to manipulate text files. </w:t>
      </w:r>
    </w:p>
    <w:p w14:paraId="67E0B264" w14:textId="50AFCBF0" w:rsidR="00320AFE" w:rsidRPr="003D662E" w:rsidRDefault="00FB24CA" w:rsidP="002644C7">
      <w:pPr>
        <w:jc w:val="both"/>
        <w:rPr>
          <w:lang w:val="en-US"/>
        </w:rPr>
      </w:pPr>
      <w:r>
        <w:rPr>
          <w:lang w:val="en-US"/>
        </w:rPr>
        <w:t>Dependent on the configuration model</w:t>
      </w:r>
      <w:r w:rsidR="00320AFE" w:rsidRPr="003D662E">
        <w:rPr>
          <w:lang w:val="en-US"/>
        </w:rPr>
        <w:t xml:space="preserve">, there is the platform management user interface. As the Web user interface is realized in Angular based on information from the platform AAS as backend, this requires a different build process. The TypeScript code of the UI is compiled using angular, packaged, archived by the CI server and then, using a pseudo Maven POM, deployed as binary component into the Maven repository of the platform. </w:t>
      </w:r>
      <w:r>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The platform instantiation takes this binary up as usual for other components with binary processes, unpacks and customizes the UI.</w:t>
      </w:r>
    </w:p>
    <w:p w14:paraId="0CC80711" w14:textId="4BE86024"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xml:space="preserve">) are a side track but required for testing. The protocol related test components contain integrations of embedded protocol brokers, such as Apache Qpid, HiveMq or Moquette, which shall be explicit testing dependencies rather than part of the production code. </w:t>
      </w:r>
      <w:r w:rsidR="00F643DE" w:rsidRPr="003D662E">
        <w:rPr>
          <w:lang w:val="en-US"/>
        </w:rPr>
        <w:t xml:space="preserve">Apache Qpid (due to requested bug fixes) and HiveMq are further driving forces for the selection of the JDK for the </w:t>
      </w:r>
      <w:r w:rsidR="003A43D2">
        <w:rPr>
          <w:lang w:val="en-US"/>
        </w:rPr>
        <w:t>platform</w:t>
      </w:r>
      <w:r w:rsidR="00F643DE" w:rsidRPr="003D662E">
        <w:rPr>
          <w:lang w:val="en-US"/>
        </w:rPr>
        <w:t xml:space="preserve">. </w:t>
      </w:r>
    </w:p>
    <w:p w14:paraId="21D4575F" w14:textId="7F620C00"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testing mode using the test goal of the configuration maven plugin.</w:t>
      </w:r>
      <w:r w:rsidR="00D131DC">
        <w:rPr>
          <w:lang w:val="en-US"/>
        </w:rPr>
        <w:t xml:space="preserve"> Usually, the platform examples are all-in-one projects, which also heavily rely on the orchestration of the platform’s invoker Maven plugin (running the instantiation of the broker, the interfaces, the application build and the application instantiation/integration in coordinated manner as sub-maven executions).</w:t>
      </w:r>
    </w:p>
    <w:p w14:paraId="65324D54" w14:textId="67FE2D27"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 as discussed in Section </w:t>
      </w:r>
      <w:r w:rsidRPr="003D662E">
        <w:rPr>
          <w:lang w:val="en-US"/>
        </w:rPr>
        <w:fldChar w:fldCharType="begin"/>
      </w:r>
      <w:r w:rsidRPr="003D662E">
        <w:rPr>
          <w:lang w:val="en-US"/>
        </w:rPr>
        <w:instrText xml:space="preserve"> REF _Ref57897652 \r \h  \* MERGEFORMAT </w:instrText>
      </w:r>
      <w:r w:rsidRPr="003D662E">
        <w:rPr>
          <w:lang w:val="en-US"/>
        </w:rPr>
      </w:r>
      <w:r w:rsidRPr="003D662E">
        <w:rPr>
          <w:lang w:val="en-US"/>
        </w:rPr>
        <w:fldChar w:fldCharType="separate"/>
      </w:r>
      <w:r w:rsidR="00A347EF">
        <w:rPr>
          <w:lang w:val="en-US"/>
        </w:rPr>
        <w:t>7.4</w:t>
      </w:r>
      <w:r w:rsidRPr="003D662E">
        <w:rPr>
          <w:lang w:val="en-US"/>
        </w:rPr>
        <w:fldChar w:fldCharType="end"/>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Due to specific dependencies between tests and their service implementation, a first offline build may require the setting </w:t>
      </w:r>
      <w:r w:rsidR="00561197" w:rsidRPr="003D662E">
        <w:rPr>
          <w:rFonts w:ascii="Consolas" w:hAnsi="Consolas"/>
          <w:lang w:val="en-US"/>
        </w:rPr>
        <w:t>-Diip.build.initial=true</w:t>
      </w:r>
      <w:r w:rsidR="00304B6E" w:rsidRPr="003D662E">
        <w:rPr>
          <w:lang w:val="en-US"/>
        </w:rPr>
        <w:t xml:space="preserve"> and to speed up the build (</w:t>
      </w:r>
      <w:r w:rsidR="00AD4A5E" w:rsidRPr="003D662E">
        <w:rPr>
          <w:lang w:val="en-US"/>
        </w:rPr>
        <w:t xml:space="preserve">otherwise it </w:t>
      </w:r>
      <w:r w:rsidR="00304B6E" w:rsidRPr="003D662E">
        <w:rPr>
          <w:lang w:val="en-US"/>
        </w:rPr>
        <w:t xml:space="preserve">may take around two hours), tests may disabled with </w:t>
      </w:r>
      <w:r w:rsidR="00304B6E" w:rsidRPr="003D662E">
        <w:rPr>
          <w:rFonts w:ascii="Consolas" w:hAnsi="Consolas"/>
          <w:lang w:val="en-US"/>
        </w:rPr>
        <w:t>-DskipTests</w:t>
      </w:r>
      <w:r w:rsidR="00304B6E" w:rsidRPr="003D662E">
        <w:rPr>
          <w:lang w:val="en-US"/>
        </w:rPr>
        <w:t xml:space="preserve">. Both optional settings must be stated at the end of </w:t>
      </w:r>
      <w:r w:rsidR="00304B6E" w:rsidRPr="003D662E">
        <w:rPr>
          <w:rFonts w:ascii="Consolas" w:hAnsi="Consolas"/>
          <w:lang w:val="en-US"/>
        </w:rPr>
        <w:t>mvn install</w:t>
      </w:r>
      <w:r w:rsidR="00304B6E" w:rsidRPr="003D662E">
        <w:rPr>
          <w:lang w:val="en-US"/>
        </w:rPr>
        <w:t>.</w:t>
      </w:r>
    </w:p>
    <w:p w14:paraId="54C1E597" w14:textId="72F8F9EB" w:rsidR="00B011EB" w:rsidRPr="003D662E" w:rsidRDefault="00B011EB" w:rsidP="00AF5CD8">
      <w:pPr>
        <w:pStyle w:val="Heading2"/>
        <w:rPr>
          <w:lang w:val="en-US"/>
        </w:rPr>
      </w:pPr>
      <w:bookmarkStart w:id="270" w:name="_Ref57897652"/>
      <w:bookmarkStart w:id="271" w:name="_Toc216439687"/>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70"/>
      <w:bookmarkEnd w:id="271"/>
    </w:p>
    <w:p w14:paraId="5629BACD" w14:textId="5DFDE40A" w:rsidR="00F9509C" w:rsidRPr="000C51B3" w:rsidRDefault="00196004" w:rsidP="00A332BC">
      <w:pPr>
        <w:jc w:val="both"/>
        <w:rPr>
          <w:lang w:val="en-US"/>
        </w:rPr>
      </w:pPr>
      <w:r w:rsidRPr="000C51B3">
        <w:rPr>
          <w:lang w:val="en-US"/>
        </w:rPr>
        <w:t>As discussed above, the platform must be configured and instantiated before it can be executed</w:t>
      </w:r>
      <w:r w:rsidR="00F9509C" w:rsidRPr="000C51B3">
        <w:rPr>
          <w:lang w:val="en-US"/>
        </w:rPr>
        <w:t xml:space="preserve"> or installed</w:t>
      </w:r>
      <w:r w:rsidRPr="000C51B3">
        <w:rPr>
          <w:lang w:val="en-US"/>
        </w:rPr>
        <w:t xml:space="preserve">.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20475E" w:rsidRPr="000C51B3">
        <w:rPr>
          <w:lang w:val="en-US"/>
        </w:rPr>
        <w:t>For agile documentation, t</w:t>
      </w:r>
      <w:r w:rsidR="008714A2" w:rsidRPr="000C51B3">
        <w:rPr>
          <w:lang w:val="en-US"/>
        </w:rPr>
        <w:t xml:space="preserve">he </w:t>
      </w:r>
      <w:r w:rsidR="0020475E" w:rsidRPr="000C51B3">
        <w:rPr>
          <w:lang w:val="en-US"/>
        </w:rPr>
        <w:t>detailed installation procedure with alternatives is now in github</w:t>
      </w:r>
      <w:r w:rsidR="00911C2B" w:rsidRPr="000C51B3">
        <w:rPr>
          <w:rStyle w:val="FootnoteReference"/>
          <w:lang w:val="en-US"/>
        </w:rPr>
        <w:footnoteReference w:id="108"/>
      </w:r>
      <w:r w:rsidR="0020475E" w:rsidRPr="000C51B3">
        <w:rPr>
          <w:lang w:val="en-US"/>
        </w:rPr>
        <w:t>.</w:t>
      </w:r>
    </w:p>
    <w:p w14:paraId="12FD7556" w14:textId="4AAB0817" w:rsidR="00720260" w:rsidRPr="003D662E" w:rsidRDefault="00DC0D2F" w:rsidP="00720260">
      <w:pPr>
        <w:pStyle w:val="Heading2"/>
        <w:rPr>
          <w:lang w:val="en-US"/>
        </w:rPr>
      </w:pPr>
      <w:bookmarkStart w:id="272" w:name="_Ref133572362"/>
      <w:bookmarkStart w:id="273" w:name="_Ref137117178"/>
      <w:bookmarkStart w:id="274" w:name="_Toc216439688"/>
      <w:r w:rsidRPr="003D662E">
        <w:rPr>
          <w:lang w:val="en-US"/>
        </w:rPr>
        <w:lastRenderedPageBreak/>
        <w:t xml:space="preserve">Environment for </w:t>
      </w:r>
      <w:r w:rsidR="00F55F9E" w:rsidRPr="003D662E">
        <w:rPr>
          <w:lang w:val="en-US"/>
        </w:rPr>
        <w:t>Testing and Evaluating the Platform</w:t>
      </w:r>
      <w:r w:rsidR="009810B6" w:rsidRPr="003D662E">
        <w:rPr>
          <w:lang w:val="en-US"/>
        </w:rPr>
        <w:t>/Applications</w:t>
      </w:r>
      <w:bookmarkEnd w:id="272"/>
      <w:bookmarkEnd w:id="273"/>
      <w:bookmarkEnd w:id="274"/>
    </w:p>
    <w:p w14:paraId="33756498" w14:textId="1B2249C9" w:rsidR="004A024E" w:rsidRPr="003D662E" w:rsidRDefault="004A024E" w:rsidP="004A024E">
      <w:pPr>
        <w:jc w:val="both"/>
        <w:rPr>
          <w:lang w:val="en-US"/>
        </w:rPr>
      </w:pPr>
      <w:r w:rsidRPr="003D662E">
        <w:rPr>
          <w:lang w:val="en-US"/>
        </w:rPr>
        <w:t>With all the features and functiona</w:t>
      </w:r>
      <w:r w:rsidR="00746875" w:rsidRPr="003D662E">
        <w:rPr>
          <w:lang w:val="en-US"/>
        </w:rPr>
        <w:t>lities provided by the platform</w:t>
      </w:r>
      <w:r w:rsidRPr="003D662E">
        <w:rPr>
          <w:lang w:val="en-US"/>
        </w:rPr>
        <w:t xml:space="preserve"> </w:t>
      </w:r>
      <w:r w:rsidR="00746875" w:rsidRPr="003D662E">
        <w:rPr>
          <w:lang w:val="en-US"/>
        </w:rPr>
        <w:t xml:space="preserve">and </w:t>
      </w:r>
      <w:r w:rsidRPr="003D662E">
        <w:rPr>
          <w:lang w:val="en-US"/>
        </w:rPr>
        <w:t xml:space="preserve">in addition to that, the developed applications and services added to the platform, there is a need to test the platform and the (distributed) applications to make sure that they operate without errors. Moreover, besides validation, it is interesting to evaluate the platform and applications for their runtime properties, e.g., to determine memory consumption, CPU usage, performance </w:t>
      </w:r>
      <w:r w:rsidR="00746875" w:rsidRPr="003D662E">
        <w:rPr>
          <w:lang w:val="en-US"/>
        </w:rPr>
        <w:t xml:space="preserve">and </w:t>
      </w:r>
      <w:r w:rsidRPr="003D662E">
        <w:rPr>
          <w:lang w:val="en-US"/>
        </w:rPr>
        <w:t xml:space="preserve">residual capacities for the evolution of the platform as well as individual applications. As the whole cycle of configuring, installing, deploying starting, evaluating, stopping, and uninstalling applications as well as platform components is not trivial, we aim at providing support through the </w:t>
      </w:r>
      <w:r w:rsidRPr="003D662E">
        <w:rPr>
          <w:b/>
          <w:lang w:val="en-US"/>
        </w:rPr>
        <w:t>Platform</w:t>
      </w:r>
      <w:r w:rsidRPr="003D662E">
        <w:rPr>
          <w:lang w:val="en-US"/>
        </w:rPr>
        <w:t xml:space="preserve"> </w:t>
      </w:r>
      <w:r w:rsidRPr="003D662E">
        <w:rPr>
          <w:b/>
          <w:lang w:val="en-US"/>
        </w:rPr>
        <w:t>Evaluation and Testing Environment</w:t>
      </w:r>
      <w:r w:rsidRPr="003D662E">
        <w:rPr>
          <w:lang w:val="en-US"/>
        </w:rPr>
        <w:t xml:space="preserve"> (PETE) that allows for automated, distributed, monitored, and repetitive tests and evaluations. </w:t>
      </w:r>
    </w:p>
    <w:p w14:paraId="39A0F090" w14:textId="775C9F27" w:rsidR="004A024E" w:rsidRPr="003D662E" w:rsidRDefault="004A024E" w:rsidP="004A024E">
      <w:pPr>
        <w:jc w:val="both"/>
        <w:rPr>
          <w:lang w:val="en-GB"/>
        </w:rPr>
      </w:pPr>
      <w:r w:rsidRPr="003D662E">
        <w:rPr>
          <w:lang w:val="en-US"/>
        </w:rPr>
        <w:t>The concept of an experimentation workbench was presented by [</w:t>
      </w:r>
      <w:r w:rsidR="00821E85">
        <w:rPr>
          <w:lang w:val="en-US"/>
        </w:rPr>
        <w:t>SEK21</w:t>
      </w:r>
      <w:r w:rsidRPr="003D662E">
        <w:rPr>
          <w:lang w:val="en-US"/>
        </w:rPr>
        <w:t xml:space="preserve">]. They used </w:t>
      </w:r>
      <w:r w:rsidRPr="003D662E">
        <w:rPr>
          <w:lang w:val="en-GB"/>
        </w:rPr>
        <w:t>Jupyter Notebook Project</w:t>
      </w:r>
      <w:r w:rsidRPr="003D662E">
        <w:rPr>
          <w:rStyle w:val="FootnoteReference"/>
          <w:lang w:val="en-GB"/>
        </w:rPr>
        <w:footnoteReference w:id="109"/>
      </w:r>
      <w:r w:rsidRPr="003D662E">
        <w:rPr>
          <w:lang w:val="en-GB"/>
        </w:rPr>
        <w:t xml:space="preserve"> </w:t>
      </w:r>
      <w:r w:rsidRPr="003D662E">
        <w:rPr>
          <w:lang w:val="en-US"/>
        </w:rPr>
        <w:t xml:space="preserve">which </w:t>
      </w:r>
      <w:r w:rsidRPr="003D662E">
        <w:rPr>
          <w:lang w:val="en-GB"/>
        </w:rPr>
        <w:t xml:space="preserve">supports experimentation and to some limited degree replication and sharing. Jupyter Notebook in a nutshell is an open-source web-based interactive development environment for notebooks, code, and data. Jupyter Notebook supports over 40 programming languages like Python, R, Julia, and Scala. Using Jupyter </w:t>
      </w:r>
      <w:r w:rsidR="00746875" w:rsidRPr="003D662E">
        <w:rPr>
          <w:lang w:val="en-GB"/>
        </w:rPr>
        <w:t>Notebook gives the ability to perform a</w:t>
      </w:r>
      <w:r w:rsidRPr="003D662E">
        <w:rPr>
          <w:lang w:val="en-GB"/>
        </w:rPr>
        <w:t xml:space="preserve"> stepwise execution of the </w:t>
      </w:r>
      <w:r w:rsidRPr="003D662E">
        <w:rPr>
          <w:lang w:val="en-US"/>
        </w:rPr>
        <w:t xml:space="preserve">experimentation. We decided to use </w:t>
      </w:r>
      <w:r w:rsidRPr="003D662E">
        <w:rPr>
          <w:lang w:val="en-GB"/>
        </w:rPr>
        <w:t xml:space="preserve">Jupyter Notebook Project to develop and realize the steps in the </w:t>
      </w:r>
      <w:r w:rsidRPr="003D662E">
        <w:rPr>
          <w:lang w:val="en-US"/>
        </w:rPr>
        <w:t>PETE</w:t>
      </w:r>
      <w:r w:rsidR="00B3299A" w:rsidRPr="003D662E">
        <w:rPr>
          <w:lang w:val="en-US"/>
        </w:rPr>
        <w:t>.</w:t>
      </w:r>
      <w:r w:rsidRPr="003D662E">
        <w:rPr>
          <w:lang w:val="en-US"/>
        </w:rPr>
        <w:t xml:space="preserve"> </w:t>
      </w:r>
      <w:r w:rsidR="00B3299A" w:rsidRPr="003D662E">
        <w:rPr>
          <w:lang w:val="en-US"/>
        </w:rPr>
        <w:t>In addition to that, there is a script that converts the Jupyter Notebook to a Python script which can be us</w:t>
      </w:r>
      <w:r w:rsidR="00746875" w:rsidRPr="003D662E">
        <w:rPr>
          <w:lang w:val="en-US"/>
        </w:rPr>
        <w:t>ed to do a headless execution (w</w:t>
      </w:r>
      <w:r w:rsidR="00B3299A" w:rsidRPr="003D662E">
        <w:rPr>
          <w:lang w:val="en-US"/>
        </w:rPr>
        <w:t xml:space="preserve">ithout </w:t>
      </w:r>
      <w:r w:rsidR="00746875" w:rsidRPr="003D662E">
        <w:rPr>
          <w:lang w:val="en-US"/>
        </w:rPr>
        <w:t xml:space="preserve">using </w:t>
      </w:r>
      <w:r w:rsidR="00B3299A" w:rsidRPr="003D662E">
        <w:rPr>
          <w:lang w:val="en-US"/>
        </w:rPr>
        <w:t>Jupyter Notebook)</w:t>
      </w:r>
      <w:r w:rsidR="00746875" w:rsidRPr="003D662E">
        <w:rPr>
          <w:lang w:val="en-US"/>
        </w:rPr>
        <w:t>.</w:t>
      </w:r>
    </w:p>
    <w:p w14:paraId="6E3999E1" w14:textId="6A0253EE" w:rsidR="004A024E" w:rsidRPr="003D662E" w:rsidRDefault="00D50DC7" w:rsidP="004A024E">
      <w:pPr>
        <w:keepNext/>
        <w:spacing w:after="0"/>
        <w:jc w:val="both"/>
      </w:pPr>
      <w:r w:rsidRPr="003D662E">
        <w:rPr>
          <w:noProof/>
          <w:lang w:val="en-US"/>
        </w:rPr>
        <w:drawing>
          <wp:inline distT="0" distB="0" distL="0" distR="0" wp14:anchorId="765ACA18" wp14:editId="13C55F51">
            <wp:extent cx="5760720" cy="225615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ETE.wmf"/>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720" cy="2256155"/>
                    </a:xfrm>
                    <a:prstGeom prst="rect">
                      <a:avLst/>
                    </a:prstGeom>
                  </pic:spPr>
                </pic:pic>
              </a:graphicData>
            </a:graphic>
          </wp:inline>
        </w:drawing>
      </w:r>
    </w:p>
    <w:p w14:paraId="32D13736" w14:textId="64886723" w:rsidR="004A024E" w:rsidRPr="003D662E" w:rsidRDefault="004A024E" w:rsidP="004A024E">
      <w:pPr>
        <w:pStyle w:val="Caption"/>
        <w:jc w:val="center"/>
        <w:rPr>
          <w:lang w:val="en-GB"/>
        </w:rPr>
      </w:pPr>
      <w:bookmarkStart w:id="275" w:name="_Ref1251163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347EF">
        <w:rPr>
          <w:noProof/>
          <w:lang w:val="en-GB"/>
        </w:rPr>
        <w:t>66</w:t>
      </w:r>
      <w:r w:rsidRPr="003D662E">
        <w:fldChar w:fldCharType="end"/>
      </w:r>
      <w:r w:rsidRPr="003D662E">
        <w:rPr>
          <w:lang w:val="en-GB"/>
        </w:rPr>
        <w:t>: The steps</w:t>
      </w:r>
      <w:bookmarkEnd w:id="275"/>
      <w:r w:rsidRPr="003D662E">
        <w:rPr>
          <w:lang w:val="en-GB"/>
        </w:rPr>
        <w:t xml:space="preserve"> executed automatically by PETE</w:t>
      </w:r>
    </w:p>
    <w:p w14:paraId="1F3FF0CE" w14:textId="7409AA4C" w:rsidR="004A024E" w:rsidRPr="003D662E" w:rsidRDefault="004A024E" w:rsidP="004A024E">
      <w:pPr>
        <w:jc w:val="both"/>
        <w:rPr>
          <w:lang w:val="en-US"/>
        </w:rPr>
      </w:pPr>
      <w:r w:rsidRPr="003D662E">
        <w:rPr>
          <w:lang w:val="en-US"/>
        </w:rPr>
        <w:t>PETE cover</w:t>
      </w:r>
      <w:r w:rsidR="00CA0517" w:rsidRPr="003D662E">
        <w:rPr>
          <w:lang w:val="en-US"/>
        </w:rPr>
        <w:t>s</w:t>
      </w:r>
      <w:r w:rsidRPr="003D662E">
        <w:rPr>
          <w:lang w:val="en-US"/>
        </w:rPr>
        <w:t xml:space="preserve"> 13 steps as shown in </w:t>
      </w:r>
      <w:r w:rsidRPr="003D662E">
        <w:rPr>
          <w:lang w:val="en-US"/>
        </w:rPr>
        <w:fldChar w:fldCharType="begin"/>
      </w:r>
      <w:r w:rsidRPr="003D662E">
        <w:rPr>
          <w:lang w:val="en-US"/>
        </w:rPr>
        <w:instrText xml:space="preserve"> REF _Ref125116334 \h  \* MERGEFORMAT </w:instrText>
      </w:r>
      <w:r w:rsidRPr="003D662E">
        <w:rPr>
          <w:lang w:val="en-US"/>
        </w:rPr>
      </w:r>
      <w:r w:rsidRPr="003D662E">
        <w:rPr>
          <w:lang w:val="en-US"/>
        </w:rPr>
        <w:fldChar w:fldCharType="separate"/>
      </w:r>
      <w:r w:rsidR="00A347EF" w:rsidRPr="003D662E">
        <w:rPr>
          <w:lang w:val="en-GB"/>
        </w:rPr>
        <w:t xml:space="preserve">Figure </w:t>
      </w:r>
      <w:r w:rsidR="00A347EF">
        <w:rPr>
          <w:noProof/>
          <w:lang w:val="en-GB"/>
        </w:rPr>
        <w:t>66</w:t>
      </w:r>
      <w:r w:rsidR="00A347EF" w:rsidRPr="003D662E">
        <w:rPr>
          <w:lang w:val="en-GB"/>
        </w:rPr>
        <w:t>: The steps</w:t>
      </w:r>
      <w:r w:rsidRPr="003D662E">
        <w:rPr>
          <w:lang w:val="en-US"/>
        </w:rPr>
        <w:fldChar w:fldCharType="end"/>
      </w:r>
      <w:r w:rsidR="00CA0517" w:rsidRPr="003D662E">
        <w:rPr>
          <w:lang w:val="en-US"/>
        </w:rPr>
        <w:t>.</w:t>
      </w:r>
      <w:r w:rsidRPr="003D662E">
        <w:rPr>
          <w:lang w:val="en-US"/>
        </w:rPr>
        <w:t xml:space="preserve"> </w:t>
      </w:r>
      <w:r w:rsidR="00CA0517" w:rsidRPr="003D662E">
        <w:rPr>
          <w:lang w:val="en-US"/>
        </w:rPr>
        <w:t>T</w:t>
      </w:r>
      <w:r w:rsidRPr="003D662E">
        <w:rPr>
          <w:lang w:val="en-US"/>
        </w:rPr>
        <w:t xml:space="preserve">hose steps are executed automatically by PETE. </w:t>
      </w:r>
      <w:r w:rsidR="00746875" w:rsidRPr="003D662E">
        <w:rPr>
          <w:lang w:val="en-US"/>
        </w:rPr>
        <w:t>The step “Measurement / validation” (light-</w:t>
      </w:r>
      <w:r w:rsidRPr="003D662E">
        <w:rPr>
          <w:lang w:val="en-US"/>
        </w:rPr>
        <w:t xml:space="preserve">colored step that </w:t>
      </w:r>
      <w:r w:rsidR="00746875" w:rsidRPr="003D662E">
        <w:rPr>
          <w:lang w:val="en-US"/>
        </w:rPr>
        <w:t>has</w:t>
      </w:r>
      <w:r w:rsidRPr="003D662E">
        <w:rPr>
          <w:lang w:val="en-US"/>
        </w:rPr>
        <w:t xml:space="preserve"> “</w:t>
      </w:r>
      <w:r w:rsidRPr="003D662E">
        <w:rPr>
          <w:rFonts w:cstheme="minorHAnsi"/>
          <w:lang w:val="en-US"/>
        </w:rPr>
        <w:t>ø</w:t>
      </w:r>
      <w:r w:rsidRPr="003D662E">
        <w:rPr>
          <w:lang w:val="en-US"/>
        </w:rPr>
        <w:t>” sign</w:t>
      </w:r>
      <w:r w:rsidR="00746875" w:rsidRPr="003D662E">
        <w:rPr>
          <w:lang w:val="en-US"/>
        </w:rPr>
        <w:t>)</w:t>
      </w:r>
      <w:r w:rsidRPr="003D662E">
        <w:rPr>
          <w:lang w:val="en-US"/>
        </w:rPr>
        <w:t xml:space="preserve"> </w:t>
      </w:r>
      <w:r w:rsidR="00746875" w:rsidRPr="003D662E">
        <w:rPr>
          <w:lang w:val="en-US"/>
        </w:rPr>
        <w:t xml:space="preserve">is not implemented </w:t>
      </w:r>
      <w:r w:rsidR="00411662" w:rsidRPr="003D662E">
        <w:rPr>
          <w:lang w:val="en-US"/>
        </w:rPr>
        <w:t>yet</w:t>
      </w:r>
      <w:r w:rsidR="00411662" w:rsidRPr="003D662E">
        <w:rPr>
          <w:lang w:val="en-GB"/>
        </w:rPr>
        <w:t xml:space="preserve">. </w:t>
      </w:r>
      <w:r w:rsidRPr="003D662E">
        <w:rPr>
          <w:lang w:val="en-US"/>
        </w:rPr>
        <w:t>The steps are:</w:t>
      </w:r>
    </w:p>
    <w:p w14:paraId="7305CEAC" w14:textId="0374D6B1" w:rsidR="004A024E" w:rsidRPr="003D662E" w:rsidRDefault="004A024E" w:rsidP="007245E8">
      <w:pPr>
        <w:pStyle w:val="ListParagraph"/>
        <w:numPr>
          <w:ilvl w:val="0"/>
          <w:numId w:val="48"/>
        </w:numPr>
        <w:spacing w:after="0" w:line="240" w:lineRule="auto"/>
        <w:contextualSpacing w:val="0"/>
        <w:jc w:val="both"/>
        <w:rPr>
          <w:lang w:val="en-GB"/>
        </w:rPr>
      </w:pPr>
      <w:r w:rsidRPr="003D662E">
        <w:rPr>
          <w:lang w:val="en-GB"/>
        </w:rPr>
        <w:t xml:space="preserve">Install the prerequisites:  </w:t>
      </w:r>
      <w:r w:rsidR="004242F9" w:rsidRPr="003D662E">
        <w:rPr>
          <w:lang w:val="en-GB"/>
        </w:rPr>
        <w:t>t</w:t>
      </w:r>
      <w:r w:rsidRPr="003D662E">
        <w:rPr>
          <w:lang w:val="en-GB"/>
        </w:rPr>
        <w:t>he required setup needed for the platform on the server and devices that should be used for the test</w:t>
      </w:r>
      <w:r w:rsidR="00746875" w:rsidRPr="003D662E">
        <w:rPr>
          <w:lang w:val="en-GB"/>
        </w:rPr>
        <w:t>.</w:t>
      </w:r>
    </w:p>
    <w:p w14:paraId="40D69365" w14:textId="77777777"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 xml:space="preserve">Server setup includes Java, Maven, Docker, and Python with basic dependencies. </w:t>
      </w:r>
    </w:p>
    <w:p w14:paraId="02E16DBA" w14:textId="18FA59B2"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Devices setup</w:t>
      </w:r>
      <w:r w:rsidR="006C052A">
        <w:rPr>
          <w:lang w:val="en-GB"/>
        </w:rPr>
        <w:t>:</w:t>
      </w:r>
      <w:r w:rsidRPr="003D662E">
        <w:rPr>
          <w:lang w:val="en-GB"/>
        </w:rPr>
        <w:t xml:space="preserve"> </w:t>
      </w:r>
      <w:r w:rsidR="006C052A">
        <w:rPr>
          <w:lang w:val="en-GB"/>
        </w:rPr>
        <w:t>I</w:t>
      </w:r>
      <w:r w:rsidRPr="003D662E">
        <w:rPr>
          <w:lang w:val="en-GB"/>
        </w:rPr>
        <w:t xml:space="preserve">f the device will use the generated containers, then the setup includes just Docker. If the device will use normal scripts, then the setup includes Java, Maven, Docker, and Python with basic dependencies. </w:t>
      </w:r>
    </w:p>
    <w:p w14:paraId="1D3B187E" w14:textId="4E5B6E2D" w:rsidR="004A024E" w:rsidRPr="006C052A"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Starting a </w:t>
      </w:r>
      <w:r w:rsidR="00586694" w:rsidRPr="00A755B5">
        <w:rPr>
          <w:rFonts w:eastAsia="Times New Roman"/>
          <w:lang w:val="en-GB"/>
        </w:rPr>
        <w:t>local Docker registry</w:t>
      </w:r>
      <w:r w:rsidRPr="003D662E">
        <w:rPr>
          <w:rFonts w:eastAsia="Times New Roman"/>
          <w:lang w:val="en-GB"/>
        </w:rPr>
        <w:t xml:space="preserve">: pull and run the registry container, then setup the </w:t>
      </w:r>
      <w:r w:rsidR="00586694" w:rsidRPr="006C052A">
        <w:rPr>
          <w:rFonts w:eastAsia="Times New Roman"/>
          <w:lang w:val="en-GB"/>
        </w:rPr>
        <w:t>local Docker registry</w:t>
      </w:r>
      <w:r w:rsidRPr="006C052A">
        <w:rPr>
          <w:rFonts w:eastAsia="Times New Roman"/>
          <w:lang w:val="en-GB"/>
        </w:rPr>
        <w:t xml:space="preserve"> to not use certificates</w:t>
      </w:r>
      <w:r w:rsidR="00B60965" w:rsidRPr="006C052A">
        <w:rPr>
          <w:rFonts w:eastAsia="Times New Roman"/>
          <w:lang w:val="en-GB"/>
        </w:rPr>
        <w:t xml:space="preserve"> (as mentioned in </w:t>
      </w:r>
      <w:r w:rsidR="006C052A">
        <w:rPr>
          <w:rFonts w:eastAsia="Times New Roman"/>
          <w:lang w:val="en-GB"/>
        </w:rPr>
        <w:t>S</w:t>
      </w:r>
      <w:r w:rsidR="00B60965" w:rsidRPr="006C052A">
        <w:rPr>
          <w:rFonts w:eastAsia="Times New Roman"/>
          <w:lang w:val="en-GB"/>
        </w:rPr>
        <w:t>ection 8.6).</w:t>
      </w:r>
    </w:p>
    <w:p w14:paraId="7F275B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Install and Instantiate the platform:</w:t>
      </w:r>
    </w:p>
    <w:p w14:paraId="23F91FD6" w14:textId="20BC6D4F"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For the server, it is a full installation of the platform with creating the artifacts and </w:t>
      </w:r>
      <w:r w:rsidRPr="006C052A">
        <w:rPr>
          <w:rFonts w:eastAsia="Times New Roman"/>
          <w:lang w:val="en-GB"/>
        </w:rPr>
        <w:t xml:space="preserve">containers for the applications and then adding the containers to the </w:t>
      </w:r>
      <w:r w:rsidR="00586694" w:rsidRPr="006C052A">
        <w:rPr>
          <w:rFonts w:eastAsia="Times New Roman"/>
          <w:lang w:val="en-GB"/>
        </w:rPr>
        <w:t>local Docker registry</w:t>
      </w:r>
      <w:r w:rsidRPr="006C052A">
        <w:rPr>
          <w:rFonts w:eastAsia="Times New Roman"/>
          <w:lang w:val="en-GB"/>
        </w:rPr>
        <w:t>.</w:t>
      </w:r>
    </w:p>
    <w:p w14:paraId="27472B49" w14:textId="243D094E"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lastRenderedPageBreak/>
        <w:t xml:space="preserve">For the device, setup Docker to use the </w:t>
      </w:r>
      <w:r w:rsidR="00586694" w:rsidRPr="006C052A">
        <w:rPr>
          <w:rFonts w:eastAsia="Times New Roman"/>
          <w:lang w:val="en-GB"/>
        </w:rPr>
        <w:t>local Docker registry</w:t>
      </w:r>
      <w:r w:rsidRPr="006C052A">
        <w:rPr>
          <w:rFonts w:eastAsia="Times New Roman"/>
          <w:lang w:val="en-GB"/>
        </w:rPr>
        <w:t xml:space="preserve"> to pull images (</w:t>
      </w:r>
      <w:r w:rsidR="004242F9" w:rsidRPr="006C052A">
        <w:rPr>
          <w:rFonts w:eastAsia="Times New Roman"/>
          <w:lang w:val="en-GB"/>
        </w:rPr>
        <w:t>specify</w:t>
      </w:r>
      <w:r w:rsidRPr="006C052A">
        <w:rPr>
          <w:rFonts w:eastAsia="Times New Roman"/>
          <w:lang w:val="en-GB"/>
        </w:rPr>
        <w:t xml:space="preserve"> that no certificate needed for pulling images from the </w:t>
      </w:r>
      <w:r w:rsidR="00586694" w:rsidRPr="006C052A">
        <w:rPr>
          <w:rFonts w:eastAsia="Times New Roman"/>
          <w:lang w:val="en-GB"/>
        </w:rPr>
        <w:t>local Docker registry</w:t>
      </w:r>
      <w:r w:rsidRPr="006C052A">
        <w:rPr>
          <w:rFonts w:eastAsia="Times New Roman"/>
          <w:lang w:val="en-GB"/>
        </w:rPr>
        <w:t>).</w:t>
      </w:r>
    </w:p>
    <w:p w14:paraId="7054617D"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6C052A">
        <w:rPr>
          <w:rFonts w:eastAsia="Times New Roman"/>
          <w:lang w:val="en-GB"/>
        </w:rPr>
        <w:t>Start th</w:t>
      </w:r>
      <w:r w:rsidRPr="003D662E">
        <w:rPr>
          <w:rFonts w:eastAsia="Times New Roman"/>
          <w:lang w:val="en-GB"/>
        </w:rPr>
        <w:t>e platform: run the platform scripts on the server (broker.sh, platform.sh, mgtUi.sh, and monitoring.sh).</w:t>
      </w:r>
    </w:p>
    <w:p w14:paraId="702CEDAC"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Onboard (join) devices:</w:t>
      </w:r>
    </w:p>
    <w:p w14:paraId="06A6C3AB" w14:textId="513BCC5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t xml:space="preserve">Using the generated containers: pulls the respective ECS container from the </w:t>
      </w:r>
      <w:r w:rsidR="00586694" w:rsidRPr="006C052A">
        <w:rPr>
          <w:rFonts w:eastAsia="Times New Roman"/>
          <w:lang w:val="en-GB"/>
        </w:rPr>
        <w:t>local Docker registry</w:t>
      </w:r>
      <w:r w:rsidRPr="006C052A">
        <w:rPr>
          <w:rFonts w:eastAsia="Times New Roman"/>
          <w:lang w:val="en-GB"/>
        </w:rPr>
        <w:t xml:space="preserve"> and run</w:t>
      </w:r>
      <w:r w:rsidR="004242F9" w:rsidRPr="006C052A">
        <w:rPr>
          <w:rFonts w:eastAsia="Times New Roman"/>
          <w:lang w:val="en-GB"/>
        </w:rPr>
        <w:t>s</w:t>
      </w:r>
      <w:r w:rsidRPr="006C052A">
        <w:rPr>
          <w:rFonts w:eastAsia="Times New Roman"/>
          <w:lang w:val="en-GB"/>
        </w:rPr>
        <w:t xml:space="preserve"> it on the device to join the platform.</w:t>
      </w:r>
    </w:p>
    <w:p w14:paraId="46AD250D" w14:textId="427FA900"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local installation</w:t>
      </w:r>
      <w:r w:rsidRPr="003D662E">
        <w:rPr>
          <w:rFonts w:eastAsia="Times New Roman"/>
          <w:lang w:val="en-GB"/>
        </w:rPr>
        <w:t xml:space="preserve"> way using scripts: download and run the respective scripts on the device to join the platform (broker.sh, ecs.sh, and serviceMgr.sh).</w:t>
      </w:r>
    </w:p>
    <w:p w14:paraId="7B734AD2" w14:textId="0F5C283B"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service manager: if the device uses the generate</w:t>
      </w:r>
      <w:r w:rsidR="004242F9" w:rsidRPr="003D662E">
        <w:rPr>
          <w:rFonts w:eastAsia="Times New Roman"/>
          <w:lang w:val="en-GB"/>
        </w:rPr>
        <w:t>d</w:t>
      </w:r>
      <w:r w:rsidRPr="003D662E">
        <w:rPr>
          <w:rFonts w:eastAsia="Times New Roman"/>
          <w:lang w:val="en-GB"/>
        </w:rPr>
        <w:t xml:space="preserve"> containers then run the respective service manager container.</w:t>
      </w:r>
    </w:p>
    <w:p w14:paraId="110A5819" w14:textId="32E8BFDF"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the application:</w:t>
      </w:r>
    </w:p>
    <w:p w14:paraId="54E269A8" w14:textId="6A089CE8"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services functionality in the platform.</w:t>
      </w:r>
    </w:p>
    <w:p w14:paraId="0CFC432D" w14:textId="0F21BD8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deployment plan functionality in the platform.</w:t>
      </w:r>
    </w:p>
    <w:p w14:paraId="44A9D377" w14:textId="4B5FD96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Measurement and validations </w:t>
      </w:r>
      <w:r w:rsidRPr="003D662E">
        <w:rPr>
          <w:rFonts w:cstheme="minorHAnsi"/>
          <w:lang w:val="en-US"/>
        </w:rPr>
        <w:t>ø</w:t>
      </w:r>
      <w:r w:rsidR="004242F9" w:rsidRPr="003D662E">
        <w:rPr>
          <w:rFonts w:cstheme="minorHAnsi"/>
          <w:lang w:val="en-US"/>
        </w:rPr>
        <w:t xml:space="preserve"> (not yet implemented)</w:t>
      </w:r>
      <w:r w:rsidRPr="003D662E">
        <w:rPr>
          <w:rFonts w:eastAsia="Times New Roman"/>
          <w:lang w:val="en-GB"/>
        </w:rPr>
        <w:t>.</w:t>
      </w:r>
    </w:p>
    <w:p w14:paraId="422245F6" w14:textId="1C2E5132"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applications</w:t>
      </w:r>
      <w:r w:rsidRPr="003D662E">
        <w:rPr>
          <w:rFonts w:cstheme="minorHAnsi"/>
          <w:lang w:val="en-US"/>
        </w:rPr>
        <w:t>.</w:t>
      </w:r>
    </w:p>
    <w:p w14:paraId="37E2BE04" w14:textId="6ED35C1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service managers: if the device uses the generate</w:t>
      </w:r>
      <w:r w:rsidR="004242F9" w:rsidRPr="003D662E">
        <w:rPr>
          <w:rFonts w:eastAsia="Times New Roman"/>
          <w:lang w:val="en-GB"/>
        </w:rPr>
        <w:t>d</w:t>
      </w:r>
      <w:r w:rsidRPr="003D662E">
        <w:rPr>
          <w:rFonts w:eastAsia="Times New Roman"/>
          <w:lang w:val="en-GB"/>
        </w:rPr>
        <w:t xml:space="preserve"> containers then stop and remove the respective service manager container.</w:t>
      </w:r>
    </w:p>
    <w:p w14:paraId="10A07C84"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Offboard (Remove) devices:</w:t>
      </w:r>
    </w:p>
    <w:p w14:paraId="77D59E5B" w14:textId="77777777"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Using the generated containers: Stop and remove the respective ECS container on the device.</w:t>
      </w:r>
    </w:p>
    <w:p w14:paraId="5928F10F" w14:textId="30E3597C"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 xml:space="preserve">local installation </w:t>
      </w:r>
      <w:r w:rsidRPr="003D662E">
        <w:rPr>
          <w:rFonts w:eastAsia="Times New Roman"/>
          <w:lang w:val="en-GB"/>
        </w:rPr>
        <w:t>way using scripts: Stop the respective scripts on the device (broker.sh, ecs.sh, and serviceMgr.sh).</w:t>
      </w:r>
    </w:p>
    <w:p w14:paraId="12B4AA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platform: Stop the platform scripts on the server (broker.sh, platform.sh, mgtUi.sh, and monitoring.sh).</w:t>
      </w:r>
    </w:p>
    <w:p w14:paraId="3808AECC" w14:textId="5FAEE0E1" w:rsidR="004A024E" w:rsidRPr="006C052A" w:rsidRDefault="004A024E" w:rsidP="007245E8">
      <w:pPr>
        <w:pStyle w:val="ListParagraph"/>
        <w:numPr>
          <w:ilvl w:val="0"/>
          <w:numId w:val="48"/>
        </w:numPr>
        <w:spacing w:line="240" w:lineRule="auto"/>
        <w:contextualSpacing w:val="0"/>
        <w:jc w:val="both"/>
        <w:rPr>
          <w:rFonts w:eastAsia="Times New Roman"/>
          <w:lang w:val="en-GB"/>
        </w:rPr>
      </w:pPr>
      <w:r w:rsidRPr="006C052A">
        <w:rPr>
          <w:rFonts w:eastAsia="Times New Roman"/>
          <w:lang w:val="en-GB"/>
        </w:rPr>
        <w:t xml:space="preserve">Stop the </w:t>
      </w:r>
      <w:r w:rsidR="00586694" w:rsidRPr="006C052A">
        <w:rPr>
          <w:rFonts w:eastAsia="Times New Roman"/>
          <w:lang w:val="en-GB"/>
        </w:rPr>
        <w:t>local Docker registry</w:t>
      </w:r>
      <w:r w:rsidRPr="006C052A">
        <w:rPr>
          <w:rFonts w:cstheme="minorHAnsi"/>
          <w:lang w:val="en-US"/>
        </w:rPr>
        <w:t xml:space="preserve">: </w:t>
      </w:r>
      <w:r w:rsidRPr="006C052A">
        <w:rPr>
          <w:rFonts w:eastAsia="Times New Roman"/>
          <w:lang w:val="en-GB"/>
        </w:rPr>
        <w:t>Stop and remove the registry container</w:t>
      </w:r>
      <w:r w:rsidRPr="006C052A">
        <w:rPr>
          <w:rFonts w:cstheme="minorHAnsi"/>
          <w:lang w:val="en-US"/>
        </w:rPr>
        <w:t>.</w:t>
      </w:r>
    </w:p>
    <w:p w14:paraId="45F1E5A0" w14:textId="420B374F" w:rsidR="004A024E" w:rsidRPr="00E00806" w:rsidRDefault="006C052A" w:rsidP="004A024E">
      <w:pPr>
        <w:jc w:val="both"/>
        <w:rPr>
          <w:lang w:val="en-US"/>
        </w:rPr>
      </w:pPr>
      <w:r>
        <w:rPr>
          <w:rFonts w:eastAsia="Times New Roman"/>
          <w:lang w:val="en-GB"/>
        </w:rPr>
        <w:t xml:space="preserve">The installation </w:t>
      </w:r>
      <w:r w:rsidR="00E00806">
        <w:rPr>
          <w:rFonts w:eastAsia="Times New Roman"/>
          <w:lang w:val="en-GB"/>
        </w:rPr>
        <w:t xml:space="preserve">guideline how to setup PETE and how to execute </w:t>
      </w:r>
      <w:r w:rsidR="004A024E" w:rsidRPr="003D662E">
        <w:rPr>
          <w:rFonts w:eastAsia="Times New Roman"/>
          <w:lang w:val="en-GB"/>
        </w:rPr>
        <w:t xml:space="preserve">PETE stepwise </w:t>
      </w:r>
      <w:r w:rsidR="0042005E" w:rsidRPr="003D662E">
        <w:rPr>
          <w:lang w:val="en-GB"/>
        </w:rPr>
        <w:t xml:space="preserve">or </w:t>
      </w:r>
      <w:r w:rsidR="0042005E" w:rsidRPr="003D662E">
        <w:rPr>
          <w:lang w:val="en-US"/>
        </w:rPr>
        <w:t xml:space="preserve">headless </w:t>
      </w:r>
      <w:r w:rsidR="00E00806">
        <w:rPr>
          <w:lang w:val="en-US"/>
        </w:rPr>
        <w:t>is in the platform github</w:t>
      </w:r>
      <w:r w:rsidR="00E00806">
        <w:rPr>
          <w:rStyle w:val="FootnoteReference"/>
          <w:lang w:val="en-US"/>
        </w:rPr>
        <w:footnoteReference w:id="110"/>
      </w:r>
      <w:r w:rsidR="00E00806">
        <w:rPr>
          <w:lang w:val="en-US"/>
        </w:rPr>
        <w:t xml:space="preserve">. </w:t>
      </w:r>
      <w:r w:rsidR="004A024E" w:rsidRPr="003D662E">
        <w:rPr>
          <w:lang w:val="en-GB"/>
        </w:rPr>
        <w:t>We are using Python scripts developed in Jupyter Notebook to manage tests. The Python scripts generate command scripts either shell</w:t>
      </w:r>
      <w:r w:rsidR="00735852" w:rsidRPr="003D662E">
        <w:rPr>
          <w:lang w:val="en-GB"/>
        </w:rPr>
        <w:t>-</w:t>
      </w:r>
      <w:r w:rsidR="004A024E" w:rsidRPr="003D662E">
        <w:rPr>
          <w:lang w:val="en-GB"/>
        </w:rPr>
        <w:t xml:space="preserve"> (Linux) or batch</w:t>
      </w:r>
      <w:r w:rsidR="00735852" w:rsidRPr="003D662E">
        <w:rPr>
          <w:lang w:val="en-GB"/>
        </w:rPr>
        <w:t>-</w:t>
      </w:r>
      <w:r w:rsidR="004A024E" w:rsidRPr="003D662E">
        <w:rPr>
          <w:lang w:val="en-GB"/>
        </w:rPr>
        <w:t xml:space="preserve"> (Windows) based on the operating system of the machine that runs the Jupyter Notebook, this machine that runs the Jupyter Notebook is called the </w:t>
      </w:r>
      <w:r w:rsidR="004A024E" w:rsidRPr="003D662E">
        <w:rPr>
          <w:b/>
          <w:lang w:val="en-GB"/>
        </w:rPr>
        <w:t>TestManager</w:t>
      </w:r>
      <w:r w:rsidR="004A024E" w:rsidRPr="003D662E">
        <w:rPr>
          <w:lang w:val="en-GB"/>
        </w:rPr>
        <w:t xml:space="preserve">. The generated command scripts execute the actual scripts remotely to interact with the server and devices. Those scripts are executed remotely to do different actions like installing the prerequisites, </w:t>
      </w:r>
      <w:r w:rsidR="00735852" w:rsidRPr="003D662E">
        <w:rPr>
          <w:rFonts w:eastAsia="Times New Roman"/>
          <w:lang w:val="en-GB"/>
        </w:rPr>
        <w:t>s</w:t>
      </w:r>
      <w:r w:rsidR="004A024E" w:rsidRPr="003D662E">
        <w:rPr>
          <w:rFonts w:eastAsia="Times New Roman"/>
          <w:lang w:val="en-GB"/>
        </w:rPr>
        <w:t xml:space="preserve">tarting a </w:t>
      </w:r>
      <w:r w:rsidR="00586694" w:rsidRPr="00E00806">
        <w:rPr>
          <w:rFonts w:eastAsia="Times New Roman"/>
          <w:lang w:val="en-GB"/>
        </w:rPr>
        <w:t>local Docker registry</w:t>
      </w:r>
      <w:r w:rsidR="00735852" w:rsidRPr="003D662E">
        <w:rPr>
          <w:rFonts w:eastAsia="Times New Roman"/>
          <w:lang w:val="en-GB"/>
        </w:rPr>
        <w:t xml:space="preserve"> </w:t>
      </w:r>
      <w:r w:rsidR="00136E81" w:rsidRPr="003D662E">
        <w:rPr>
          <w:rFonts w:eastAsia="Times New Roman"/>
          <w:lang w:val="en-GB"/>
        </w:rPr>
        <w:t>etc</w:t>
      </w:r>
      <w:r w:rsidR="004A024E" w:rsidRPr="003D662E">
        <w:rPr>
          <w:rFonts w:eastAsia="Times New Roman"/>
          <w:lang w:val="en-GB"/>
        </w:rPr>
        <w:t xml:space="preserve">. </w:t>
      </w:r>
    </w:p>
    <w:p w14:paraId="6C031466" w14:textId="11370CE2" w:rsidR="004A024E" w:rsidRPr="003D662E" w:rsidRDefault="004A024E" w:rsidP="004A024E">
      <w:pPr>
        <w:jc w:val="both"/>
        <w:rPr>
          <w:lang w:val="en-US"/>
        </w:rPr>
      </w:pPr>
      <w:r w:rsidRPr="003D662E">
        <w:rPr>
          <w:lang w:val="en-US"/>
        </w:rPr>
        <w:t>The PETE consist</w:t>
      </w:r>
      <w:r w:rsidR="00CD3192" w:rsidRPr="003D662E">
        <w:rPr>
          <w:lang w:val="en-US"/>
        </w:rPr>
        <w:t>s</w:t>
      </w:r>
      <w:r w:rsidRPr="003D662E">
        <w:rPr>
          <w:lang w:val="en-US"/>
        </w:rPr>
        <w:t xml:space="preserve"> of folders and files:</w:t>
      </w:r>
    </w:p>
    <w:p w14:paraId="4D326EC3" w14:textId="77777777" w:rsidR="004A024E" w:rsidRPr="003D662E" w:rsidRDefault="004A024E" w:rsidP="007245E8">
      <w:pPr>
        <w:pStyle w:val="ListParagraph"/>
        <w:numPr>
          <w:ilvl w:val="0"/>
          <w:numId w:val="47"/>
        </w:numPr>
        <w:jc w:val="both"/>
        <w:rPr>
          <w:lang w:val="en-US"/>
        </w:rPr>
      </w:pPr>
      <w:r w:rsidRPr="003D662E">
        <w:rPr>
          <w:b/>
          <w:lang w:val="en-GB"/>
        </w:rPr>
        <w:t>Setup:</w:t>
      </w:r>
      <w:r w:rsidRPr="003D662E">
        <w:rPr>
          <w:lang w:val="en-GB"/>
        </w:rPr>
        <w:t xml:space="preserve"> A file (</w:t>
      </w:r>
      <w:r w:rsidRPr="003D662E">
        <w:rPr>
          <w:rFonts w:ascii="Consolas" w:hAnsi="Consolas"/>
          <w:lang w:val="en-US"/>
        </w:rPr>
        <w:t>TestSetup.yaml</w:t>
      </w:r>
      <w:r w:rsidRPr="003D662E">
        <w:rPr>
          <w:lang w:val="en-US"/>
        </w:rPr>
        <w:t xml:space="preserve">) </w:t>
      </w:r>
      <w:r w:rsidRPr="003D662E">
        <w:rPr>
          <w:lang w:val="en-GB"/>
        </w:rPr>
        <w:t xml:space="preserve">used to manage the testing environment, the available and usable machines/devices, the platform, the applications to execute, and the tests and their properties (e.g., repetitions, testing/evaluation time, etc.). </w:t>
      </w:r>
    </w:p>
    <w:p w14:paraId="22D00349" w14:textId="77777777" w:rsidR="004A024E" w:rsidRPr="003D662E" w:rsidRDefault="004A024E" w:rsidP="007245E8">
      <w:pPr>
        <w:pStyle w:val="ListParagraph"/>
        <w:numPr>
          <w:ilvl w:val="0"/>
          <w:numId w:val="47"/>
        </w:numPr>
        <w:jc w:val="both"/>
        <w:rPr>
          <w:lang w:val="en-US"/>
        </w:rPr>
      </w:pPr>
      <w:r w:rsidRPr="003D662E">
        <w:rPr>
          <w:b/>
          <w:lang w:val="en-US"/>
        </w:rPr>
        <w:t>Scripts:</w:t>
      </w:r>
      <w:r w:rsidRPr="003D662E">
        <w:rPr>
          <w:lang w:val="en-US"/>
        </w:rPr>
        <w:t xml:space="preserve"> A folder that holds the </w:t>
      </w:r>
      <w:r w:rsidRPr="003D662E">
        <w:rPr>
          <w:lang w:val="en-GB"/>
        </w:rPr>
        <w:t xml:space="preserve">shell (Linux) or batch (Windows) scripts that perform the actual execution of the testing/evaluation process on the involved machines. There are two types of scripts - Server and Device scripts - based on the respective role of the machine in the test. Those scripts are moved automatically from the </w:t>
      </w:r>
      <w:r w:rsidRPr="003D662E">
        <w:rPr>
          <w:b/>
          <w:lang w:val="en-GB"/>
        </w:rPr>
        <w:t>TestManager</w:t>
      </w:r>
      <w:r w:rsidRPr="003D662E">
        <w:rPr>
          <w:lang w:val="en-GB"/>
        </w:rPr>
        <w:t xml:space="preserve"> to the machines that are included in the test based on the role of the machine.</w:t>
      </w:r>
    </w:p>
    <w:p w14:paraId="211AD632" w14:textId="0EC23C81" w:rsidR="004A024E" w:rsidRPr="003D662E" w:rsidRDefault="004A024E" w:rsidP="007245E8">
      <w:pPr>
        <w:pStyle w:val="ListParagraph"/>
        <w:numPr>
          <w:ilvl w:val="0"/>
          <w:numId w:val="47"/>
        </w:numPr>
        <w:jc w:val="both"/>
        <w:rPr>
          <w:lang w:val="en-US"/>
        </w:rPr>
      </w:pPr>
      <w:r w:rsidRPr="003D662E">
        <w:rPr>
          <w:b/>
          <w:lang w:val="en-US"/>
        </w:rPr>
        <w:t>Commands:</w:t>
      </w:r>
      <w:r w:rsidRPr="003D662E">
        <w:rPr>
          <w:lang w:val="en-US"/>
        </w:rPr>
        <w:t xml:space="preserve"> A folder that holds </w:t>
      </w:r>
      <w:r w:rsidRPr="003D662E">
        <w:rPr>
          <w:lang w:val="en-GB"/>
        </w:rPr>
        <w:t>scripts</w:t>
      </w:r>
      <w:r w:rsidRPr="003D662E">
        <w:rPr>
          <w:lang w:val="en-US"/>
        </w:rPr>
        <w:t xml:space="preserve"> generated by </w:t>
      </w:r>
      <w:r w:rsidRPr="003D662E">
        <w:rPr>
          <w:lang w:val="en-GB"/>
        </w:rPr>
        <w:t xml:space="preserve">Jupyter Python Notebook, those commands are generated based on the operating system in the </w:t>
      </w:r>
      <w:r w:rsidRPr="003D662E">
        <w:rPr>
          <w:b/>
          <w:lang w:val="en-GB"/>
        </w:rPr>
        <w:t>TestManager</w:t>
      </w:r>
      <w:r w:rsidRPr="003D662E">
        <w:rPr>
          <w:lang w:val="en-GB"/>
        </w:rPr>
        <w:t xml:space="preserve">. Those commands </w:t>
      </w:r>
      <w:r w:rsidR="00BF1328" w:rsidRPr="003D662E">
        <w:rPr>
          <w:lang w:val="en-GB"/>
        </w:rPr>
        <w:t xml:space="preserve">remotely execute </w:t>
      </w:r>
      <w:r w:rsidRPr="003D662E">
        <w:rPr>
          <w:lang w:val="en-GB"/>
        </w:rPr>
        <w:t xml:space="preserve">the scripts moved to the machines. </w:t>
      </w:r>
    </w:p>
    <w:p w14:paraId="57C60BDF" w14:textId="133005B4" w:rsidR="00BE5932" w:rsidRPr="003D662E" w:rsidRDefault="004A024E" w:rsidP="007245E8">
      <w:pPr>
        <w:pStyle w:val="ListParagraph"/>
        <w:numPr>
          <w:ilvl w:val="0"/>
          <w:numId w:val="47"/>
        </w:numPr>
        <w:jc w:val="both"/>
        <w:rPr>
          <w:lang w:val="en-US"/>
        </w:rPr>
      </w:pPr>
      <w:r w:rsidRPr="003D662E">
        <w:rPr>
          <w:lang w:val="en-US"/>
        </w:rPr>
        <w:t xml:space="preserve">A </w:t>
      </w:r>
      <w:r w:rsidRPr="003D662E">
        <w:rPr>
          <w:b/>
          <w:lang w:val="en-GB"/>
        </w:rPr>
        <w:t>Jupyter Python Notebook</w:t>
      </w:r>
      <w:r w:rsidRPr="003D662E">
        <w:rPr>
          <w:lang w:val="en-GB"/>
        </w:rPr>
        <w:t xml:space="preserve"> (</w:t>
      </w:r>
      <w:r w:rsidRPr="003D662E">
        <w:rPr>
          <w:rFonts w:ascii="Consolas" w:hAnsi="Consolas"/>
          <w:lang w:val="en-US"/>
        </w:rPr>
        <w:t>TestManagementScript.ipynb</w:t>
      </w:r>
      <w:r w:rsidRPr="003D662E">
        <w:rPr>
          <w:lang w:val="en-US"/>
        </w:rPr>
        <w:t xml:space="preserve">) </w:t>
      </w:r>
      <w:r w:rsidRPr="003D662E">
        <w:rPr>
          <w:lang w:val="en-GB"/>
        </w:rPr>
        <w:t xml:space="preserve">that reads the </w:t>
      </w:r>
      <w:r w:rsidRPr="003D662E">
        <w:rPr>
          <w:rFonts w:ascii="Consolas" w:hAnsi="Consolas"/>
          <w:lang w:val="en-US"/>
        </w:rPr>
        <w:t>TestSetup.yaml</w:t>
      </w:r>
      <w:r w:rsidRPr="003D662E">
        <w:rPr>
          <w:lang w:val="en-GB"/>
        </w:rPr>
        <w:t xml:space="preserve"> setup file then creates and runs the commands which in turn </w:t>
      </w:r>
      <w:r w:rsidR="00BF1328" w:rsidRPr="003D662E">
        <w:rPr>
          <w:lang w:val="en-GB"/>
        </w:rPr>
        <w:t>remotely execute</w:t>
      </w:r>
      <w:r w:rsidRPr="003D662E">
        <w:rPr>
          <w:lang w:val="en-GB"/>
        </w:rPr>
        <w:t xml:space="preserve"> </w:t>
      </w:r>
      <w:r w:rsidR="00BF1328" w:rsidRPr="003D662E">
        <w:rPr>
          <w:lang w:val="en-GB"/>
        </w:rPr>
        <w:t xml:space="preserve">the scripts </w:t>
      </w:r>
      <w:r w:rsidRPr="003D662E">
        <w:rPr>
          <w:lang w:val="en-GB"/>
        </w:rPr>
        <w:t xml:space="preserve">moved </w:t>
      </w:r>
      <w:r w:rsidR="00BF1328" w:rsidRPr="003D662E">
        <w:rPr>
          <w:lang w:val="en-GB"/>
        </w:rPr>
        <w:t xml:space="preserve">to </w:t>
      </w:r>
      <w:r w:rsidRPr="003D662E">
        <w:rPr>
          <w:lang w:val="en-GB"/>
        </w:rPr>
        <w:t>the machines.</w:t>
      </w:r>
    </w:p>
    <w:p w14:paraId="3BDBE613" w14:textId="77777777" w:rsidR="00B570E8" w:rsidRPr="003D662E" w:rsidRDefault="004A024E" w:rsidP="007245E8">
      <w:pPr>
        <w:pStyle w:val="ListParagraph"/>
        <w:numPr>
          <w:ilvl w:val="0"/>
          <w:numId w:val="47"/>
        </w:numPr>
        <w:jc w:val="both"/>
        <w:rPr>
          <w:lang w:val="en-US"/>
        </w:rPr>
      </w:pPr>
      <w:r w:rsidRPr="003D662E">
        <w:rPr>
          <w:b/>
          <w:lang w:val="en-US"/>
        </w:rPr>
        <w:lastRenderedPageBreak/>
        <w:t>Logs:</w:t>
      </w:r>
      <w:r w:rsidRPr="003D662E">
        <w:rPr>
          <w:lang w:val="en-US"/>
        </w:rPr>
        <w:t xml:space="preserve"> a folder that holds all the logs from running the commands and scripts.</w:t>
      </w:r>
    </w:p>
    <w:p w14:paraId="22C72D29" w14:textId="32C97987" w:rsidR="00221EF5"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AllLogs</w:t>
      </w:r>
      <w:r w:rsidRPr="003D662E">
        <w:rPr>
          <w:lang w:val="en-US"/>
        </w:rPr>
        <w:t>: a fol</w:t>
      </w:r>
      <w:r w:rsidR="00BF1328" w:rsidRPr="003D662E">
        <w:rPr>
          <w:lang w:val="en-US"/>
        </w:rPr>
        <w:t>der that holds the logs from previous runs</w:t>
      </w:r>
      <w:r w:rsidRPr="003D662E">
        <w:rPr>
          <w:lang w:val="en-US"/>
        </w:rPr>
        <w:t xml:space="preserve"> of the test named by the date and time of the test.</w:t>
      </w:r>
    </w:p>
    <w:p w14:paraId="78D0E2AD" w14:textId="77777777" w:rsidR="00A33D32"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RunTheTest.sh</w:t>
      </w:r>
      <w:r w:rsidRPr="003D662E">
        <w:rPr>
          <w:lang w:val="en-US"/>
        </w:rPr>
        <w:t>: a script that run the test in headless execution (Without Jupyter Notebook):</w:t>
      </w:r>
    </w:p>
    <w:p w14:paraId="075C80ED" w14:textId="77777777"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Convert Jupyter Python Notebook to Python script.</w:t>
      </w:r>
    </w:p>
    <w:p w14:paraId="54CD9FC9" w14:textId="2CED999A"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Extract the number of repetitions of the test from </w:t>
      </w:r>
      <w:r w:rsidRPr="003D662E">
        <w:rPr>
          <w:rFonts w:ascii="Consolas" w:hAnsi="Consolas"/>
          <w:lang w:val="en-US"/>
        </w:rPr>
        <w:t>TestSetup.yaml</w:t>
      </w:r>
      <w:r w:rsidRPr="003D662E">
        <w:rPr>
          <w:lang w:val="en-US"/>
        </w:rPr>
        <w:t xml:space="preserve"> setup file an</w:t>
      </w:r>
      <w:r w:rsidR="00BF1328" w:rsidRPr="003D662E">
        <w:rPr>
          <w:lang w:val="en-US"/>
        </w:rPr>
        <w:t>d repeat the test for</w:t>
      </w:r>
      <w:r w:rsidRPr="003D662E">
        <w:rPr>
          <w:lang w:val="en-US"/>
        </w:rPr>
        <w:t xml:space="preserve"> </w:t>
      </w:r>
      <w:r w:rsidR="00BF1328" w:rsidRPr="003D662E">
        <w:rPr>
          <w:lang w:val="en-US"/>
        </w:rPr>
        <w:t>the number of times defined</w:t>
      </w:r>
      <w:r w:rsidRPr="003D662E">
        <w:rPr>
          <w:lang w:val="en-US"/>
        </w:rPr>
        <w:t xml:space="preserve"> in </w:t>
      </w:r>
      <w:r w:rsidR="00BF1328" w:rsidRPr="003D662E">
        <w:rPr>
          <w:lang w:val="en-US"/>
        </w:rPr>
        <w:t xml:space="preserve">the </w:t>
      </w:r>
      <w:r w:rsidRPr="003D662E">
        <w:rPr>
          <w:rFonts w:ascii="Consolas" w:hAnsi="Consolas"/>
          <w:lang w:val="en-US"/>
        </w:rPr>
        <w:t>TestSetup.yaml</w:t>
      </w:r>
      <w:r w:rsidRPr="003D662E">
        <w:rPr>
          <w:lang w:val="en-US"/>
        </w:rPr>
        <w:t xml:space="preserve"> setup file.</w:t>
      </w:r>
    </w:p>
    <w:p w14:paraId="040A0D7E" w14:textId="77777777" w:rsidR="0006791F"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Move the current logs from </w:t>
      </w:r>
      <w:r w:rsidRPr="003D662E">
        <w:rPr>
          <w:b/>
          <w:lang w:val="en-US"/>
        </w:rPr>
        <w:t>Logs</w:t>
      </w:r>
      <w:r w:rsidRPr="003D662E">
        <w:rPr>
          <w:lang w:val="en-US"/>
        </w:rPr>
        <w:t xml:space="preserve"> folder to </w:t>
      </w:r>
      <w:r w:rsidRPr="003D662E">
        <w:rPr>
          <w:b/>
          <w:lang w:val="en-US"/>
        </w:rPr>
        <w:t>AllLogs</w:t>
      </w:r>
      <w:r w:rsidRPr="003D662E">
        <w:rPr>
          <w:lang w:val="en-US"/>
        </w:rPr>
        <w:t xml:space="preserve"> folder and give it </w:t>
      </w:r>
      <w:r w:rsidR="00BF1328" w:rsidRPr="003D662E">
        <w:rPr>
          <w:lang w:val="en-US"/>
        </w:rPr>
        <w:t xml:space="preserve">a </w:t>
      </w:r>
      <w:r w:rsidRPr="003D662E">
        <w:rPr>
          <w:lang w:val="en-US"/>
        </w:rPr>
        <w:t xml:space="preserve">name (the date and time of the test) </w:t>
      </w:r>
    </w:p>
    <w:p w14:paraId="5F223960" w14:textId="0C3D43DD" w:rsidR="00454C08" w:rsidRPr="00E800AC" w:rsidRDefault="00720260" w:rsidP="00E800AC">
      <w:pPr>
        <w:autoSpaceDE w:val="0"/>
        <w:autoSpaceDN w:val="0"/>
        <w:adjustRightInd w:val="0"/>
        <w:spacing w:after="0" w:line="240" w:lineRule="auto"/>
        <w:jc w:val="both"/>
        <w:rPr>
          <w:lang w:val="en-US"/>
        </w:rPr>
      </w:pPr>
      <w:r w:rsidRPr="003D662E">
        <w:rPr>
          <w:lang w:val="en-US"/>
        </w:rPr>
        <w:br w:type="page"/>
      </w:r>
      <w:bookmarkStart w:id="276" w:name="_Ref57109836"/>
      <w:bookmarkEnd w:id="166"/>
    </w:p>
    <w:p w14:paraId="602A6576" w14:textId="0206FDAA" w:rsidR="00AD0790" w:rsidRPr="003D662E" w:rsidRDefault="00CA2F6B" w:rsidP="00E45421">
      <w:pPr>
        <w:pStyle w:val="Heading1"/>
        <w:rPr>
          <w:lang w:val="en-US"/>
        </w:rPr>
      </w:pPr>
      <w:bookmarkStart w:id="277" w:name="_Ref76979717"/>
      <w:bookmarkStart w:id="278" w:name="_Toc216439689"/>
      <w:r w:rsidRPr="003D662E">
        <w:rPr>
          <w:lang w:val="en-US"/>
        </w:rPr>
        <w:lastRenderedPageBreak/>
        <w:t>Summary &amp; Conclusions</w:t>
      </w:r>
      <w:bookmarkEnd w:id="276"/>
      <w:bookmarkEnd w:id="277"/>
      <w:bookmarkEnd w:id="278"/>
    </w:p>
    <w:p w14:paraId="53314A52" w14:textId="43859782"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 T</w:t>
      </w:r>
      <w:r w:rsidR="00A94592" w:rsidRPr="003D662E">
        <w:rPr>
          <w:lang w:val="en-US"/>
        </w:rPr>
        <w:t xml:space="preserve">his </w:t>
      </w:r>
      <w:r w:rsidR="00873528">
        <w:rPr>
          <w:lang w:val="en-US"/>
        </w:rPr>
        <w:t xml:space="preserve">handbook </w:t>
      </w:r>
      <w:r w:rsidR="00A94592" w:rsidRPr="003D662E">
        <w:rPr>
          <w:lang w:val="en-US"/>
        </w:rPr>
        <w:t xml:space="preserve">provides technical insights into the ideas, concepts, rationales, designs and implementation state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discuss with </w:t>
      </w:r>
      <w:r w:rsidR="00873528">
        <w:rPr>
          <w:lang w:val="en-US"/>
        </w:rPr>
        <w:t xml:space="preserve">us </w:t>
      </w:r>
      <w:r w:rsidR="002C7EBB" w:rsidRPr="003D662E">
        <w:rPr>
          <w:lang w:val="en-US"/>
        </w:rPr>
        <w:t xml:space="preserve">on a technical level, to try out the platform or to provide extensions. As the platform is evolving, this document is just a snapshot in time. </w:t>
      </w:r>
      <w:r w:rsidR="0091017C" w:rsidRPr="003D662E">
        <w:rPr>
          <w:lang w:val="en-US"/>
        </w:rPr>
        <w:t>F</w:t>
      </w:r>
      <w:r w:rsidR="002C7EBB" w:rsidRPr="003D662E">
        <w:rPr>
          <w:lang w:val="en-US"/>
        </w:rPr>
        <w:t xml:space="preserve">uture versions may </w:t>
      </w:r>
      <w:r w:rsidR="0091017C" w:rsidRPr="003D662E">
        <w:rPr>
          <w:lang w:val="en-US"/>
        </w:rPr>
        <w:t xml:space="preserve">include lessons learned and (reactions to) </w:t>
      </w:r>
      <w:r w:rsidR="002C7EBB" w:rsidRPr="003D662E">
        <w:rPr>
          <w:lang w:val="en-US"/>
        </w:rPr>
        <w:t>feedback in order to improve the platform and also this document.</w:t>
      </w:r>
    </w:p>
    <w:p w14:paraId="3F5C8B4C" w14:textId="7A71EE55"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B127CE" w:rsidRPr="003D662E">
        <w:rPr>
          <w:lang w:val="en-US"/>
        </w:rPr>
        <w:t>For each component, we provided a requirements analysis [based on [</w:t>
      </w:r>
      <w:r w:rsidR="00287A00">
        <w:rPr>
          <w:lang w:val="en-GB"/>
        </w:rPr>
        <w:t>ESA+21</w:t>
      </w:r>
      <w:r w:rsidR="00B127CE" w:rsidRPr="003D662E">
        <w:rPr>
          <w:lang w:val="en-US"/>
        </w:rPr>
        <w:t xml:space="preserve">, </w:t>
      </w:r>
      <w:r w:rsidR="00821E85">
        <w:rPr>
          <w:lang w:val="en-GB"/>
        </w:rPr>
        <w:t>SSE21</w:t>
      </w:r>
      <w:r w:rsidR="00B127CE" w:rsidRPr="003D662E">
        <w:rPr>
          <w:lang w:val="en-US"/>
        </w:rPr>
        <w:t xml:space="preserve">]) and a discussion of the realized requirements. </w:t>
      </w:r>
      <w:r w:rsidR="008F5B69" w:rsidRPr="003D662E">
        <w:rPr>
          <w:lang w:val="en-US"/>
        </w:rPr>
        <w:t xml:space="preserve">We discussed architectural constraints, the actual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xml:space="preserve">, the approach to platform configuration and instantiation, future contributions to the (external) security of the platform, selected implementation details as well as how-to’s on applying and extending the platform. </w:t>
      </w:r>
    </w:p>
    <w:p w14:paraId="517BD1BC" w14:textId="1C67E161" w:rsidR="003341B2" w:rsidRPr="003D662E" w:rsidRDefault="006D5EDA" w:rsidP="003341B2">
      <w:pPr>
        <w:jc w:val="both"/>
        <w:rPr>
          <w:lang w:val="en-US"/>
        </w:rPr>
      </w:pPr>
      <w:r w:rsidRPr="003D662E">
        <w:rPr>
          <w:lang w:val="en-US"/>
        </w:rPr>
        <w:t xml:space="preserve">In summary, the release accompanied by this handbook realizes a good basis for </w:t>
      </w:r>
      <w:r w:rsidR="0093370E">
        <w:rPr>
          <w:lang w:val="en-US"/>
        </w:rPr>
        <w:t>future work</w:t>
      </w:r>
      <w:r w:rsidRPr="003D662E">
        <w:rPr>
          <w:lang w:val="en-US"/>
        </w:rPr>
        <w:t xml:space="preserve"> and case studies. </w:t>
      </w:r>
      <w:r w:rsidR="0093370E">
        <w:rPr>
          <w:lang w:val="en-US"/>
        </w:rPr>
        <w:t>F</w:t>
      </w:r>
      <w:r w:rsidR="003341B2" w:rsidRPr="003D662E">
        <w:rPr>
          <w:lang w:val="en-US"/>
        </w:rPr>
        <w:t>or the next release, we plan in particular for the following missing functionality:</w:t>
      </w:r>
    </w:p>
    <w:p w14:paraId="02AE9ADD" w14:textId="30D01723" w:rsidR="00CA57E8" w:rsidRPr="0093370E" w:rsidRDefault="00CA57E8" w:rsidP="007245E8">
      <w:pPr>
        <w:pStyle w:val="ListParagraph"/>
        <w:numPr>
          <w:ilvl w:val="0"/>
          <w:numId w:val="20"/>
        </w:numPr>
        <w:ind w:left="426" w:hanging="426"/>
        <w:rPr>
          <w:highlight w:val="yellow"/>
          <w:lang w:val="en-US"/>
        </w:rPr>
      </w:pPr>
      <w:r w:rsidRPr="0093370E">
        <w:rPr>
          <w:highlight w:val="yellow"/>
          <w:lang w:val="en-US"/>
        </w:rPr>
        <w:t>Improved UI including access to configuration</w:t>
      </w:r>
    </w:p>
    <w:p w14:paraId="244B77AD" w14:textId="785CAC48" w:rsidR="002C31FC" w:rsidRPr="0093370E" w:rsidRDefault="00EF135D" w:rsidP="007245E8">
      <w:pPr>
        <w:pStyle w:val="ListParagraph"/>
        <w:numPr>
          <w:ilvl w:val="0"/>
          <w:numId w:val="20"/>
        </w:numPr>
        <w:ind w:left="426" w:hanging="426"/>
        <w:rPr>
          <w:highlight w:val="yellow"/>
          <w:lang w:val="en-US"/>
        </w:rPr>
      </w:pPr>
      <w:r w:rsidRPr="0093370E">
        <w:rPr>
          <w:highlight w:val="yellow"/>
          <w:lang w:val="en-US"/>
        </w:rPr>
        <w:t>O</w:t>
      </w:r>
      <w:r w:rsidR="002C31FC" w:rsidRPr="0093370E">
        <w:rPr>
          <w:highlight w:val="yellow"/>
          <w:lang w:val="en-US"/>
        </w:rPr>
        <w:t>ptional integration of Kubernetes based on flexible protocols</w:t>
      </w:r>
    </w:p>
    <w:p w14:paraId="5584D019" w14:textId="391BFA9C" w:rsidR="009E2962" w:rsidRPr="0093370E" w:rsidRDefault="009E2962" w:rsidP="007245E8">
      <w:pPr>
        <w:pStyle w:val="ListParagraph"/>
        <w:numPr>
          <w:ilvl w:val="0"/>
          <w:numId w:val="20"/>
        </w:numPr>
        <w:ind w:left="426" w:hanging="426"/>
        <w:rPr>
          <w:highlight w:val="yellow"/>
          <w:lang w:val="en-US"/>
        </w:rPr>
      </w:pPr>
      <w:r w:rsidRPr="0093370E">
        <w:rPr>
          <w:highlight w:val="yellow"/>
          <w:lang w:val="en-US"/>
        </w:rPr>
        <w:t xml:space="preserve">Integration of </w:t>
      </w:r>
      <w:r w:rsidR="00913154" w:rsidRPr="0093370E">
        <w:rPr>
          <w:highlight w:val="yellow"/>
          <w:lang w:val="en-US"/>
        </w:rPr>
        <w:t>further</w:t>
      </w:r>
      <w:r w:rsidRPr="0093370E">
        <w:rPr>
          <w:highlight w:val="yellow"/>
          <w:lang w:val="en-US"/>
        </w:rPr>
        <w:t xml:space="preserve"> </w:t>
      </w:r>
      <w:r w:rsidR="009D14E8" w:rsidRPr="0093370E">
        <w:rPr>
          <w:highlight w:val="yellow"/>
          <w:lang w:val="en-US"/>
        </w:rPr>
        <w:t xml:space="preserve">(AI) </w:t>
      </w:r>
      <w:r w:rsidRPr="0093370E">
        <w:rPr>
          <w:highlight w:val="yellow"/>
          <w:lang w:val="en-US"/>
        </w:rPr>
        <w:t>services.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79" w:name="_Ref76979728"/>
      <w:bookmarkStart w:id="280" w:name="_Toc216439690"/>
      <w:r w:rsidRPr="003D662E">
        <w:rPr>
          <w:lang w:val="en-US"/>
        </w:rPr>
        <w:lastRenderedPageBreak/>
        <w:t>References</w:t>
      </w:r>
      <w:bookmarkEnd w:id="279"/>
      <w:bookmarkEnd w:id="280"/>
    </w:p>
    <w:p w14:paraId="6C3E5242" w14:textId="60219050" w:rsidR="000E5B7C" w:rsidRPr="003D662E" w:rsidRDefault="000E5B7C" w:rsidP="0032147C">
      <w:pPr>
        <w:autoSpaceDE w:val="0"/>
        <w:autoSpaceDN w:val="0"/>
        <w:adjustRightInd w:val="0"/>
        <w:spacing w:after="120" w:line="240" w:lineRule="auto"/>
        <w:rPr>
          <w:lang w:val="en-US"/>
        </w:rPr>
      </w:pPr>
    </w:p>
    <w:p w14:paraId="25CE0C67" w14:textId="5BAD5C80"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76"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77"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8"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81" w:name="_Hlk215827734"/>
      <w:r w:rsidR="00287A00">
        <w:rPr>
          <w:lang w:val="en-GB"/>
        </w:rPr>
        <w:t>ESA+21</w:t>
      </w:r>
      <w:bookmarkEnd w:id="281"/>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9"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lastRenderedPageBreak/>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80"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81"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82"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83"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84"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85"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86"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87"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8"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9"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90" w:history="1">
        <w:r w:rsidRPr="003D662E">
          <w:rPr>
            <w:rStyle w:val="Hyperlink"/>
            <w:lang w:val="en-US"/>
          </w:rPr>
          <w:t>https://www.plattform-i40.de/PI40/Redaktion/EN/Downloads/Publikation/rami40-an-introduction.html</w:t>
        </w:r>
      </w:hyperlink>
    </w:p>
    <w:p w14:paraId="590BE1FC" w14:textId="6EC3AAAF"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82" w:name="_Hlk215828477"/>
      <w:r w:rsidR="00226B2B">
        <w:rPr>
          <w:rFonts w:ascii="Calibri" w:hAnsi="Calibri" w:cs="Calibri"/>
          <w:color w:val="222222"/>
        </w:rPr>
        <w:t>SEA+20</w:t>
      </w:r>
      <w:bookmarkEnd w:id="282"/>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lastRenderedPageBreak/>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26B8432"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Uni Hildesheim, 2023</w:t>
      </w:r>
    </w:p>
    <w:p w14:paraId="61B24F4D" w14:textId="2E0E2B8A"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83" w:name="_Hlk72428649"/>
      <w:r w:rsidRPr="003D662E">
        <w:t>M. Staciwa, Experimentelles Container-Deployment auf Industrie 4.0 Geräte, Projektarbeit, Uni Hildesheim, 2020</w:t>
      </w:r>
      <w:bookmarkEnd w:id="283"/>
    </w:p>
    <w:p w14:paraId="757BA6DD" w14:textId="330FBB44"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Pr="003D662E">
        <w:t>Bachelorarbeit, Uni Hildesheim,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91"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92"/>
      <w:headerReference w:type="default" r:id="rId93"/>
      <w:footerReference w:type="even" r:id="rId94"/>
      <w:footerReference w:type="default" r:id="rId95"/>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742C3D" w14:textId="77777777" w:rsidR="004B1923" w:rsidRDefault="004B1923" w:rsidP="005C07D6">
      <w:pPr>
        <w:spacing w:after="0" w:line="240" w:lineRule="auto"/>
      </w:pPr>
      <w:r>
        <w:separator/>
      </w:r>
    </w:p>
  </w:endnote>
  <w:endnote w:type="continuationSeparator" w:id="0">
    <w:p w14:paraId="675C2D8E" w14:textId="77777777" w:rsidR="004B1923" w:rsidRDefault="004B1923"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45FDE" w14:textId="77777777" w:rsidR="004B1923" w:rsidRDefault="004B1923" w:rsidP="005C07D6">
      <w:pPr>
        <w:spacing w:after="0" w:line="240" w:lineRule="auto"/>
      </w:pPr>
      <w:r>
        <w:separator/>
      </w:r>
    </w:p>
  </w:footnote>
  <w:footnote w:type="continuationSeparator" w:id="0">
    <w:p w14:paraId="51943386" w14:textId="77777777" w:rsidR="004B1923" w:rsidRDefault="004B1923"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3DE28360"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7E4FB988"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A347EF" w:rsidRPr="003D662E">
        <w:rPr>
          <w:lang w:val="en-US"/>
        </w:rPr>
        <w:t xml:space="preserve">Table </w:t>
      </w:r>
      <w:r w:rsidR="00A347EF">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49" w:history="1">
        <w:r w:rsidRPr="00E07EDA">
          <w:rPr>
            <w:rStyle w:val="Hyperlink"/>
            <w:lang w:val="en-US"/>
          </w:rPr>
          <w:t>https://github.com/thingsboard/thingsboard</w:t>
        </w:r>
      </w:hyperlink>
      <w:r>
        <w:rPr>
          <w:lang w:val="en-US"/>
        </w:rPr>
        <w:t xml:space="preserve"> </w:t>
      </w:r>
    </w:p>
  </w:footnote>
  <w:footnote w:id="68">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0" w:history="1">
        <w:r w:rsidRPr="00E07EDA">
          <w:rPr>
            <w:rStyle w:val="Hyperlink"/>
            <w:lang w:val="en-US"/>
          </w:rPr>
          <w:t>https://github.com/minio/minio</w:t>
        </w:r>
      </w:hyperlink>
      <w:r>
        <w:rPr>
          <w:lang w:val="en-US"/>
        </w:rPr>
        <w:t xml:space="preserve"> </w:t>
      </w:r>
    </w:p>
  </w:footnote>
  <w:footnote w:id="69">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1" w:history="1">
        <w:r w:rsidRPr="005938FE">
          <w:rPr>
            <w:rStyle w:val="Hyperlink"/>
            <w:lang w:val="en-US"/>
          </w:rPr>
          <w:t>https://github.com/adobe/S3Mock</w:t>
        </w:r>
      </w:hyperlink>
      <w:r>
        <w:rPr>
          <w:lang w:val="en-US"/>
        </w:rPr>
        <w:t xml:space="preserve"> </w:t>
      </w:r>
    </w:p>
  </w:footnote>
  <w:footnote w:id="70">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2" w:history="1">
        <w:r w:rsidRPr="0071172F">
          <w:rPr>
            <w:rStyle w:val="Hyperlink"/>
            <w:lang w:val="en-US"/>
          </w:rPr>
          <w:t>https://prometheus.io/</w:t>
        </w:r>
      </w:hyperlink>
      <w:r>
        <w:rPr>
          <w:lang w:val="en-US"/>
        </w:rPr>
        <w:t xml:space="preserve"> </w:t>
      </w:r>
    </w:p>
  </w:footnote>
  <w:footnote w:id="71">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3" w:history="1">
        <w:r w:rsidRPr="00E60191">
          <w:rPr>
            <w:rStyle w:val="Hyperlink"/>
            <w:lang w:val="en-US"/>
          </w:rPr>
          <w:t>https://github.com/pambrose/prometheus-proxy</w:t>
        </w:r>
      </w:hyperlink>
      <w:r>
        <w:rPr>
          <w:lang w:val="en-US"/>
        </w:rPr>
        <w:t xml:space="preserve"> </w:t>
      </w:r>
    </w:p>
  </w:footnote>
  <w:footnote w:id="72">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4" w:history="1">
        <w:r w:rsidRPr="00E60191">
          <w:rPr>
            <w:rStyle w:val="Hyperlink"/>
            <w:lang w:val="en-US"/>
          </w:rPr>
          <w:t>https://github.com/matjaz99/alertmonitor</w:t>
        </w:r>
      </w:hyperlink>
      <w:r>
        <w:rPr>
          <w:lang w:val="en-US"/>
        </w:rPr>
        <w:t xml:space="preserve"> </w:t>
      </w:r>
    </w:p>
  </w:footnote>
  <w:footnote w:id="73">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5" w:history="1">
        <w:r w:rsidRPr="00F83E6D">
          <w:rPr>
            <w:rStyle w:val="Hyperlink"/>
            <w:lang w:val="en-US"/>
          </w:rPr>
          <w:t>https://heykodex.com/</w:t>
        </w:r>
      </w:hyperlink>
      <w:r>
        <w:rPr>
          <w:lang w:val="en-US"/>
        </w:rPr>
        <w:t xml:space="preserve">, </w:t>
      </w:r>
      <w:hyperlink r:id="rId56" w:history="1">
        <w:r w:rsidRPr="00F83E6D">
          <w:rPr>
            <w:rStyle w:val="Hyperlink"/>
            <w:lang w:val="en-US"/>
          </w:rPr>
          <w:t>https://github.com/kiprotect/kodex</w:t>
        </w:r>
      </w:hyperlink>
    </w:p>
  </w:footnote>
  <w:footnote w:id="74">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7" w:history="1">
        <w:r w:rsidRPr="00C51C52">
          <w:rPr>
            <w:rStyle w:val="Hyperlink"/>
            <w:lang w:val="en-GB"/>
          </w:rPr>
          <w:t>https://zxing.org/w/decode.jspx</w:t>
        </w:r>
      </w:hyperlink>
      <w:r>
        <w:rPr>
          <w:lang w:val="en-GB"/>
        </w:rPr>
        <w:t xml:space="preserve"> </w:t>
      </w:r>
    </w:p>
  </w:footnote>
  <w:footnote w:id="75">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https://pypi.org/project/pyzbar/</w:t>
        </w:r>
      </w:hyperlink>
      <w:r>
        <w:rPr>
          <w:lang w:val="en-GB"/>
        </w:rPr>
        <w:t xml:space="preserve"> </w:t>
      </w:r>
    </w:p>
  </w:footnote>
  <w:footnote w:id="76">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59" w:history="1">
        <w:r w:rsidRPr="002553DC">
          <w:rPr>
            <w:rStyle w:val="Hyperlink"/>
            <w:lang w:val="en-GB"/>
          </w:rPr>
          <w:t>https://flower.dev/</w:t>
        </w:r>
      </w:hyperlink>
      <w:r>
        <w:rPr>
          <w:lang w:val="en-GB"/>
        </w:rPr>
        <w:t xml:space="preserve"> </w:t>
      </w:r>
    </w:p>
  </w:footnote>
  <w:footnote w:id="77">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0"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8">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1" w:history="1">
        <w:r w:rsidRPr="007A16C9">
          <w:rPr>
            <w:rStyle w:val="Hyperlink"/>
            <w:lang w:val="en-US"/>
          </w:rPr>
          <w:t>https://help.sonatype.com/repomanager3/product-information/download</w:t>
        </w:r>
      </w:hyperlink>
      <w:r>
        <w:rPr>
          <w:lang w:val="en-US"/>
        </w:rPr>
        <w:t xml:space="preserve"> </w:t>
      </w:r>
    </w:p>
  </w:footnote>
  <w:footnote w:id="79">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https://jfrog.com/artifactory</w:t>
        </w:r>
      </w:hyperlink>
      <w:r>
        <w:rPr>
          <w:lang w:val="en-US"/>
        </w:rPr>
        <w:t xml:space="preserve"> </w:t>
      </w:r>
    </w:p>
  </w:footnote>
  <w:footnote w:id="80">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3" w:history="1">
        <w:r w:rsidR="00D10212" w:rsidRPr="002961BE">
          <w:rPr>
            <w:rStyle w:val="Hyperlink"/>
            <w:lang w:val="en-GB"/>
          </w:rPr>
          <w:t>https://de.wikipedia.org/wiki/Cross-Origin_Resource_Sharing</w:t>
        </w:r>
      </w:hyperlink>
      <w:r w:rsidR="00D10212">
        <w:rPr>
          <w:lang w:val="en-GB"/>
        </w:rPr>
        <w:t xml:space="preserve"> </w:t>
      </w:r>
    </w:p>
  </w:footnote>
  <w:footnote w:id="81">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2">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3">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4">
    <w:p w14:paraId="68121B24" w14:textId="692E7ACB"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5">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6">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87">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88">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4" w:history="1">
        <w:r w:rsidRPr="00184684">
          <w:rPr>
            <w:rStyle w:val="Hyperlink"/>
            <w:lang w:val="en-GB"/>
          </w:rPr>
          <w:t>https://reference.opcfoundation.org/TMC/v200/docs/8.1</w:t>
        </w:r>
      </w:hyperlink>
      <w:r>
        <w:rPr>
          <w:lang w:val="en-GB"/>
        </w:rPr>
        <w:t xml:space="preserve"> </w:t>
      </w:r>
    </w:p>
  </w:footnote>
  <w:footnote w:id="89">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0">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1">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2">
    <w:p w14:paraId="4ACAE021" w14:textId="778A6B01" w:rsidR="00A17BE4" w:rsidRPr="005E6028" w:rsidRDefault="00A17BE4">
      <w:pPr>
        <w:pStyle w:val="FootnoteText"/>
        <w:rPr>
          <w:lang w:val="en-GB"/>
        </w:rPr>
      </w:pPr>
      <w:r>
        <w:rPr>
          <w:rStyle w:val="FootnoteReference"/>
        </w:rPr>
        <w:footnoteRef/>
      </w:r>
      <w:r w:rsidRPr="005E6028">
        <w:rPr>
          <w:lang w:val="en-GB"/>
        </w:rPr>
        <w:t xml:space="preserve"> </w:t>
      </w:r>
      <w:r>
        <w:rPr>
          <w:lang w:val="en-GB"/>
        </w:rPr>
        <w:t xml:space="preserve">Please note that this requires freezing the variable, cf., Section </w:t>
      </w:r>
      <w:r>
        <w:rPr>
          <w:lang w:val="en-GB"/>
        </w:rPr>
        <w:fldChar w:fldCharType="begin"/>
      </w:r>
      <w:r>
        <w:rPr>
          <w:lang w:val="en-GB"/>
        </w:rPr>
        <w:instrText xml:space="preserve"> REF _Ref133572362 \r \h </w:instrText>
      </w:r>
      <w:r>
        <w:rPr>
          <w:lang w:val="en-GB"/>
        </w:rPr>
      </w:r>
      <w:r>
        <w:rPr>
          <w:lang w:val="en-GB"/>
        </w:rPr>
        <w:fldChar w:fldCharType="separate"/>
      </w:r>
      <w:r w:rsidR="00A347EF">
        <w:rPr>
          <w:lang w:val="en-GB"/>
        </w:rPr>
        <w:t>7.5</w:t>
      </w:r>
      <w:r>
        <w:rPr>
          <w:lang w:val="en-GB"/>
        </w:rPr>
        <w:fldChar w:fldCharType="end"/>
      </w:r>
      <w:r>
        <w:rPr>
          <w:lang w:val="en-GB"/>
        </w:rPr>
        <w:t>.</w:t>
      </w:r>
    </w:p>
  </w:footnote>
  <w:footnote w:id="93">
    <w:p w14:paraId="6DB90526" w14:textId="77777777" w:rsidR="00A17BE4" w:rsidRPr="003E5BB1" w:rsidRDefault="00A17BE4" w:rsidP="00505128">
      <w:pPr>
        <w:pStyle w:val="FootnoteText"/>
        <w:rPr>
          <w:lang w:val="en-US"/>
        </w:rPr>
      </w:pPr>
      <w:r>
        <w:rPr>
          <w:rStyle w:val="FootnoteReference"/>
        </w:rPr>
        <w:footnoteRef/>
      </w:r>
      <w:r w:rsidRPr="003E5BB1">
        <w:rPr>
          <w:lang w:val="en-US"/>
        </w:rPr>
        <w:t xml:space="preserve"> </w:t>
      </w:r>
      <w:hyperlink r:id="rId65" w:history="1">
        <w:r w:rsidRPr="00C80F0B">
          <w:rPr>
            <w:rStyle w:val="Hyperlink"/>
            <w:lang w:val="en-US"/>
          </w:rPr>
          <w:t>https://github.com/iip-ecosphere/platform/tree/main/platform/examples</w:t>
        </w:r>
      </w:hyperlink>
      <w:r>
        <w:rPr>
          <w:lang w:val="en-US"/>
        </w:rPr>
        <w:t xml:space="preserve"> </w:t>
      </w:r>
    </w:p>
  </w:footnote>
  <w:footnote w:id="94">
    <w:p w14:paraId="19BA32E6" w14:textId="3A0BA282" w:rsidR="00A17BE4" w:rsidRPr="00C11DA9" w:rsidRDefault="00A17BE4" w:rsidP="00ED7DCF">
      <w:pPr>
        <w:pStyle w:val="FootnoteText"/>
        <w:rPr>
          <w:lang w:val="en-US"/>
        </w:rPr>
      </w:pPr>
      <w:r w:rsidRPr="00DA6A70">
        <w:rPr>
          <w:rStyle w:val="FootnoteReference"/>
        </w:rPr>
        <w:footnoteRef/>
      </w:r>
      <w:r w:rsidRPr="00DA6A70">
        <w:rPr>
          <w:lang w:val="en-US"/>
        </w:rPr>
        <w:t xml:space="preserve"> Woodworking is not really related to the aims of </w:t>
      </w:r>
      <w:r>
        <w:rPr>
          <w:lang w:val="en-US"/>
        </w:rPr>
        <w:t>our work</w:t>
      </w:r>
      <w:r w:rsidRPr="00DA6A70">
        <w:rPr>
          <w:lang w:val="en-US"/>
        </w:rPr>
        <w:t>, but it was the first one that we identified as potential candidate in the UMATI test server and that was reasonable large but also not too large to be turned into an IVML model (automated work in this direction is planned for the next release).</w:t>
      </w:r>
    </w:p>
  </w:footnote>
  <w:footnote w:id="95">
    <w:p w14:paraId="65A7E63F" w14:textId="5F27DB91" w:rsidR="00A17BE4" w:rsidRPr="004D723A" w:rsidRDefault="00A17BE4">
      <w:pPr>
        <w:pStyle w:val="FootnoteText"/>
        <w:rPr>
          <w:lang w:val="en-US"/>
        </w:rPr>
      </w:pPr>
      <w:r>
        <w:rPr>
          <w:rStyle w:val="FootnoteReference"/>
        </w:rPr>
        <w:footnoteRef/>
      </w:r>
      <w:r w:rsidRPr="004D723A">
        <w:rPr>
          <w:lang w:val="en-US"/>
        </w:rPr>
        <w:t xml:space="preserve"> </w:t>
      </w:r>
      <w:hyperlink r:id="rId66" w:history="1">
        <w:r w:rsidRPr="00C80F0B">
          <w:rPr>
            <w:rStyle w:val="Hyperlink"/>
            <w:lang w:val="en-US"/>
          </w:rPr>
          <w:t>https://github.com/iip-ecosphere/platform/tree/main/platform/tools</w:t>
        </w:r>
      </w:hyperlink>
      <w:r>
        <w:rPr>
          <w:lang w:val="en-US"/>
        </w:rPr>
        <w:t xml:space="preserve"> </w:t>
      </w:r>
    </w:p>
  </w:footnote>
  <w:footnote w:id="96">
    <w:p w14:paraId="2B1DAFED" w14:textId="35C1BCA2" w:rsidR="00A17BE4" w:rsidRPr="002D400D" w:rsidRDefault="00A17BE4">
      <w:pPr>
        <w:pStyle w:val="FootnoteText"/>
        <w:rPr>
          <w:lang w:val="en-GB"/>
        </w:rPr>
      </w:pPr>
      <w:r>
        <w:rPr>
          <w:rStyle w:val="FootnoteReference"/>
        </w:rPr>
        <w:footnoteRef/>
      </w:r>
      <w:r w:rsidRPr="002D400D">
        <w:rPr>
          <w:lang w:val="en-GB"/>
        </w:rPr>
        <w:t xml:space="preserve"> </w:t>
      </w:r>
      <w:r>
        <w:rPr>
          <w:lang w:val="en-GB"/>
        </w:rPr>
        <w:t xml:space="preserve">See </w:t>
      </w:r>
      <w:r w:rsidRPr="002F4317">
        <w:rPr>
          <w:rFonts w:ascii="Consolas" w:hAnsi="Consolas"/>
          <w:lang w:val="en-GB"/>
        </w:rPr>
        <w:t>examples/examples.emo23</w:t>
      </w:r>
      <w:r>
        <w:rPr>
          <w:lang w:val="en-GB"/>
        </w:rPr>
        <w:t xml:space="preserve"> in github as a blueprint.</w:t>
      </w:r>
    </w:p>
  </w:footnote>
  <w:footnote w:id="97">
    <w:p w14:paraId="07F2002C" w14:textId="4AB00DB4" w:rsidR="00A17BE4" w:rsidRPr="00F57D99" w:rsidRDefault="00A17BE4" w:rsidP="000D37DF">
      <w:pPr>
        <w:pStyle w:val="FootnoteText"/>
        <w:rPr>
          <w:lang w:val="en-GB"/>
        </w:rPr>
      </w:pPr>
      <w:r>
        <w:rPr>
          <w:rStyle w:val="FootnoteReference"/>
        </w:rPr>
        <w:footnoteRef/>
      </w:r>
      <w:r w:rsidRPr="00F57D99">
        <w:rPr>
          <w:lang w:val="en-GB"/>
        </w:rPr>
        <w:t xml:space="preserve"> </w:t>
      </w:r>
      <w:r>
        <w:rPr>
          <w:lang w:val="en-GB"/>
        </w:rPr>
        <w:t xml:space="preserve">Until version 0.6.0, the configuration model was in </w:t>
      </w:r>
      <w:r w:rsidRPr="00F57D99">
        <w:rPr>
          <w:rFonts w:ascii="Consolas" w:hAnsi="Consolas"/>
          <w:lang w:val="en-GB"/>
        </w:rPr>
        <w:t>src/</w:t>
      </w:r>
      <w:r>
        <w:rPr>
          <w:rFonts w:ascii="Consolas" w:hAnsi="Consolas"/>
          <w:lang w:val="en-GB"/>
        </w:rPr>
        <w:t>test</w:t>
      </w:r>
      <w:r w:rsidRPr="00F57D99">
        <w:rPr>
          <w:rFonts w:ascii="Consolas" w:hAnsi="Consolas"/>
          <w:lang w:val="en-GB"/>
        </w:rPr>
        <w:t>/easy</w:t>
      </w:r>
      <w:r>
        <w:rPr>
          <w:lang w:val="en-GB"/>
        </w:rPr>
        <w:t xml:space="preserve"> and the downloaded meta-model in </w:t>
      </w:r>
      <w:r w:rsidRPr="00F57D99">
        <w:rPr>
          <w:rFonts w:ascii="Consolas" w:hAnsi="Consolas"/>
          <w:lang w:val="en-GB"/>
        </w:rPr>
        <w:t>src/main/easy</w:t>
      </w:r>
      <w:r>
        <w:rPr>
          <w:lang w:val="en-GB"/>
        </w:rPr>
        <w:t xml:space="preserve">. In version 0.7.0 we untangled this “heritage” to comply with usual Maven conventions, i.e., we migrated the meta-model into the temporary location </w:t>
      </w:r>
      <w:r w:rsidRPr="00F57D99">
        <w:rPr>
          <w:rFonts w:ascii="Consolas" w:hAnsi="Consolas"/>
          <w:lang w:val="en-GB"/>
        </w:rPr>
        <w:t>target/easy</w:t>
      </w:r>
      <w:r>
        <w:rPr>
          <w:lang w:val="en-GB"/>
        </w:rPr>
        <w:t xml:space="preserve"> and the configuration into the production location </w:t>
      </w:r>
      <w:bookmarkStart w:id="240" w:name="_Hlk148945810"/>
      <w:r w:rsidRPr="00F57D99">
        <w:rPr>
          <w:rFonts w:ascii="Consolas" w:hAnsi="Consolas"/>
          <w:lang w:val="en-GB"/>
        </w:rPr>
        <w:t>src/main/easy</w:t>
      </w:r>
      <w:bookmarkEnd w:id="240"/>
      <w:r>
        <w:rPr>
          <w:lang w:val="en-GB"/>
        </w:rPr>
        <w:t>.</w:t>
      </w:r>
    </w:p>
  </w:footnote>
  <w:footnote w:id="98">
    <w:p w14:paraId="0F00EA39" w14:textId="77777777" w:rsidR="00A17BE4" w:rsidRPr="00AB0BD8" w:rsidRDefault="00A17BE4" w:rsidP="0006191D">
      <w:pPr>
        <w:pStyle w:val="FootnoteText"/>
        <w:rPr>
          <w:lang w:val="en-US"/>
        </w:rPr>
      </w:pPr>
      <w:r>
        <w:rPr>
          <w:rStyle w:val="FootnoteReference"/>
        </w:rPr>
        <w:footnoteRef/>
      </w:r>
      <w:r w:rsidRPr="00AB0BD8">
        <w:rPr>
          <w:lang w:val="en-US"/>
        </w:rPr>
        <w:t xml:space="preserve"> </w:t>
      </w:r>
      <w:r>
        <w:rPr>
          <w:lang w:val="en-US"/>
        </w:rPr>
        <w:t>The stubs are currently not used and may be removed in a future release.</w:t>
      </w:r>
    </w:p>
  </w:footnote>
  <w:footnote w:id="99">
    <w:p w14:paraId="4224B273" w14:textId="305DDB56" w:rsidR="00A17BE4" w:rsidRPr="00EF06CB" w:rsidRDefault="00A17BE4">
      <w:pPr>
        <w:pStyle w:val="FootnoteText"/>
        <w:rPr>
          <w:lang w:val="en-GB"/>
        </w:rPr>
      </w:pPr>
      <w:r>
        <w:rPr>
          <w:rStyle w:val="FootnoteReference"/>
        </w:rPr>
        <w:footnoteRef/>
      </w:r>
      <w:r w:rsidRPr="00EF06CB">
        <w:rPr>
          <w:lang w:val="en-GB"/>
        </w:rPr>
        <w:t xml:space="preserve"> </w:t>
      </w:r>
      <w:r w:rsidRPr="00E501C0">
        <w:rPr>
          <w:lang w:val="en-GB"/>
        </w:rPr>
        <w:t>We experienced such problematic behaviour in a Python service integrated from external standalone sources, where the global code was assumed to be executed with/before the main method. This code failed and prevented loading of the Python service class by the Python service environment.</w:t>
      </w:r>
    </w:p>
  </w:footnote>
  <w:footnote w:id="100">
    <w:p w14:paraId="6F09BDBE" w14:textId="5AEF9BCB" w:rsidR="00A17BE4" w:rsidRPr="005F50DD" w:rsidRDefault="00A17BE4">
      <w:pPr>
        <w:pStyle w:val="FootnoteText"/>
        <w:rPr>
          <w:lang w:val="en-US"/>
        </w:rPr>
      </w:pPr>
      <w:r>
        <w:rPr>
          <w:rStyle w:val="FootnoteReference"/>
        </w:rPr>
        <w:footnoteRef/>
      </w:r>
      <w:r w:rsidRPr="005F50DD">
        <w:rPr>
          <w:lang w:val="en-US"/>
        </w:rPr>
        <w:t xml:space="preserve"> </w:t>
      </w:r>
      <w:r w:rsidRPr="008F61FF">
        <w:rPr>
          <w:lang w:val="en-US"/>
        </w:rPr>
        <w:t xml:space="preserve">An ingestor is a (lambda-)function that encapsulates the data ingestion so that the service developer does not have to care for stream names or routing aspects, which are typically specific for the </w:t>
      </w:r>
      <w:r>
        <w:rPr>
          <w:lang w:val="en-US"/>
        </w:rPr>
        <w:t xml:space="preserve">selected </w:t>
      </w:r>
      <w:r w:rsidRPr="008F61FF">
        <w:rPr>
          <w:lang w:val="en-US"/>
        </w:rPr>
        <w:t>service execution framework.</w:t>
      </w:r>
    </w:p>
  </w:footnote>
  <w:footnote w:id="101">
    <w:p w14:paraId="582D01A0" w14:textId="7856FD7C" w:rsidR="00A17BE4" w:rsidRPr="009D5C52" w:rsidRDefault="00A17BE4">
      <w:pPr>
        <w:pStyle w:val="FootnoteText"/>
        <w:rPr>
          <w:lang w:val="en-US"/>
        </w:rPr>
      </w:pPr>
      <w:r>
        <w:rPr>
          <w:rStyle w:val="FootnoteReference"/>
        </w:rPr>
        <w:footnoteRef/>
      </w:r>
      <w:r w:rsidRPr="009D5C52">
        <w:rPr>
          <w:lang w:val="en-US"/>
        </w:rPr>
        <w:t xml:space="preserve"> </w:t>
      </w:r>
      <w:hyperlink r:id="rId67" w:history="1">
        <w:r w:rsidRPr="00F55CEA">
          <w:rPr>
            <w:rStyle w:val="Hyperlink"/>
            <w:lang w:val="en-US"/>
          </w:rPr>
          <w:t>https://de.wikipedia.org/wiki/Markdown</w:t>
        </w:r>
      </w:hyperlink>
      <w:r>
        <w:rPr>
          <w:lang w:val="en-US"/>
        </w:rPr>
        <w:t xml:space="preserve"> </w:t>
      </w:r>
    </w:p>
  </w:footnote>
  <w:footnote w:id="102">
    <w:p w14:paraId="2FE252F4" w14:textId="3F6C1EAF" w:rsidR="00A17BE4" w:rsidRPr="008E6CAC" w:rsidRDefault="00A17BE4">
      <w:pPr>
        <w:pStyle w:val="FootnoteText"/>
        <w:rPr>
          <w:lang w:val="en-US"/>
        </w:rPr>
      </w:pPr>
      <w:r>
        <w:rPr>
          <w:rStyle w:val="FootnoteReference"/>
        </w:rPr>
        <w:footnoteRef/>
      </w:r>
      <w:r w:rsidRPr="008E6CAC">
        <w:rPr>
          <w:lang w:val="en-US"/>
        </w:rPr>
        <w:t xml:space="preserve"> </w:t>
      </w:r>
      <w:r>
        <w:rPr>
          <w:lang w:val="en-US"/>
        </w:rPr>
        <w:t xml:space="preserve">We do not intend to repeat all coding conventions for the platform in this document. We just listed here the most important ones with their rationales as overview. For details, please refer to </w:t>
      </w:r>
      <w:hyperlink r:id="rId68" w:history="1">
        <w:r w:rsidRPr="00815D20">
          <w:rPr>
            <w:rStyle w:val="Hyperlink"/>
            <w:lang w:val="en-US"/>
          </w:rPr>
          <w:t>https://github.com/iip-ecosphere/platform/blob/main/platform/documentation/README.md</w:t>
        </w:r>
      </w:hyperlink>
      <w:r>
        <w:rPr>
          <w:lang w:val="en-US"/>
        </w:rPr>
        <w:t xml:space="preserve"> </w:t>
      </w:r>
    </w:p>
  </w:footnote>
  <w:footnote w:id="103">
    <w:p w14:paraId="39BD350D" w14:textId="44FF8BA9" w:rsidR="00A17BE4" w:rsidRPr="001C5338" w:rsidRDefault="00A17BE4">
      <w:pPr>
        <w:pStyle w:val="FootnoteText"/>
        <w:rPr>
          <w:lang w:val="en-GB"/>
        </w:rPr>
      </w:pPr>
      <w:r>
        <w:rPr>
          <w:rStyle w:val="FootnoteReference"/>
        </w:rPr>
        <w:footnoteRef/>
      </w:r>
      <w:r w:rsidRPr="001C5338">
        <w:rPr>
          <w:lang w:val="en-GB"/>
        </w:rPr>
        <w:t xml:space="preserve"> </w:t>
      </w:r>
      <w:r>
        <w:rPr>
          <w:lang w:val="en-GB"/>
        </w:rPr>
        <w:t xml:space="preserve">Generally, please avoid such Ninja exceptions or at least document them where absolutely required in terms of (unneeded) </w:t>
      </w:r>
      <w:r w:rsidRPr="001C5338">
        <w:rPr>
          <w:rFonts w:ascii="Consolas" w:hAnsi="Consolas"/>
          <w:lang w:val="en-GB"/>
        </w:rPr>
        <w:t>throws</w:t>
      </w:r>
      <w:r>
        <w:rPr>
          <w:lang w:val="en-GB"/>
        </w:rPr>
        <w:t xml:space="preserve"> clauses as well as in the related Javadoc comment.</w:t>
      </w:r>
    </w:p>
  </w:footnote>
  <w:footnote w:id="104">
    <w:p w14:paraId="53750B6E" w14:textId="336BE234" w:rsidR="00A17BE4" w:rsidRPr="00F344BA" w:rsidRDefault="00A17BE4">
      <w:pPr>
        <w:pStyle w:val="FootnoteText"/>
        <w:rPr>
          <w:lang w:val="en-US"/>
        </w:rPr>
      </w:pPr>
      <w:r>
        <w:rPr>
          <w:rStyle w:val="FootnoteReference"/>
        </w:rPr>
        <w:footnoteRef/>
      </w:r>
      <w:r w:rsidRPr="00F344BA">
        <w:rPr>
          <w:lang w:val="en-US"/>
        </w:rPr>
        <w:t xml:space="preserve"> </w:t>
      </w:r>
      <w:r>
        <w:rPr>
          <w:lang w:val="en-US"/>
        </w:rPr>
        <w:t xml:space="preserve">Located in </w:t>
      </w:r>
      <w:hyperlink r:id="rId69" w:history="1">
        <w:r w:rsidRPr="00B02795">
          <w:rPr>
            <w:rStyle w:val="Hyperlink"/>
            <w:lang w:val="en-US"/>
          </w:rPr>
          <w:t>https://github.com/iip-ecosphere/platform/tree/main/platform/tools</w:t>
        </w:r>
      </w:hyperlink>
      <w:r>
        <w:rPr>
          <w:lang w:val="en-US"/>
        </w:rPr>
        <w:t xml:space="preserve"> </w:t>
      </w:r>
    </w:p>
  </w:footnote>
  <w:footnote w:id="105">
    <w:p w14:paraId="7D6EF201" w14:textId="565033F8" w:rsidR="00A17BE4" w:rsidRPr="00A332BC" w:rsidRDefault="00A17BE4">
      <w:pPr>
        <w:pStyle w:val="FootnoteText"/>
        <w:rPr>
          <w:lang w:val="en-US"/>
        </w:rPr>
      </w:pPr>
      <w:r>
        <w:rPr>
          <w:rStyle w:val="FootnoteReference"/>
        </w:rPr>
        <w:footnoteRef/>
      </w:r>
      <w:r w:rsidRPr="00A332BC">
        <w:rPr>
          <w:lang w:val="en-US"/>
        </w:rPr>
        <w:t xml:space="preserve"> </w:t>
      </w:r>
      <w:hyperlink r:id="rId70" w:history="1">
        <w:r w:rsidRPr="00A332BC">
          <w:rPr>
            <w:rStyle w:val="Hyperlink"/>
            <w:lang w:val="en-US"/>
          </w:rPr>
          <w:t>https://github.com/iip-ecosphere/platform/</w:t>
        </w:r>
      </w:hyperlink>
    </w:p>
  </w:footnote>
  <w:footnote w:id="106">
    <w:p w14:paraId="4AE37479" w14:textId="0C69EA5A" w:rsidR="00A17BE4" w:rsidRPr="00A332BC" w:rsidRDefault="00A17BE4">
      <w:pPr>
        <w:pStyle w:val="FootnoteText"/>
        <w:rPr>
          <w:lang w:val="en-US"/>
        </w:rPr>
      </w:pPr>
      <w:r>
        <w:rPr>
          <w:rStyle w:val="FootnoteReference"/>
        </w:rPr>
        <w:footnoteRef/>
      </w:r>
      <w:r w:rsidRPr="00A332BC">
        <w:rPr>
          <w:lang w:val="en-US"/>
        </w:rPr>
        <w:t xml:space="preserve"> </w:t>
      </w:r>
      <w:hyperlink r:id="rId71" w:history="1">
        <w:r w:rsidRPr="00A332BC">
          <w:rPr>
            <w:rStyle w:val="Hyperlink"/>
            <w:lang w:val="en-US"/>
          </w:rPr>
          <w:t>https://repo1.maven.org/maven2/de/iip-ecosphere/platform/</w:t>
        </w:r>
      </w:hyperlink>
      <w:r>
        <w:rPr>
          <w:lang w:val="en-US"/>
        </w:rPr>
        <w:t xml:space="preserve"> </w:t>
      </w:r>
    </w:p>
  </w:footnote>
  <w:footnote w:id="107">
    <w:p w14:paraId="5CF49746" w14:textId="5ACE8EBF" w:rsidR="00A17BE4" w:rsidRPr="00A332BC" w:rsidRDefault="00A17BE4">
      <w:pPr>
        <w:pStyle w:val="FootnoteText"/>
        <w:rPr>
          <w:lang w:val="en-US"/>
        </w:rPr>
      </w:pPr>
      <w:r>
        <w:rPr>
          <w:rStyle w:val="FootnoteReference"/>
        </w:rPr>
        <w:footnoteRef/>
      </w:r>
      <w:r w:rsidRPr="00A332BC">
        <w:rPr>
          <w:lang w:val="en-US"/>
        </w:rPr>
        <w:t xml:space="preserve"> </w:t>
      </w:r>
      <w:hyperlink r:id="rId72" w:history="1">
        <w:r w:rsidRPr="00A332BC">
          <w:rPr>
            <w:rStyle w:val="Hyperlink"/>
            <w:lang w:val="en-US"/>
          </w:rPr>
          <w:t>https://projects.sse.uni-hildesheim.de/qm/maven/de/iip-ecosphere/platform/</w:t>
        </w:r>
      </w:hyperlink>
      <w:r>
        <w:rPr>
          <w:lang w:val="en-US"/>
        </w:rPr>
        <w:t xml:space="preserve"> </w:t>
      </w:r>
    </w:p>
  </w:footnote>
  <w:footnote w:id="108">
    <w:p w14:paraId="4B611344" w14:textId="79ED1589" w:rsidR="00A17BE4" w:rsidRPr="00911C2B" w:rsidRDefault="00A17BE4">
      <w:pPr>
        <w:pStyle w:val="FootnoteText"/>
        <w:rPr>
          <w:lang w:val="en-GB"/>
        </w:rPr>
      </w:pPr>
      <w:r>
        <w:rPr>
          <w:rStyle w:val="FootnoteReference"/>
        </w:rPr>
        <w:footnoteRef/>
      </w:r>
      <w:r w:rsidRPr="00911C2B">
        <w:rPr>
          <w:lang w:val="en-GB"/>
        </w:rPr>
        <w:t xml:space="preserve"> </w:t>
      </w:r>
      <w:hyperlink r:id="rId73"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4" w:history="1">
        <w:r w:rsidRPr="000F4128">
          <w:rPr>
            <w:rStyle w:val="Hyperlink"/>
            <w:lang w:val="en-GB"/>
          </w:rPr>
          <w:t>https://github.com/iip-ecosphere/platform/tree/main/platform/tools/Install</w:t>
        </w:r>
      </w:hyperlink>
      <w:r>
        <w:rPr>
          <w:lang w:val="en-GB"/>
        </w:rPr>
        <w:t xml:space="preserve"> </w:t>
      </w:r>
    </w:p>
  </w:footnote>
  <w:footnote w:id="109">
    <w:p w14:paraId="28713916" w14:textId="77777777" w:rsidR="00A17BE4" w:rsidRPr="00D3458F" w:rsidRDefault="00A17BE4" w:rsidP="004A024E">
      <w:pPr>
        <w:pStyle w:val="FootnoteText"/>
        <w:rPr>
          <w:lang w:val="en-GB"/>
        </w:rPr>
      </w:pPr>
      <w:r>
        <w:rPr>
          <w:rStyle w:val="FootnoteReference"/>
        </w:rPr>
        <w:footnoteRef/>
      </w:r>
      <w:r w:rsidRPr="00D3458F">
        <w:rPr>
          <w:lang w:val="en-GB"/>
        </w:rPr>
        <w:t xml:space="preserve"> </w:t>
      </w:r>
      <w:hyperlink r:id="rId75" w:history="1">
        <w:r w:rsidRPr="000B1CCB">
          <w:rPr>
            <w:rStyle w:val="Hyperlink"/>
            <w:lang w:val="en-GB"/>
          </w:rPr>
          <w:t>https://jupyter.org/</w:t>
        </w:r>
      </w:hyperlink>
      <w:r>
        <w:rPr>
          <w:lang w:val="en-GB"/>
        </w:rPr>
        <w:t xml:space="preserve"> </w:t>
      </w:r>
    </w:p>
  </w:footnote>
  <w:footnote w:id="110">
    <w:p w14:paraId="165C2ECA" w14:textId="20F038B4" w:rsidR="00A17BE4" w:rsidRPr="00E00806" w:rsidRDefault="00A17BE4" w:rsidP="00E00806">
      <w:pPr>
        <w:pStyle w:val="FootnoteText"/>
        <w:tabs>
          <w:tab w:val="left" w:pos="6946"/>
        </w:tabs>
        <w:rPr>
          <w:lang w:val="en-GB"/>
        </w:rPr>
      </w:pPr>
      <w:r>
        <w:rPr>
          <w:rStyle w:val="FootnoteReference"/>
        </w:rPr>
        <w:footnoteRef/>
      </w:r>
      <w:r w:rsidRPr="00E00806">
        <w:rPr>
          <w:lang w:val="en-GB"/>
        </w:rPr>
        <w:t xml:space="preserve"> </w:t>
      </w:r>
      <w:hyperlink r:id="rId76" w:history="1">
        <w:r w:rsidRPr="00556EE8">
          <w:rPr>
            <w:rStyle w:val="Hyperlink"/>
            <w:lang w:val="en-GB"/>
          </w:rPr>
          <w:t>https://github.com/iip-ecosphere/platform/blob/main/platform/tests/test.environment/README.md</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8"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8"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5"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0"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1"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7"/>
  </w:num>
  <w:num w:numId="2" w16cid:durableId="106127353">
    <w:abstractNumId w:val="42"/>
  </w:num>
  <w:num w:numId="3" w16cid:durableId="2056154008">
    <w:abstractNumId w:val="5"/>
  </w:num>
  <w:num w:numId="4" w16cid:durableId="29962267">
    <w:abstractNumId w:val="39"/>
  </w:num>
  <w:num w:numId="5" w16cid:durableId="1985624564">
    <w:abstractNumId w:val="8"/>
  </w:num>
  <w:num w:numId="6" w16cid:durableId="722679296">
    <w:abstractNumId w:val="23"/>
  </w:num>
  <w:num w:numId="7" w16cid:durableId="1733457853">
    <w:abstractNumId w:val="11"/>
  </w:num>
  <w:num w:numId="8" w16cid:durableId="1248730585">
    <w:abstractNumId w:val="4"/>
  </w:num>
  <w:num w:numId="9" w16cid:durableId="309794277">
    <w:abstractNumId w:val="36"/>
  </w:num>
  <w:num w:numId="10" w16cid:durableId="1637569467">
    <w:abstractNumId w:val="53"/>
  </w:num>
  <w:num w:numId="11" w16cid:durableId="940719008">
    <w:abstractNumId w:val="50"/>
  </w:num>
  <w:num w:numId="12" w16cid:durableId="1892761561">
    <w:abstractNumId w:val="21"/>
  </w:num>
  <w:num w:numId="13" w16cid:durableId="1388411196">
    <w:abstractNumId w:val="38"/>
  </w:num>
  <w:num w:numId="14" w16cid:durableId="1147282986">
    <w:abstractNumId w:val="27"/>
  </w:num>
  <w:num w:numId="15" w16cid:durableId="1360158542">
    <w:abstractNumId w:val="49"/>
  </w:num>
  <w:num w:numId="16" w16cid:durableId="1669865438">
    <w:abstractNumId w:val="28"/>
  </w:num>
  <w:num w:numId="17" w16cid:durableId="994333901">
    <w:abstractNumId w:val="55"/>
  </w:num>
  <w:num w:numId="18" w16cid:durableId="101264752">
    <w:abstractNumId w:val="15"/>
  </w:num>
  <w:num w:numId="19" w16cid:durableId="1543981664">
    <w:abstractNumId w:val="10"/>
  </w:num>
  <w:num w:numId="20" w16cid:durableId="1340346626">
    <w:abstractNumId w:val="13"/>
  </w:num>
  <w:num w:numId="21" w16cid:durableId="1488280242">
    <w:abstractNumId w:val="34"/>
  </w:num>
  <w:num w:numId="22" w16cid:durableId="664630648">
    <w:abstractNumId w:val="40"/>
  </w:num>
  <w:num w:numId="23" w16cid:durableId="729891123">
    <w:abstractNumId w:val="57"/>
  </w:num>
  <w:num w:numId="24" w16cid:durableId="1447312971">
    <w:abstractNumId w:val="62"/>
  </w:num>
  <w:num w:numId="25" w16cid:durableId="1309095898">
    <w:abstractNumId w:val="48"/>
  </w:num>
  <w:num w:numId="26" w16cid:durableId="1077897763">
    <w:abstractNumId w:val="31"/>
  </w:num>
  <w:num w:numId="27" w16cid:durableId="1934170895">
    <w:abstractNumId w:val="45"/>
  </w:num>
  <w:num w:numId="28" w16cid:durableId="1755662682">
    <w:abstractNumId w:val="9"/>
  </w:num>
  <w:num w:numId="29" w16cid:durableId="125441230">
    <w:abstractNumId w:val="24"/>
  </w:num>
  <w:num w:numId="30" w16cid:durableId="1209604505">
    <w:abstractNumId w:val="61"/>
  </w:num>
  <w:num w:numId="31" w16cid:durableId="17003986">
    <w:abstractNumId w:val="25"/>
  </w:num>
  <w:num w:numId="32" w16cid:durableId="283193586">
    <w:abstractNumId w:val="51"/>
  </w:num>
  <w:num w:numId="33" w16cid:durableId="849832211">
    <w:abstractNumId w:val="2"/>
  </w:num>
  <w:num w:numId="34" w16cid:durableId="1137449332">
    <w:abstractNumId w:val="29"/>
  </w:num>
  <w:num w:numId="35" w16cid:durableId="17707163">
    <w:abstractNumId w:val="7"/>
  </w:num>
  <w:num w:numId="36" w16cid:durableId="268977147">
    <w:abstractNumId w:val="20"/>
  </w:num>
  <w:num w:numId="37" w16cid:durableId="1672174811">
    <w:abstractNumId w:val="14"/>
  </w:num>
  <w:num w:numId="38" w16cid:durableId="201016918">
    <w:abstractNumId w:val="0"/>
  </w:num>
  <w:num w:numId="39" w16cid:durableId="1727027061">
    <w:abstractNumId w:val="54"/>
  </w:num>
  <w:num w:numId="40" w16cid:durableId="770584564">
    <w:abstractNumId w:val="43"/>
  </w:num>
  <w:num w:numId="41" w16cid:durableId="1662735924">
    <w:abstractNumId w:val="12"/>
  </w:num>
  <w:num w:numId="42" w16cid:durableId="353387775">
    <w:abstractNumId w:val="6"/>
  </w:num>
  <w:num w:numId="43" w16cid:durableId="2002350758">
    <w:abstractNumId w:val="63"/>
  </w:num>
  <w:num w:numId="44" w16cid:durableId="2099864732">
    <w:abstractNumId w:val="17"/>
  </w:num>
  <w:num w:numId="45" w16cid:durableId="827943848">
    <w:abstractNumId w:val="35"/>
  </w:num>
  <w:num w:numId="46" w16cid:durableId="811799765">
    <w:abstractNumId w:val="41"/>
  </w:num>
  <w:num w:numId="47" w16cid:durableId="694158168">
    <w:abstractNumId w:val="30"/>
  </w:num>
  <w:num w:numId="48" w16cid:durableId="178699590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19"/>
  </w:num>
  <w:num w:numId="50" w16cid:durableId="1635863720">
    <w:abstractNumId w:val="1"/>
  </w:num>
  <w:num w:numId="51" w16cid:durableId="1606229800">
    <w:abstractNumId w:val="58"/>
  </w:num>
  <w:num w:numId="52" w16cid:durableId="1868520335">
    <w:abstractNumId w:val="18"/>
  </w:num>
  <w:num w:numId="53" w16cid:durableId="2097630764">
    <w:abstractNumId w:val="60"/>
  </w:num>
  <w:num w:numId="54" w16cid:durableId="1443185892">
    <w:abstractNumId w:val="56"/>
  </w:num>
  <w:num w:numId="55" w16cid:durableId="1659918984">
    <w:abstractNumId w:val="46"/>
  </w:num>
  <w:num w:numId="56" w16cid:durableId="1759516910">
    <w:abstractNumId w:val="26"/>
  </w:num>
  <w:num w:numId="57" w16cid:durableId="1798571982">
    <w:abstractNumId w:val="59"/>
  </w:num>
  <w:num w:numId="58" w16cid:durableId="2120564268">
    <w:abstractNumId w:val="47"/>
  </w:num>
  <w:num w:numId="59" w16cid:durableId="1968120538">
    <w:abstractNumId w:val="32"/>
  </w:num>
  <w:num w:numId="60" w16cid:durableId="730736490">
    <w:abstractNumId w:val="33"/>
  </w:num>
  <w:num w:numId="61" w16cid:durableId="969481014">
    <w:abstractNumId w:val="16"/>
  </w:num>
  <w:num w:numId="62" w16cid:durableId="1180240335">
    <w:abstractNumId w:val="3"/>
  </w:num>
  <w:num w:numId="63" w16cid:durableId="157384518">
    <w:abstractNumId w:val="52"/>
  </w:num>
  <w:num w:numId="64" w16cid:durableId="1298072873">
    <w:abstractNumId w:val="22"/>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BB"/>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6574"/>
    <w:rsid w:val="00116643"/>
    <w:rsid w:val="001167F7"/>
    <w:rsid w:val="0011682D"/>
    <w:rsid w:val="00116BBD"/>
    <w:rsid w:val="00116DD9"/>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E6"/>
    <w:rsid w:val="00127325"/>
    <w:rsid w:val="00127345"/>
    <w:rsid w:val="001275B5"/>
    <w:rsid w:val="001275FD"/>
    <w:rsid w:val="0012760F"/>
    <w:rsid w:val="00127738"/>
    <w:rsid w:val="00127990"/>
    <w:rsid w:val="001279CB"/>
    <w:rsid w:val="00127A63"/>
    <w:rsid w:val="00127AEB"/>
    <w:rsid w:val="00127C51"/>
    <w:rsid w:val="00127D8D"/>
    <w:rsid w:val="00127E0F"/>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131"/>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DF2"/>
    <w:rsid w:val="00310E2A"/>
    <w:rsid w:val="00310EB0"/>
    <w:rsid w:val="0031103C"/>
    <w:rsid w:val="003110CA"/>
    <w:rsid w:val="00311172"/>
    <w:rsid w:val="0031136E"/>
    <w:rsid w:val="0031139D"/>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80D"/>
    <w:rsid w:val="003D591A"/>
    <w:rsid w:val="003D5C6C"/>
    <w:rsid w:val="003D5C91"/>
    <w:rsid w:val="003D6059"/>
    <w:rsid w:val="003D6084"/>
    <w:rsid w:val="003D608A"/>
    <w:rsid w:val="003D60A6"/>
    <w:rsid w:val="003D6219"/>
    <w:rsid w:val="003D662E"/>
    <w:rsid w:val="003D6D2D"/>
    <w:rsid w:val="003D6D90"/>
    <w:rsid w:val="003D6DC7"/>
    <w:rsid w:val="003D6FD9"/>
    <w:rsid w:val="003D716B"/>
    <w:rsid w:val="003D7199"/>
    <w:rsid w:val="003D73A6"/>
    <w:rsid w:val="003D7502"/>
    <w:rsid w:val="003D7539"/>
    <w:rsid w:val="003D75B5"/>
    <w:rsid w:val="003D770B"/>
    <w:rsid w:val="003D7867"/>
    <w:rsid w:val="003D788D"/>
    <w:rsid w:val="003D799B"/>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F2F"/>
    <w:rsid w:val="0043305A"/>
    <w:rsid w:val="00433110"/>
    <w:rsid w:val="0043346A"/>
    <w:rsid w:val="00433481"/>
    <w:rsid w:val="004335FF"/>
    <w:rsid w:val="00433645"/>
    <w:rsid w:val="004337B2"/>
    <w:rsid w:val="00433A5B"/>
    <w:rsid w:val="00433B52"/>
    <w:rsid w:val="00433C62"/>
    <w:rsid w:val="00433DBB"/>
    <w:rsid w:val="00434052"/>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E51"/>
    <w:rsid w:val="00477131"/>
    <w:rsid w:val="0047715B"/>
    <w:rsid w:val="0047740D"/>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348"/>
    <w:rsid w:val="004E55F3"/>
    <w:rsid w:val="004E58CD"/>
    <w:rsid w:val="004E5B53"/>
    <w:rsid w:val="004E5DF0"/>
    <w:rsid w:val="004E630B"/>
    <w:rsid w:val="004E6A78"/>
    <w:rsid w:val="004E6A9A"/>
    <w:rsid w:val="004E7301"/>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AE2"/>
    <w:rsid w:val="00512C79"/>
    <w:rsid w:val="00512CB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B"/>
    <w:rsid w:val="00516DBF"/>
    <w:rsid w:val="00516E59"/>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FAF"/>
    <w:rsid w:val="00542009"/>
    <w:rsid w:val="00542ABF"/>
    <w:rsid w:val="00542C2F"/>
    <w:rsid w:val="00542C52"/>
    <w:rsid w:val="00542CCC"/>
    <w:rsid w:val="00542CE1"/>
    <w:rsid w:val="00542F83"/>
    <w:rsid w:val="0054381F"/>
    <w:rsid w:val="00543CDE"/>
    <w:rsid w:val="00543D0A"/>
    <w:rsid w:val="00544274"/>
    <w:rsid w:val="00544283"/>
    <w:rsid w:val="005442BA"/>
    <w:rsid w:val="00544497"/>
    <w:rsid w:val="0054466F"/>
    <w:rsid w:val="00544876"/>
    <w:rsid w:val="00544C3F"/>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344E"/>
    <w:rsid w:val="005B3B50"/>
    <w:rsid w:val="005B3DA4"/>
    <w:rsid w:val="005B3DC9"/>
    <w:rsid w:val="005B4081"/>
    <w:rsid w:val="005B43A6"/>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C62"/>
    <w:rsid w:val="006A10BB"/>
    <w:rsid w:val="006A1629"/>
    <w:rsid w:val="006A16DC"/>
    <w:rsid w:val="006A19D7"/>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337"/>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C7"/>
    <w:rsid w:val="006D118C"/>
    <w:rsid w:val="006D11F3"/>
    <w:rsid w:val="006D14D6"/>
    <w:rsid w:val="006D1A6F"/>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52A"/>
    <w:rsid w:val="0070677C"/>
    <w:rsid w:val="00706889"/>
    <w:rsid w:val="00706953"/>
    <w:rsid w:val="00706A01"/>
    <w:rsid w:val="00706B63"/>
    <w:rsid w:val="00706CB8"/>
    <w:rsid w:val="00706EB7"/>
    <w:rsid w:val="00706FB9"/>
    <w:rsid w:val="0070730D"/>
    <w:rsid w:val="0070798A"/>
    <w:rsid w:val="00707B2B"/>
    <w:rsid w:val="007102F0"/>
    <w:rsid w:val="007105DF"/>
    <w:rsid w:val="007106A1"/>
    <w:rsid w:val="00710840"/>
    <w:rsid w:val="00710866"/>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43"/>
    <w:rsid w:val="00723E00"/>
    <w:rsid w:val="00723F3E"/>
    <w:rsid w:val="007241B7"/>
    <w:rsid w:val="00724321"/>
    <w:rsid w:val="0072459F"/>
    <w:rsid w:val="007245E8"/>
    <w:rsid w:val="0072489C"/>
    <w:rsid w:val="007249E1"/>
    <w:rsid w:val="00725104"/>
    <w:rsid w:val="00725122"/>
    <w:rsid w:val="007251F7"/>
    <w:rsid w:val="007255B4"/>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7FF"/>
    <w:rsid w:val="00754805"/>
    <w:rsid w:val="007548CC"/>
    <w:rsid w:val="00754E36"/>
    <w:rsid w:val="00754E5D"/>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4E6"/>
    <w:rsid w:val="00773575"/>
    <w:rsid w:val="0077369A"/>
    <w:rsid w:val="0077385D"/>
    <w:rsid w:val="00773B85"/>
    <w:rsid w:val="00773C5A"/>
    <w:rsid w:val="00773E01"/>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83D"/>
    <w:rsid w:val="00791A31"/>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1A1"/>
    <w:rsid w:val="00870657"/>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A08"/>
    <w:rsid w:val="00895A6E"/>
    <w:rsid w:val="00895BAE"/>
    <w:rsid w:val="00895F0E"/>
    <w:rsid w:val="00896166"/>
    <w:rsid w:val="0089620E"/>
    <w:rsid w:val="0089651D"/>
    <w:rsid w:val="00896613"/>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B60"/>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532"/>
    <w:rsid w:val="00A018CA"/>
    <w:rsid w:val="00A019E1"/>
    <w:rsid w:val="00A01BBC"/>
    <w:rsid w:val="00A01F7C"/>
    <w:rsid w:val="00A024C2"/>
    <w:rsid w:val="00A0250B"/>
    <w:rsid w:val="00A02689"/>
    <w:rsid w:val="00A026AC"/>
    <w:rsid w:val="00A027C0"/>
    <w:rsid w:val="00A029F7"/>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5C3"/>
    <w:rsid w:val="00A869D0"/>
    <w:rsid w:val="00A869D2"/>
    <w:rsid w:val="00A86BFB"/>
    <w:rsid w:val="00A86C96"/>
    <w:rsid w:val="00A86E44"/>
    <w:rsid w:val="00A8739C"/>
    <w:rsid w:val="00A87427"/>
    <w:rsid w:val="00A87521"/>
    <w:rsid w:val="00A87557"/>
    <w:rsid w:val="00A877C8"/>
    <w:rsid w:val="00A877F2"/>
    <w:rsid w:val="00A878B7"/>
    <w:rsid w:val="00A87BBB"/>
    <w:rsid w:val="00A90157"/>
    <w:rsid w:val="00A902BA"/>
    <w:rsid w:val="00A90A49"/>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92"/>
    <w:rsid w:val="00A9468B"/>
    <w:rsid w:val="00A948AF"/>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3EC"/>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121B"/>
    <w:rsid w:val="00AE1521"/>
    <w:rsid w:val="00AE18E3"/>
    <w:rsid w:val="00AE1900"/>
    <w:rsid w:val="00AE1BBE"/>
    <w:rsid w:val="00AE1C6A"/>
    <w:rsid w:val="00AE1E71"/>
    <w:rsid w:val="00AE1F12"/>
    <w:rsid w:val="00AE20E3"/>
    <w:rsid w:val="00AE2197"/>
    <w:rsid w:val="00AE238D"/>
    <w:rsid w:val="00AE238F"/>
    <w:rsid w:val="00AE23BD"/>
    <w:rsid w:val="00AE262D"/>
    <w:rsid w:val="00AE28BA"/>
    <w:rsid w:val="00AE28E8"/>
    <w:rsid w:val="00AE29A6"/>
    <w:rsid w:val="00AE2A3A"/>
    <w:rsid w:val="00AE2AC5"/>
    <w:rsid w:val="00AE2CB3"/>
    <w:rsid w:val="00AE32D5"/>
    <w:rsid w:val="00AE3405"/>
    <w:rsid w:val="00AE358D"/>
    <w:rsid w:val="00AE3605"/>
    <w:rsid w:val="00AE3655"/>
    <w:rsid w:val="00AE3697"/>
    <w:rsid w:val="00AE387D"/>
    <w:rsid w:val="00AE38E0"/>
    <w:rsid w:val="00AE3DE7"/>
    <w:rsid w:val="00AE3F79"/>
    <w:rsid w:val="00AE40B0"/>
    <w:rsid w:val="00AE4592"/>
    <w:rsid w:val="00AE46EF"/>
    <w:rsid w:val="00AE4816"/>
    <w:rsid w:val="00AE4AD5"/>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1B"/>
    <w:rsid w:val="00B21769"/>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F88"/>
    <w:rsid w:val="00B263F3"/>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D2A"/>
    <w:rsid w:val="00B94D44"/>
    <w:rsid w:val="00B94E88"/>
    <w:rsid w:val="00B950D4"/>
    <w:rsid w:val="00B95115"/>
    <w:rsid w:val="00B954DF"/>
    <w:rsid w:val="00B95676"/>
    <w:rsid w:val="00B95962"/>
    <w:rsid w:val="00B95ACC"/>
    <w:rsid w:val="00B96169"/>
    <w:rsid w:val="00B96240"/>
    <w:rsid w:val="00B963E8"/>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758"/>
    <w:rsid w:val="00BA1AC5"/>
    <w:rsid w:val="00BA1AF5"/>
    <w:rsid w:val="00BA1C4A"/>
    <w:rsid w:val="00BA1D4B"/>
    <w:rsid w:val="00BA1E47"/>
    <w:rsid w:val="00BA1FFA"/>
    <w:rsid w:val="00BA21D6"/>
    <w:rsid w:val="00BA26FF"/>
    <w:rsid w:val="00BA2878"/>
    <w:rsid w:val="00BA2A98"/>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9D"/>
    <w:rsid w:val="00BE09DF"/>
    <w:rsid w:val="00BE0A39"/>
    <w:rsid w:val="00BE0C21"/>
    <w:rsid w:val="00BE0C89"/>
    <w:rsid w:val="00BE0D77"/>
    <w:rsid w:val="00BE0F54"/>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3C9"/>
    <w:rsid w:val="00D7057A"/>
    <w:rsid w:val="00D70677"/>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102F"/>
    <w:rsid w:val="00E5139B"/>
    <w:rsid w:val="00E5158A"/>
    <w:rsid w:val="00E515A9"/>
    <w:rsid w:val="00E519AF"/>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575"/>
    <w:rsid w:val="00E7769D"/>
    <w:rsid w:val="00E800AC"/>
    <w:rsid w:val="00E80156"/>
    <w:rsid w:val="00E805E0"/>
    <w:rsid w:val="00E807DF"/>
    <w:rsid w:val="00E80A84"/>
    <w:rsid w:val="00E80CE8"/>
    <w:rsid w:val="00E80F2F"/>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3E2"/>
    <w:rsid w:val="00EA6564"/>
    <w:rsid w:val="00EA6659"/>
    <w:rsid w:val="00EA6770"/>
    <w:rsid w:val="00EA6ABD"/>
    <w:rsid w:val="00EA6D81"/>
    <w:rsid w:val="00EA6EEB"/>
    <w:rsid w:val="00EA6FD6"/>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1194"/>
    <w:rsid w:val="00F41335"/>
    <w:rsid w:val="00F41362"/>
    <w:rsid w:val="00F413D4"/>
    <w:rsid w:val="00F413DF"/>
    <w:rsid w:val="00F416D5"/>
    <w:rsid w:val="00F41905"/>
    <w:rsid w:val="00F41ECE"/>
    <w:rsid w:val="00F42086"/>
    <w:rsid w:val="00F424EE"/>
    <w:rsid w:val="00F426A3"/>
    <w:rsid w:val="00F4291B"/>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wmf"/><Relationship Id="rId68" Type="http://schemas.openxmlformats.org/officeDocument/2006/relationships/image" Target="media/image61.emf"/><Relationship Id="rId84" Type="http://schemas.openxmlformats.org/officeDocument/2006/relationships/hyperlink" Target="https://industrialdigitaltwin.org/wp-content/uploads/2022/10/IDTA-02002-1-0_Submodel_ContactInformation.pdf" TargetMode="External"/><Relationship Id="rId89" Type="http://schemas.openxmlformats.org/officeDocument/2006/relationships/hyperlink" Target="https://www.omg.org/spec/UML/About-UML/" TargetMode="Externa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image" Target="media/image67.emf"/><Relationship Id="rId79" Type="http://schemas.openxmlformats.org/officeDocument/2006/relationships/hyperlink" Target="http://projects.sse.uni-hildesheim.de/easy/docs-git/docRelease/vil_spec.pdf" TargetMode="External"/><Relationship Id="rId5" Type="http://schemas.openxmlformats.org/officeDocument/2006/relationships/webSettings" Target="webSettings.xml"/><Relationship Id="rId90" Type="http://schemas.openxmlformats.org/officeDocument/2006/relationships/hyperlink" Target="https://www.plattform-i40.de/PI40/Redaktion/EN/Downloads/Publikation/rami40-an-introduction.html" TargetMode="External"/><Relationship Id="rId95" Type="http://schemas.openxmlformats.org/officeDocument/2006/relationships/footer" Target="footer2.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wmf"/><Relationship Id="rId69" Type="http://schemas.openxmlformats.org/officeDocument/2006/relationships/image" Target="media/image62.emf"/><Relationship Id="rId80" Type="http://schemas.openxmlformats.org/officeDocument/2006/relationships/hyperlink" Target="https://industrialdigitaltwin.org/wp-content/uploads/2022/10/IDTA-02003-1-2_Submodel_TechnicalData.pdf" TargetMode="External"/><Relationship Id="rId85" Type="http://schemas.openxmlformats.org/officeDocument/2006/relationships/hyperlink" Target="https://industrialdigitaltwin.org/wp-content/uploads/2023/08/IDTA-02007-1-0_Submodel_Software-Nameplate.pdf"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png"/><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image" Target="media/image63.emf"/><Relationship Id="rId75" Type="http://schemas.openxmlformats.org/officeDocument/2006/relationships/image" Target="media/image68.wmf"/><Relationship Id="rId83" Type="http://schemas.openxmlformats.org/officeDocument/2006/relationships/hyperlink" Target="https://industrialdigitaltwin.org/en/wp-content/uploads/sites/2/2023/03/IDTA-02008-1-1_Submodel_TimeSeriesData.pdf" TargetMode="External"/><Relationship Id="rId88" Type="http://schemas.openxmlformats.org/officeDocument/2006/relationships/hyperlink" Target="https://www.plattform-i40.de/PI40/Redaktion/EN/Downloads/Publikation/LNI4.0-Testbed-Edge-Configuration_UsageViewEN.pdf?__blob=publicationFile&amp;v=5" TargetMode="External"/><Relationship Id="rId91" Type="http://schemas.openxmlformats.org/officeDocument/2006/relationships/hyperlink" Target="https://www.plattform-i40.de/IP/Redaktion/DE/Downloads/Publikation/Submodel_Templates-Asset_Administration_Shell-digital_nameplate.html"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emf"/><Relationship Id="rId65" Type="http://schemas.openxmlformats.org/officeDocument/2006/relationships/image" Target="media/image58.jpeg"/><Relationship Id="rId73" Type="http://schemas.openxmlformats.org/officeDocument/2006/relationships/image" Target="media/image66.png"/><Relationship Id="rId78" Type="http://schemas.openxmlformats.org/officeDocument/2006/relationships/hyperlink" Target="https://doi.org/10.1016/j.infsof.2024.107650" TargetMode="External"/><Relationship Id="rId81" Type="http://schemas.openxmlformats.org/officeDocument/2006/relationships/hyperlink" Target="https://industrialdigitaltwin.org/wp-content/uploads/2023/03/IDTA-02004-1-2_Submodel_Handover-Documentation.pdf" TargetMode="External"/><Relationship Id="rId86" Type="http://schemas.openxmlformats.org/officeDocument/2006/relationships/hyperlink" Target="https://internationaldataspaces.org/ids-ram-3-0/" TargetMode="External"/><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64.emf"/><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jpeg"/><Relationship Id="rId87" Type="http://schemas.openxmlformats.org/officeDocument/2006/relationships/hyperlink" Target="https://www.iiconsortium.org/pdf/IIRA-v1.9.pdf" TargetMode="External"/><Relationship Id="rId61" Type="http://schemas.openxmlformats.org/officeDocument/2006/relationships/image" Target="media/image54.emf"/><Relationship Id="rId82" Type="http://schemas.openxmlformats.org/officeDocument/2006/relationships/hyperlink" Target="https://industrialdigitaltwin.org/wp-content/uploads/2023/04/IDTA-02011-1-0_Submodel_HierarchicalStructuresEnablingBoM.pdf" TargetMode="External"/><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hyperlink" Target="http://projects.sse.uni-hildesheim.de/easy/docs-git/docRelease/ivml_spec.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png"/><Relationship Id="rId93" Type="http://schemas.openxmlformats.org/officeDocument/2006/relationships/header" Target="header2.xml"/><Relationship Id="rId98" Type="http://schemas.openxmlformats.org/officeDocument/2006/relationships/theme" Target="theme/theme1.xml"/></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de.wikipedia.org/wiki/Cross-Origin_Resource_Sharing" TargetMode="External"/><Relationship Id="rId68" Type="http://schemas.openxmlformats.org/officeDocument/2006/relationships/hyperlink" Target="https://github.com/iip-ecosphere/platform/blob/main/platform/documentation/README.md"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github.com/pambrose/prometheus-proxy" TargetMode="External"/><Relationship Id="rId58" Type="http://schemas.openxmlformats.org/officeDocument/2006/relationships/hyperlink" Target="https://pypi.org/project/pyzbar/" TargetMode="External"/><Relationship Id="rId66" Type="http://schemas.openxmlformats.org/officeDocument/2006/relationships/hyperlink" Target="https://github.com/iip-ecosphere/platform/tree/main/platform/tools" TargetMode="External"/><Relationship Id="rId74" Type="http://schemas.openxmlformats.org/officeDocument/2006/relationships/hyperlink" Target="https://github.com/iip-ecosphere/platform/tree/main/platform/tools/Install" TargetMode="External"/><Relationship Id="rId5" Type="http://schemas.openxmlformats.org/officeDocument/2006/relationships/hyperlink" Target="https://maven.apache.org/" TargetMode="External"/><Relationship Id="rId61" Type="http://schemas.openxmlformats.org/officeDocument/2006/relationships/hyperlink" Target="https://help.sonatype.com/repomanager3/product-information/download"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github.com/kiprotect/kodex" TargetMode="External"/><Relationship Id="rId64" Type="http://schemas.openxmlformats.org/officeDocument/2006/relationships/hyperlink" Target="https://reference.opcfoundation.org/TMC/v200/docs/8.1" TargetMode="External"/><Relationship Id="rId69" Type="http://schemas.openxmlformats.org/officeDocument/2006/relationships/hyperlink" Target="https://github.com/iip-ecosphere/platform/tree/main/platform/tools"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adobe/S3Mock" TargetMode="External"/><Relationship Id="rId72" Type="http://schemas.openxmlformats.org/officeDocument/2006/relationships/hyperlink" Target="https://projects.sse.uni-hildesheim.de/qm/maven/de/iip-ecosphere/platform/"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flower.dev/" TargetMode="External"/><Relationship Id="rId67" Type="http://schemas.openxmlformats.org/officeDocument/2006/relationships/hyperlink" Target="https://de.wikipedia.org/wiki/Markdown"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matjaz99/alertmonitor" TargetMode="External"/><Relationship Id="rId62" Type="http://schemas.openxmlformats.org/officeDocument/2006/relationships/hyperlink" Target="https://jfrog.com/artifactory" TargetMode="External"/><Relationship Id="rId70" Type="http://schemas.openxmlformats.org/officeDocument/2006/relationships/hyperlink" Target="https://github.com/iip-ecosphere/platform/" TargetMode="External"/><Relationship Id="rId75" Type="http://schemas.openxmlformats.org/officeDocument/2006/relationships/hyperlink" Target="https://jupyter.org/"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thingsboard/thingsboard" TargetMode="External"/><Relationship Id="rId57" Type="http://schemas.openxmlformats.org/officeDocument/2006/relationships/hyperlink" Target="https://zxing.org/w/decode.jsp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prometheus.io/" TargetMode="External"/><Relationship Id="rId60" Type="http://schemas.openxmlformats.org/officeDocument/2006/relationships/hyperlink" Target="https://www.plattform-i40.de/IP/Redaktion/DE/Newsletter/2019/Ausgabe21/2019-21-Praxisbeispiel2.html" TargetMode="External"/><Relationship Id="rId65" Type="http://schemas.openxmlformats.org/officeDocument/2006/relationships/hyperlink" Target="https://github.com/iip-ecosphere/platform/tree/main/platform/examples" TargetMode="External"/><Relationship Id="rId73" Type="http://schemas.openxmlformats.org/officeDocument/2006/relationships/hyperlink" Target="https://github.com/iip-ecosphere/platform/blob/main/platform/documentation/INSTALL.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minio/minio" TargetMode="External"/><Relationship Id="rId55" Type="http://schemas.openxmlformats.org/officeDocument/2006/relationships/hyperlink" Target="https://heykodex.com/" TargetMode="External"/><Relationship Id="rId76" Type="http://schemas.openxmlformats.org/officeDocument/2006/relationships/hyperlink" Target="https://github.com/iip-ecosphere/platform/blob/main/platform/tests/test.environment/README.md" TargetMode="External"/><Relationship Id="rId7" Type="http://schemas.openxmlformats.org/officeDocument/2006/relationships/hyperlink" Target="https://checkstyle.sourceforge.io/" TargetMode="External"/><Relationship Id="rId71" Type="http://schemas.openxmlformats.org/officeDocument/2006/relationships/hyperlink" Target="https://repo1.maven.org/maven2/de/iip-ecosphere/platform/"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63954</Words>
  <Characters>364540</Characters>
  <Application>Microsoft Office Word</Application>
  <DocSecurity>0</DocSecurity>
  <Lines>3037</Lines>
  <Paragraphs>855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427639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2299</cp:revision>
  <cp:lastPrinted>2026-01-23T11:31:00Z</cp:lastPrinted>
  <dcterms:created xsi:type="dcterms:W3CDTF">2023-03-06T10:45:00Z</dcterms:created>
  <dcterms:modified xsi:type="dcterms:W3CDTF">2026-01-23T11:31:00Z</dcterms:modified>
</cp:coreProperties>
</file>