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3"/>
        <w:jc w:val="center"/>
      </w:pPr>
      <w:r>
        <w:rPr/>
        <w:t xml:space="preserve">Research </w:t>
      </w:r>
      <w:r>
        <w:rPr/>
        <w:t>Center</w:t>
      </w:r>
    </w:p>
    <w:p>
      <w:pPr>
        <w:pStyle w:val="style0"/>
        <w:jc w:val="center"/>
      </w:pPr>
      <w:r>
        <w:rPr>
          <w:rFonts w:cs="Arial"/>
          <w:b/>
          <w:bCs/>
          <w:color w:val="000000"/>
          <w:sz w:val="24"/>
          <w:szCs w:val="24"/>
          <w:shd w:fill="FFFFFF" w:val="clear"/>
        </w:rPr>
        <w:t>Research</w:t>
      </w:r>
      <w:r>
        <w:rPr>
          <w:rStyle w:val="style17"/>
          <w:rFonts w:cs="Arial"/>
          <w:color w:val="000000"/>
          <w:sz w:val="24"/>
          <w:szCs w:val="24"/>
          <w:shd w:fill="FFFFFF" w:val="clear"/>
        </w:rPr>
        <w:t> </w:t>
      </w:r>
      <w:r>
        <w:rPr>
          <w:rFonts w:cs="Arial"/>
          <w:color w:val="000000"/>
          <w:sz w:val="24"/>
          <w:szCs w:val="24"/>
          <w:shd w:fill="FFFFFF" w:val="clear"/>
        </w:rPr>
        <w:t>comprises "creative work undertaken on a systematic basis in order to increase the stock of knowledge, including knowledge of man, culture and society, and the use of this stock of knowledge to devise new applications."</w:t>
      </w:r>
    </w:p>
    <w:p>
      <w:pPr>
        <w:pStyle w:val="style0"/>
      </w:pPr>
      <w:r>
        <w:rPr>
          <w:sz w:val="24"/>
          <w:szCs w:val="24"/>
        </w:rPr>
        <w:t xml:space="preserve">Research </w:t>
      </w:r>
      <w:r>
        <w:rPr>
          <w:sz w:val="24"/>
          <w:szCs w:val="24"/>
        </w:rPr>
        <w:t>center</w:t>
      </w:r>
      <w:r>
        <w:rPr>
          <w:sz w:val="24"/>
          <w:szCs w:val="24"/>
        </w:rPr>
        <w:t xml:space="preserve"> of IIPS aims at offering research program</w:t>
      </w:r>
      <w:r>
        <w:rPr>
          <w:sz w:val="24"/>
          <w:szCs w:val="24"/>
        </w:rPr>
        <w:t>s in different branches of Engineering,technology and Management even leading to awards of Ph.D. degrees. Faculty members are actively pursuing interdisciplinary and socially relevant research in thrust areas with state-of-the-art equipments in addition to teaching ,consultancy and extension activities.</w:t>
      </w:r>
    </w:p>
    <w:p>
      <w:pPr>
        <w:pStyle w:val="style0"/>
      </w:pPr>
      <w:r>
        <w:rPr>
          <w:sz w:val="24"/>
          <w:szCs w:val="24"/>
        </w:rPr>
        <w:t xml:space="preserve">The institute is a “Research Center” in management. Presently there are 54 PhD scholars registered under 8 supervisors. 4 scholars have been awarded PhD and several others have submitted their thesis. In </w:t>
      </w:r>
      <w:r>
        <w:rPr>
          <w:sz w:val="24"/>
          <w:szCs w:val="24"/>
        </w:rPr>
        <w:t>June</w:t>
      </w:r>
      <w:r>
        <w:rPr>
          <w:sz w:val="24"/>
          <w:szCs w:val="24"/>
        </w:rPr>
        <w:t xml:space="preserve"> 2013 there are 54  Ph.D students.</w:t>
      </w:r>
    </w:p>
    <w:p>
      <w:pPr>
        <w:pStyle w:val="style0"/>
      </w:pPr>
      <w:r>
        <w:rPr>
          <w:sz w:val="24"/>
          <w:szCs w:val="24"/>
        </w:rPr>
        <w:t xml:space="preserve">The faculty at IIPS reflects excellence in their academic achievements. The strength of faculty is reflected in terms of its research publications (166 papers published in last 5 years), </w:t>
      </w:r>
      <w:r>
        <w:rPr>
          <w:sz w:val="24"/>
          <w:szCs w:val="24"/>
        </w:rPr>
        <w:t>participation</w:t>
      </w:r>
      <w:r>
        <w:rPr>
          <w:sz w:val="24"/>
          <w:szCs w:val="24"/>
        </w:rPr>
        <w:t xml:space="preserve"> in conferences at national and international levels – for presenting papers, as expert speakers and to chair sessions. Several faculty members have received awards for their research work. Several other faculty members are on the boards of research journals, prestigious bodies of academic importance and committees for decision making. In fact number of students have also presented research papers in many </w:t>
      </w:r>
      <w:r>
        <w:rPr>
          <w:sz w:val="24"/>
          <w:szCs w:val="24"/>
        </w:rPr>
        <w:t>journals</w:t>
      </w:r>
      <w:r>
        <w:rPr>
          <w:sz w:val="24"/>
          <w:szCs w:val="24"/>
        </w:rPr>
        <w:t xml:space="preserve"> and conferences. </w:t>
      </w:r>
    </w:p>
    <w:p>
      <w:pPr>
        <w:pStyle w:val="style0"/>
      </w:pPr>
      <w:r>
        <w:rPr>
          <w:sz w:val="24"/>
          <w:szCs w:val="24"/>
        </w:rPr>
        <w:t>In RC, students are always encouraged to pursue research. A subject Research in Computing is included in curriculum to inculcate the interest for research in students. The students are required to submit research work done on topic of their interest. A presentation and viva is conducted to evaluate their work. A student may take up research project in graduation or post graduation course. Some students opt research project in their last semester instead of industry training.</w:t>
      </w:r>
    </w:p>
    <w:p>
      <w:pPr>
        <w:pStyle w:val="style0"/>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Calibri" w:eastAsia="DejaVu Sans" w:hAnsi="Calibri"/>
      <w:color w:val="auto"/>
      <w:sz w:val="22"/>
      <w:szCs w:val="22"/>
      <w:lang w:bidi="ar-SA" w:eastAsia="en-US" w:val="en-US"/>
    </w:rPr>
  </w:style>
  <w:style w:styleId="style15" w:type="character">
    <w:name w:val="Default Paragraph Font"/>
    <w:next w:val="style15"/>
    <w:rPr/>
  </w:style>
  <w:style w:styleId="style16" w:type="character">
    <w:name w:val="Title Char"/>
    <w:basedOn w:val="style15"/>
    <w:next w:val="style16"/>
    <w:rPr>
      <w:rFonts w:ascii="Cambria" w:cs="" w:hAnsi="Cambria"/>
      <w:color w:val="17365D"/>
      <w:spacing w:val="5"/>
      <w:sz w:val="52"/>
      <w:szCs w:val="52"/>
    </w:rPr>
  </w:style>
  <w:style w:styleId="style17" w:type="character">
    <w:name w:val="apple-converted-space"/>
    <w:basedOn w:val="style15"/>
    <w:next w:val="style17"/>
    <w:rPr/>
  </w:style>
  <w:style w:styleId="style18" w:type="paragraph">
    <w:name w:val="Heading"/>
    <w:basedOn w:val="style0"/>
    <w:next w:val="style19"/>
    <w:pPr>
      <w:keepNext/>
      <w:spacing w:after="120" w:before="240"/>
      <w:contextualSpacing w:val="false"/>
    </w:pPr>
    <w:rPr>
      <w:rFonts w:ascii="Liberation Sans" w:cs="Lohit Hindi" w:eastAsia="DejaVu Sans" w:hAnsi="Liberation Sans"/>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contextualSpacing w:val="false"/>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Title"/>
    <w:basedOn w:val="style0"/>
    <w:next w:val="style24"/>
    <w:pPr>
      <w:pBdr>
        <w:bottom w:color="4F81BD" w:space="0" w:sz="8" w:val="single"/>
      </w:pBdr>
      <w:spacing w:after="300" w:before="0" w:line="100" w:lineRule="atLeast"/>
      <w:contextualSpacing/>
      <w:jc w:val="center"/>
    </w:pPr>
    <w:rPr>
      <w:rFonts w:ascii="Cambria" w:cs="" w:hAnsi="Cambria"/>
      <w:b/>
      <w:bCs/>
      <w:color w:val="17365D"/>
      <w:spacing w:val="5"/>
      <w:sz w:val="52"/>
      <w:szCs w:val="52"/>
    </w:rPr>
  </w:style>
  <w:style w:styleId="style24" w:type="paragraph">
    <w:name w:val="Subtitle"/>
    <w:basedOn w:val="style18"/>
    <w:next w:val="style19"/>
    <w:pPr>
      <w:jc w:val="center"/>
    </w:pPr>
    <w:rPr>
      <w:i/>
      <w:iCs/>
      <w:sz w:val="28"/>
      <w:szCs w:val="28"/>
    </w:rPr>
  </w:style>
  <w:style w:styleId="style25" w:type="paragraph">
    <w:name w:val="No Spacing"/>
    <w:next w:val="style25"/>
    <w:pPr>
      <w:widowControl/>
      <w:tabs/>
      <w:suppressAutoHyphens w:val="true"/>
      <w:spacing w:after="0" w:before="0" w:line="100" w:lineRule="atLeast"/>
      <w:contextualSpacing w:val="false"/>
    </w:pPr>
    <w:rPr>
      <w:rFonts w:ascii="Calibri" w:cs="Calibri" w:eastAsia="DejaVu Sans" w:hAnsi="Calibri"/>
      <w:color w:val="auto"/>
      <w:sz w:val="22"/>
      <w:szCs w:val="22"/>
      <w:lang w:bidi="ar-SA" w:eastAsia="en-US"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36</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2013-12-25T02:02:00.00Z</dcterms:created>
  <dc:creator>S.P</dc:creator>
  <cp:lastModifiedBy>S.P</cp:lastModifiedBy>
  <dcterms:modified xsi:type="dcterms:W3CDTF">2013-12-25T02:38:00.00Z</dcterms:modified>
  <cp:revision>1</cp:revision>
</cp:coreProperties>
</file>