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Tuesday, 26/05/2026</w:t>
      </w:r>
    </w:p>
    <w:p/>
    <w:p>
      <w:pPr>
        <w:spacing w:after="60"/>
      </w:pPr>
      <w:r>
        <w:rPr>
          <w:rFonts w:ascii="Times New Roman" w:hAnsi="Times New Roman"/>
          <w:b/>
          <w:sz w:val="26"/>
        </w:rPr>
        <w:t>1. NTA under scanner again: UGC-NET aspirants allege portal glitches during registration</w:t>
      </w:r>
    </w:p>
    <w:p>
      <w:pPr>
        <w:spacing w:after="60"/>
      </w:pPr>
      <w:r>
        <w:rPr>
          <w:rFonts w:ascii="Times New Roman" w:hAnsi="Times New Roman"/>
          <w:i/>
          <w:sz w:val="20"/>
        </w:rPr>
        <w:t>Delhi | The Indian Express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89120" cy="246888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Even as the National Testing Agency (NTA) continues to face scrutiny over the conduct of NEET-UG, a fresh controversy has emerged around the UGC-NET June 2026 cycle, with students alleging that technical glitches locked them out of the application process despite repeated attempts. The University Grants Commission National Eligibility Test (UGC-NET), conducted by the NTA, is the gateway for eligibility to become an Assistant Professor in Indian universities and colleges, and also determines qualification for the Junior Research Fellowship (JRF), which provides funding for doctoral research. Over the past few days, students from Delhi University and other institutions have written to the University Grants Commission (UGC) to reopen the registration portal. One of them, a postgraduate Philosophy scholar, wrote to the UGC requesting the "reopening or extension of the application window for the UGC NET June 2026 examination", saying they were "unable to submit" the form before the deadline because of "delay in Digilocker verification". "Given I am from a geographical remote area, Kalahandi, there was a lack of technical access for Digilocker verification due to which the deadline exceeded my submission," the student wrote. Describing the examination as critical to their future, the student added: "I am a postgraduate student in Philosophy, and qualifying this examination is essential for my academic and professional advancement. I have been preparing diligently for this session and it would be deeply unfortunate to miss this opportunity on procedural grounds alone." The student urged authorities to consider "granting a short extension to the application deadline, or reopen the portal for applicants who could not register in time due to genuine difficulties". Story continues below this ad Another student described days of failed attempts to complete the registration process. "I was trying to complete and submit my application form for the UGC NET examination, but unfortunately faced continuous technical glitches on the portal for the last three days," the student wrote in an email to the UGC. The student said that despite trying "from different devices and browsers", the website "either failed to load properly, showed errors during submission, or did not proceed to the payment/final submission stage." "Because of these technical issues, I could not successfully submit my application before the deadline," the email said. Calling the examination "very important" for their academic career, the student wrote that they had "genuinely tried" to complete the process within time and appealed to the authorities to "kindly look into this matter and consider allowing me an opportunity to complete my application process." The Indian Express has reached out to the UGC and a comment is awaited. The NTA had already extended the registration deadline for UGC-NET June 2026 after "various requests were received from candidates". Under the revised schedule, the last date to submit the application form and pay the examination fee was extended to May 23, while the correction window was scheduled between May 25 and 27. The exam will be held between June 22 and June 30 in a Computer-Based Test (CBT) mode. Issues with the high-stakes examinations were reported in previous years as well. In June 2024, the UGC-NET exam was cancelled after allegations that the question paper had been leaked on the darknet - affecting more than 9 lakh aspirants. The Ministry of Education later handed the matter to the CBI after inputs from the Indian Cyber Crime Coordination Centre suggested that the paper had been compromised.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FM Sitharaman launches key measures to boost credit access for MSME sector</w:t>
      </w:r>
    </w:p>
    <w:p>
      <w:pPr>
        <w:spacing w:after="60"/>
      </w:pPr>
      <w:r>
        <w:rPr>
          <w:rFonts w:ascii="Times New Roman" w:hAnsi="Times New Roman"/>
          <w:i/>
          <w:sz w:val="20"/>
        </w:rPr>
        <w:t>Government News | Latest news on eGovernance, Digital India, Smart Cities | ET Government : ETGovernment.com</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 Economy - 1 min read Addressing the 37th foundation day of SIDBI in Mumbai, Sitharaman said the MSME sector continues to play a key role in India's economic growth, employment generation and exports. ETGovernment Desk - ETGovernment - Published On May 25, 2026 at 06:40 PM IST Copy Link Share on WhatsApp Share on Linkedin Share on X Share on Telegram Share on Facebook (L to R) Sanjay Lohiya, Special Secretary, Department of Financial Services, Nirmala Sitharaman, Union Minister for Finance and Corporate Affairs, Manoj Mittal, CMD, SIDBI. Union Finance Minister Nirmala Sitharaman on Monday launched a set of initiatives aimed at improving credit access for micro, small and medium enterprises (MSMEs) and supporting the modernisation of rural enterprises during the 37th foundation day event of the Small Industries Development Bank of India (SIDBI). Addressing the event in Mumbai, Sitharaman said the MSME sector continues to play a key role in India's economic growth, employment generation and exports. She also referred to government measures for sectors affected by the ongoing West Asia conflict, including the Emergency Credit Line Guarantee Scheme (ECLGS) 5.0, which is expected to support MSMEs facing business disruptions. Advt Among the initiatives launched was the SIDBI-Regional Rural Bank (RRB) Co-Lending Portal, designed to facilitate partnerships between SIDBI and regional rural banks to improve credit availability in rural and underserved regions. The finance minister also unveiled MachFin Mart, a digital marketplace intended to help MSMEs procure machinery through a structured platform offering price discovery, standardisation and integrated loan sanctioning. Another programme, MoRE (Modernisation of Rural Enterprises), seeks to support 10,000 rural micro and artisanal units over the next three years through cluster-based interventions aimed at upgrading rural enterprises. The event also saw the launch of a Credit Cards for Micro Enterprises programme by the Department of Financial Services. The scheme will offer credit cards with limits of up to ₹5 lakh for Udyam-registered micro enterprises to facilitate faster access to working capital financing. Sitharaman also outlined SIDBI's future role in MSME financing, including the impact of the government's ₹5,000 crore capital infusion into the institution. ETGovernment Desk , --&gt; - By - See more on: - MSME credit access , - Nirmala Sitharaman , - micro , - SIDBI initiatives , - financial support for MSMEs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ISRO Gaganyatris outline India's New Space Vision - MSN</w:t>
      </w:r>
    </w:p>
    <w:p>
      <w:pPr>
        <w:spacing w:after="60"/>
      </w:pPr>
      <w:r>
        <w:rPr>
          <w:rFonts w:ascii="Times New Roman" w:hAnsi="Times New Roman"/>
          <w:i/>
          <w:sz w:val="20"/>
        </w:rPr>
        <w:t>"ISRO OR NRSC OR IIRS after:2026-05-25" - Google News</w:t>
      </w:r>
    </w:p>
    <w:p>
      <w:pPr>
        <w:spacing w:after="80"/>
        <w:jc w:val="left"/>
      </w:pPr>
      <w:hyperlink r:id="rId14">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Gaganyatris outline India's New Space Vision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From summer camps to ISRO missions-Indian women are leading STEM - ThePrint</w:t>
      </w:r>
    </w:p>
    <w:p>
      <w:pPr>
        <w:spacing w:after="60"/>
      </w:pPr>
      <w:r>
        <w:rPr>
          <w:rFonts w:ascii="Times New Roman" w:hAnsi="Times New Roman"/>
          <w:i/>
          <w:sz w:val="20"/>
        </w:rPr>
        <w:t>"ISRO OR NRSC OR IIRS after:2026-05-25" - Google News</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As I watched the students present their projects, one glaringly obvious fact stood out-the girls outnumbered the boys. And it was the girls who confidently presented their projects, explaining the working of each model. The boys just seemed to be there as a diversity and inclusivity candidate. Some groups that were completely composed of the fairer sex in their entirety. And change makers these were. During my interaction with the youth and future of our country, I was most impressed by their concepts, their designs and inventions that approached real problems with practical and well-thought-out solutions. These youngsters had been mentored by some of the brightest minds of the country, and it showed in their final projects. The engineering precision with which they tackled problems such as how to use sensors to send warning signals about waterlogged roads or their use of IoT to sense LPG gas leakages at home was impressive. My favourite was an automatic robotic sewage sucker machine, which could theoretically do away with manual scavenging. I came away suitably humbled by the capacity and capability of these young minds. I recently had the pleasure of attending a valedictory event at a summer camp for school students at the Indian Institute of Technology in New Delhi. For six days, students interested in Science, Technology, Engineering, and Mathematics were able to build prototypes, test ideas, collaborate with mentors and turn "insights into impact" in different everyday fields relating to environment, healthcare and rural development. The program was designed for "young change makers", to allow them to design and execute their innovative ideas in the best-equipped and fanciest labs in the country, if not the world. I found this an interesting, considering that so many recent innovations and strides taken by the country in the fields of chip design, defence research and even missile management have been due to efforts directly from women engineers or teams led by women in STEM. A field that was often considered off limits for a particular gender is now being led by the same gender. The woman behind India's GaN chips India has recently made a breakthrough of tremendous magnitude and of immense strategic importance for the country's defence and technological self-reliance. By becoming only the seventh nation to develop an indigenous version of the Gallium Nitride (GaN) semiconductor chip, a technologically advanced component critical to advanced fighter jet systems. GaN semiconductor chips are considered far superior to conventional silicon chips for high-power and high-frequency applications. They can operate at much higher voltages, temperatures and switching speeds, whilst consuming less energy and occupying smaller space. This makes them critical for next-gen radars, missiles, electronic warfare systems, drones, satellites and yes, Rafales. The achievement is particularly significant because access to GaN technology has long been tightly controlled globally due to its military applications. India had earlier faced restrictions and technological stonewalling in this area. The indigenous development of this chip has changed the game for India. And the scientist behind the indigenous Gallium Nitride semiconductor technology is none other than Meena Mishra. In collaboration with the DRDO, SSPL, and GAETEC Hyderabad, Mishra led the efforts to develop GaN-based Monolithic Microwave Integrated Circuits (MMICS). Also Read: Modi's austerity call revives India's forgotten culture of sacrifice and survival The beautiful mind behind Mangalyaan India's historic Mars Orbiter Mission, or Mangalyaan, had the brilliant mind of Minal Sampath behind it. A systems engineer at Indian Space Research Organisation (ISRO), Sampath played a significant role in the development and integration of the spacecraft systems that enabled us to successfully place a satellite into Mars orbit on the very first attempt-a feat achieved by no other nation. The Mangalyaan mission has demonstrated India's remarkable ability to perform complex interplanetary navigation and deep space communication on a modest budget. Scientists like Sampath became the face of Mangalyaan, which not only elevated India's standing in global space research but also inspired a generation of young girls to imagine careers in science, aerospace and technology. Agni Shakti The Agni ballistic missiles, including the long-range Agni IV and Agni V systems, significantly strengthened India's defence capabilities and helped the country during Operation Sindoor. One wouldn't imagine a gentle, soft-spoken engineer to be the brains behind a ballistic missile system, but Tessy Thomas was actually trained by former President APJ Abdul Kalam himself. Thomas's work involves areas such as missile guidance and navigation, propulsion and control systems and technologies critical to national security. Rising through a field traditionally dominated by men, Thomas broke social and professional barriers through sheer competence and dedication to become an inspiration for aspiring STEM women to emulate. Also Read: Somnath Temple &amp; Ram Mandir tell one story-of a wounded civilisation meeting a modern state A woman's world Indian women in STEM are increasingly offering solutions and products across defence, healthcare, space and biotechnology. The Rocket Woman of India, Ritu Karidhal, a senior scientist at ISRO helped develop the deep-space technologies for India's Chandrayaan moon mission. ISRO's Nandini Harinath worked on mission design and spacecraft operations for the Mars Orbiter System. In healthcare technology, Gagandeep Kang made history through her work on rotavirus research and the rotavirus vaccine for children. Kang is also known by the moniker "India's vaccine godmother." Shalini Gupta from IIT Delhi developed Septiflo, an indigenous diagnostic technology for the rapid detection of bacterial septicaemia, leading to affordable medical diagnostics in India. There are many more such success stories as India has the largest number of women in STEM. Over the last decade, India has made significant progress in encouraging women and girls to enter scientific and technical fields. Government initiatives such as the WISE-KIRAN programme, Vigyan Jyoti and fellowships under the Department of Science and Technology have sought to support women at different stages of their academic and professional journeys. Special emphasis has been made in encouraging school-aged girls to pursue mathematics, coding, robotics and engineering. This is reflected in the increasing visibility of Indian women scientists in ISRO, DRDO, and premier research institutes. The message is clear-scientific excellence doesn't have a gender. Young girls can and should dream of touching the sky, literally and figuratively. Yet, despite this progress, challenges remain substantial. While girls may excel academically in mathematics and science at the school level, a significant number opt out of STEM careers due to social expectations, lack of support, and workplace biases. This is where policy, institutions and society can bring about a change by recognising women in STEM as drivers of innovation and economic growth. Corporate India recognises this reality. Scholarships and mentorship programmes, and leadership initiatives aimed at women in technology and research are expanding. IITs and leading universities are also introducing measures to improve gender representation and retention in technical education. Change, however, comes from home, and families which encourage and support the curiosity and intelligence of young women rather than saying "maths is not for you." When girls start designing robots for manual scavenging, society sees progress. Despite this, stereotypes about India and Indian women persist. India continues to celebrate its achievements irrespective of gender. In fact, it would do all of us good to remember that 46.8 per cent of girls in India choose science for higher education, the highest in any country. Meenakshi Lekhi is a BJP leader, lawyer and social activist. Her X handle is @M_Lekhi. Views are personal. (Edited by Insha Jalil Waziri)</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ISRO Unveils Bold Chandrayaan-4 and Venus Mission Plan - Techgenyz</w:t>
      </w:r>
    </w:p>
    <w:p>
      <w:pPr>
        <w:spacing w:after="60"/>
      </w:pPr>
      <w:r>
        <w:rPr>
          <w:rFonts w:ascii="Times New Roman" w:hAnsi="Times New Roman"/>
          <w:i/>
          <w:sz w:val="20"/>
        </w:rPr>
        <w:t>"ISRO OR NRSC OR IIRS after:2026-05-25" - Google News</w:t>
      </w:r>
    </w:p>
    <w:p>
      <w:pPr>
        <w:spacing w:after="80"/>
        <w:jc w:val="left"/>
      </w:pPr>
      <w:hyperlink r:id="rId17">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global space race is shifting rapidly from localized orbital operations to complex, multi-module deep space logistics. In an authoritative expansion of its interplanetary pipeline, the Indian Space Research Organization (ISRO) is advancing the engineering frameworks for two flagship projects: the Venus Orbiter Mission (VOM) and the Chandrayaan-4 lunar sample-return initiative. These programs serve as foundational pillars for India's Space Vision 2047, a state-directed roadmap targeting the deployment of the Bharatiya Antariksha Station (BAS) by 2035 and an indigenous crewed lunar landing by 2040. Rather than deploying simple, single-vehicle payloads, ISRO's upcoming architecture relies on high-stakes orbital maneuvers, modular staging, and automated docking frameworks designed to challenge established deep-space paradigms. Crucially, every automated staging mechanic in these upcoming robotic workflows is a direct, scaled trial run for the human frontier-developing, testing, and mastering the exact operational algorithms required to land Gaganyatris (Indian astronauts) on the lunar surface and bring them back safely. The Inner Solar System Sandbox: A Comparative Planetology Playbook From an academic perspective, ISRO's exploration strategy is rooted in comparative planetology. Born from the same solar nebula approximately 4.5 billion years ago, the Moon and Venus evolved down radically divergent paths, making them perfect cosmic test cases for understanding solar system evolution. ISRO Unveils Bold Chandrayaan-4 and Venus Mission Plan 1 Atmospheric Divergence: While the Moon acts as a near-vacuum cosmic witness with a daytime surface pressure of just $10^{-13}$ bar, Venus is wrapped in a crushing, super-rotating carbon dioxide envelope exerting 92 bar of pressure at the crust-equivalent to under-ocean depths of 900 meters on Earth. Thermal Extremes: The Venusian atmosphere triggers a runaway greenhouse effect, locking surface temperatures at a uniform 730 K (457°C). Conversely, the Moon undergoes violent thermal swings from 400 K (127°C) in direct sunlight down to 27 K (-246°C) inside polar Permanently Shadowed Regions (PSRs). Magnetic Dynamics: Neither body possesses an intrinsic, core-driven dynamo like Earth. However, Venus develops an induced magnetic field as the solar wind collides directly with its highly charged ionosphere. The Moon, lacking a thick atmospheric buffer, exhibits localized, fossilized crustal magnetic fields scattered across its surface regolith. Venus Orbiter Mission (VOM): Piercing the Acid Veil in 2028 Scheduled for launch in March 2028 aboard India's heaviest operational launch vehicle, the LVM-3, VOM is budgeted at ₹1,236 Crore. While legacy 20th-century missions provided localized or equatorial data fragments, VOM's flight profile targets a highly inclined, low-altitude $200 \times 600\text{ km}$ polar Science Orbit to provide unprecedented global data maps. To bleed off velocity after its initial Venus Orbit Injection (VOI) at a volatile $500 \times 60,000\text{ km}$ ellipse, ISRO will execute a grueling 6-to-8-month aerobraking campaign, dipping the spacecraft's thermal shielding into the upper Venusian atmosphere to circularize its path without burning precious chemical propellant. Instrument Code Payload Full Name Primary Technical Spectrum &amp; Resolution Core Scientific Objective VSAR S-Band Synthetic Aperture Radar 2.5 GHz (12cm); 20-30m spatial resolution Global surface mapping; detection of active volcanic hotspots and recent lava flows. VSEAM Venus Surface Emissivity &amp; Atmospheric Mapper Hyperspectral NIR/SWIR (0.78-1.7 µm); 200 channels Thermal anomaly mapping; cloud track identification and $H_2O$/aerosol distribution. VTC Venus Thermal Camera Long-wave Infrared (8-12 μm); 0.5 km spatial resolution Mapping thermal emissions from the cloud tops to analyze planetary-scale dynamics. VARTISS Venus Advanced Radar for Topside Ionosphere &amp; Subsurface Sounding Low-Frequency Radar Sounder (0.1 MHz to 10 MHz) Dual-mode operation tracking ionopause perturbations and subsurface crustal stratigraphy. VIRAL Venus InfraRed Atmospheric gases Linker Solar Occultation Spectroscopy (2.3-4.3 µm); IKI Russia Profiling vertical $CO_2$, $CO$, and $HDO/H_2O$ ratios from 65 to 180 km altitude. VISWAS Venus Ionospheric &amp; Solar Wind particle AnalySer Plasma &amp; Neutral Atom Analyzer; SPL India / IRI Sweden Quantifying upper-atmospheric escape mechanisms and solar wind boundary interactions. Data captured across these suites will be downlinked through the DSN32 station of the Indian Deep Space Network (IDSN) in partnership with international deep-space nodes, before being formatted to global PDS4 data standards at the Indian Space Science Data Center (ISSDC). ISRO Unveils Bold Chandrayaan-4 and Venus Mission Plan 2 Chandrayaan-4: The Complex, Dual-LVM3 Modular Extraction If Chandrayaan-3 was a demonstration of localized survival, Chandrayaan-4 is an exercise in complex space logistics. Aiming to retrieve 2 to 3 kilograms of pristine lunar regolith from the geologically complex Southern Polar Region, the mission bypasses single-stack weight limits by splitting its hardware across two separate LVM-3 launches. The Integrated Flight Mechanics Workflow Orbital Assembly: Stack-1 (DM+AM) and Stack-2 (TM+RM+PM) launch independently into an elliptical Earth orbit, where they execute an automated terminal rendezvous and autonomous docking to form the complete spacecraft. Translunar Injection &amp; Jettison: The high-power Propulsion Module (PM) fires its liquid engines to push the combined stack toward the Moon. Once its fuel reserves are spent, the PM is cleanly jettisoned to shed dead weight. Lunar Staging: Upon entering lunar orbit, the Descender and Ascender Modules (DM+AM) uncouple from the Transfer and Re-entry Modules (TM+RM). The TM+RM remains parked in a stable lunar orbit as a high-velocity staging post. Surface Operations &amp; Drilling: The DM+AM executes a powered descent to soft-land near the South Pole. An articulated Surface Sampling Robot scooping tool gathers surface soil, while an internal drilling mechanism extracts core sub-surface samples, transferring both into sealed containers aboard the AM. Lunar Ascent &amp; Rendezvous: Testing a foundational requirement for human return, the AM fires its ascent engine using the DM as a launchpad, climbing back into lunar orbit to dock autonomously with the waiting TM+RM stack. Atmospheric Insertion: The samples are transferred into the heavily shielded Re-entry Module (RM). The TM+RM separates from the spent AM, fires its engines for an Earth-bound return trajectory, and releases the RM at a precise entry corridor to undergo a high-velocity ballistic re-entry into the Earth's landmass. The Path to Human Flights: De-Risking the Gaganyaan Lunar Journey Landing a robotic payload on the Moon is a unidirectional challenge; bringing humans back requires a flawless, closed-loop logistical system. Chandrayaan-4 is the first mission explicitly designed to test the critical path technologies that will eventually support a crewed return flight: Autonomous Lunar Liftoff: Launching a vehicle from Earth relies on massive, stationary launchpad infrastructure. Launching the AM from the Moon requires a highly volatile, completely automated countdown using the Descender Module as a platform. The guidance, navigation, and control (GNC) algorithms validated here will eventually lift Indian astronauts off the lunar crust. Launching a vehicle from Earth relies on massive, stationary launchpad infrastructure. Launching the AM from the Moon requires a highly volatile, completely automated countdown using the Descender Module as a platform. The guidance, navigation, and control (GNC) algorithms validated here will eventually lift Indian astronauts off the lunar crust. Space-Simulated Orbital Docking: Human missions to the Moon cannot carry the massive fuel loads required for a direct return to Earth from the surface. Astronauts must blast off from the Moon, meet a parked spacecraft in lunar orbit, and dock with it. Chandrayaan-4's high-velocity automated docking between the Ascender and Transfer modules will validate these exact life-dependent tracking algorithms. Human missions to the Moon cannot carry the massive fuel loads required for a direct return to Earth from the surface. Astronauts must blast off from the Moon, meet a parked spacecraft in lunar orbit, and dock with it. Chandrayaan-4's high-velocity automated docking between the Ascender and Transfer modules will validate these exact life-dependent tracking algorithms. Extreme Thermal Re-entry: Returning to Earth means hitting the upper atmosphere at speeds exceeding 11 km/s (Mach 32). The friction generates scorching plasma fields. The scaled Re-entry Module (RM) on Chandrayaan-4 will act as the technological prototype for the future heavy crew return capsules, proving that domestic thermal protection systems (TPS) can safely preserve cargo-and eventually human lives-against extreme atmospheric compression. Building the National Assets for "Vikshit Bharat" The legacy of these interplanetary voyages extends far beyond the engineering bays of ISRO, deep into the heart of India's scientific and academic infrastructure, driving the nation toward the milestone of Vikshit Bharat (Developed India). 1. Sovereign Sample Curation Facilities The materials retrieved by Chandrayaan-4 will necessitate the construction of world-class, ultra-clean national sample curation laboratories on Earth. These facilities must maintain a state of total pristine isolation-using ultra-pure nitrogen environments to prevent Earth's ambient moisture and atmosphere from contaminating the cosmic samples. This infrastructure will turn India into a global hub for planetary geology, eliminating dependency on foreign research pipelines. Image credit: @isro/Twitter 2. The Academic Knowledge Pipeline To ensure these missions serve as catalysts for nationwide development, ISRO is establishing structured workshops, data-sharing portals, and national conferences specifically tailored for Indian universities, research scholars, and tech startups. By distributing these complex planetary datasets through simple, universally accessible internet interfaces using the international PDS4 standard, ISRO is democratizing space science across domestic academic hubs. Through domestic design ownership of high-capacity landers, closed-loop docking subsystems, and high-velocity thermal re-entry mechanics, India is securing its technical autonomy, ensuring that when an Indian boot finally presses into the lunar regolith before 2040, the technology that carried them there will be entirely, indigenously Indian.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Iran Strategic Oil Resource (ISOR) Price, ISRO Price, Live Charts, and Marketcap - Coinbase</w:t>
      </w:r>
    </w:p>
    <w:p>
      <w:pPr>
        <w:spacing w:after="60"/>
      </w:pPr>
      <w:r>
        <w:rPr>
          <w:rFonts w:ascii="Times New Roman" w:hAnsi="Times New Roman"/>
          <w:i/>
          <w:sz w:val="20"/>
        </w:rPr>
        <w:t>"ISRO OR NRSC OR IIRS after:2026-05-25" - Google News</w:t>
      </w:r>
    </w:p>
    <w:p>
      <w:pPr>
        <w:spacing w:after="80"/>
        <w:jc w:val="left"/>
      </w:pPr>
      <w:hyperlink r:id="rId18">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Iran Strategic Oil Resource (ISOR) Price, ISRO Price, Live Charts, and Marketcap Coinbase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No backroom talks on ISRO-Devas deal: PM - NDTV</w:t>
      </w:r>
    </w:p>
    <w:p>
      <w:pPr>
        <w:spacing w:after="60"/>
      </w:pPr>
      <w:r>
        <w:rPr>
          <w:rFonts w:ascii="Times New Roman" w:hAnsi="Times New Roman"/>
          <w:i/>
          <w:sz w:val="20"/>
        </w:rPr>
        <w:t>"ISRO OR NRSC OR IIRS after:2026-05-25" - Google News</w:t>
      </w:r>
    </w:p>
    <w:p>
      <w:pPr>
        <w:spacing w:after="80"/>
        <w:jc w:val="left"/>
      </w:pPr>
      <w:hyperlink r:id="rId19">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No backroom talks on ISRO-Devas deal: PM NDTV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DARPA readies robotic deep-space repair satellite for 2026 launch</w:t>
      </w:r>
    </w:p>
    <w:p>
      <w:pPr>
        <w:spacing w:after="60"/>
      </w:pPr>
      <w:r>
        <w:rPr>
          <w:rFonts w:ascii="Times New Roman" w:hAnsi="Times New Roman"/>
          <w:i/>
          <w:sz w:val="20"/>
        </w:rPr>
        <w:t>Latest from Space.com</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DARPA's Robotic Servicing of Geosynchronous Satellites (RSGS) payload resides in the cryogenic thermal vacuum chamber at the U.S. Naval Research Laboratory's Naval Center for Space Technology in Washington, D.C., on Oct. 8, 2024. DARPA is at last ready to test fueling up satellites in faraway Earth orbits, to keep those machines working a little bit longer. DARPA's (Defense Advanced Research Projects Agency) long-delayed Robotic Servicing of Geosynchronous Satellite (RSGS) demonstrator is slated to launch as soon as this summer, the U.S. military's research and development group stated in a statement on Wednesday (May 20). And as the name suggests, robots will form an integral part of the spacecraft's work. The heart of the mission will be a "highly dexterous robotic servicing suite", DARPA stated, that should be able to jump in on several critical tasks to help satellites needing a boost: "on-orbit upgrades, inspections, anomaly resolution, and satellite relocation." What's more, DARPA aims to up the ambition by tackling this work far away from our planet. The program aims to service satellites in geosynchronous orbit (GEO), which is roughly 22,236 miles (35,786 kilometers) above the Earth. These satellites, orbiting at about 90 times higher than the International Space Station (at 250 miles or 400 km), are positioned in a sweet spot allowing the speed of their orbit to match the rotation of the Earth. The satellites' positioning allows them to get a consistent view of one patch of planet, which is helpful for providing reliable telecommunications-or for performing long-term climate or defense monitoring. But at such a distant perch from Earth, satellites in GEO typically have few options when they run out of fuel besides simply being maneuvered out of the way, for a new satellite to take their place. With space junk rising (along with collision risk between satellites), that's where DARPA and its partners on the mission aim to make a difference. RSGS was originally announced in 2017, but has had delays for various reasons, according to Breaking Defense . The original contractor, then known as Maxar Technologies, left the project in 2019, then the pandemic interrupted the industry's supply chain distribution. Newer prime contractor SpaceLogistics (a Northrop Grumman subsidiary) also had challenges integrating the DARPA payload on their spacecraft, the report said. But DARPA emphasized RSGS is at last ready to fly. Assuming an on-time launch, RSGS will begin work in 2027 after a 10-month journey to geosynchronous orbit using electric propulsion. Other participants in RSGS include NASA and the U.S. Naval Research Laboratory. Working together with its partners, DARPA wants to ensure their robotic servicer is able "to adapt to a variety of on-orbit missions and conditions" with safety and efficiency in mind, according to DARPA materials . The fully integrated Mission Robotic Vehicle (MRV), featuring DARPA's highly dexterous robotic payload mated to SpaceLogistics' spacecraft based on its flight-proven Mission Extension Vehicle, undergoes final preparations ahead of its upcoming launch in 2026. (Image credit: Northrop Grumman) The eventual goal is for DARPA to support a servicing spacecraft that could work for years in orbit, potentially helping out spacecraft dozens of times. What's more, the agency emphasized, the maintenance will go beyond refueling the spacecraft. "Even fully functional satellites often have their operational lives cut short simply because they carry obsolete payloads - a frustrating situation for owners of assets worth hundreds of millions of dollars. With no support once in orbit, GEO satellites are equipped with redundant systems and maximum fuel capacity, which increases their complexity, weight, and expense," DARPA stated. The overall approach, therefore, includes installing new payloads on the spacecraft along with doing preventative maintenance: orbit adjustments, fixing up mechanical problems, and doing inspections to address any other anomalies that may come up. Possible missions that will be demonstrated by RSGS technology once in GEO. (Image credit: DARPA) A typical geostationary satellite lasts about 15 years, according to IEEE . That is a very long time compared to say, a SpaceX Starlink in low Earth orbit or LEO (which might last five years.) But the rapid refresh rate of Starlink and other LEO satellites also ensures the tech will not get old, and that the satellites can be replaced frequently and at low cost. That's not the case in GEO. DARPA and its partners will need to prove that they can service a geostationary satellite, which costs hundreds of millions of dollars to launch, at an affordable and rapid pace. They also are competing in a quickly growing field of other companies looking at space servicing, ranging from Astroscale to Thales Alenia Space. But the agency not only frames their approach as possible, says that the RSGS program will create a new approach to satellite operations altogether.</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New material could help NASA melt moon rocks, harness lunar resources</w:t>
      </w:r>
    </w:p>
    <w:p>
      <w:pPr>
        <w:spacing w:after="60"/>
      </w:pPr>
      <w:r>
        <w:rPr>
          <w:rFonts w:ascii="Times New Roman" w:hAnsi="Times New Roman"/>
          <w:i/>
          <w:sz w:val="20"/>
        </w:rPr>
        <w:t>Space News - Space, Astronomy, Space Exploration</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 material recently discovered and tested at NASA's Glenn Research Center in Cleveland could help astronauts pack lighter for future missions to the moon. NASA is researching ways explorers could "live off the land" by harnessing lunar resources, including melting moon rocks to extract metals for building infrastructure and oxygen for fuel and life support.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China launches crewed space flight as part of moon ambitions</w:t>
      </w:r>
    </w:p>
    <w:p>
      <w:pPr>
        <w:spacing w:after="60"/>
      </w:pPr>
      <w:r>
        <w:rPr>
          <w:rFonts w:ascii="Times New Roman" w:hAnsi="Times New Roman"/>
          <w:i/>
          <w:sz w:val="20"/>
        </w:rPr>
        <w:t>Space News - Space, Astronomy, Space Exploration</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China launched its crewed Shenzhou-23 spacecraft and eased it into a successful docking with a space station early Monday as part of Beijing's ambitions to send humans to the moon by 2030, state media said.</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dianexpress.com/article/cities/delhi/ugc-net-aspitants-portal-glitches-deadline-extension-10708148/" TargetMode="External"/><Relationship Id="rId11" Type="http://schemas.openxmlformats.org/officeDocument/2006/relationships/image" Target="media/image1.jpg"/><Relationship Id="rId12" Type="http://schemas.openxmlformats.org/officeDocument/2006/relationships/hyperlink" Target="https://government.economictimes.indiatimes.com/news/economy/fm-sitharaman-launches-key-measures-to-boost-credit-access-for-msme-sector/131310544" TargetMode="External"/><Relationship Id="rId13" Type="http://schemas.openxmlformats.org/officeDocument/2006/relationships/image" Target="media/image2.png"/><Relationship Id="rId14" Type="http://schemas.openxmlformats.org/officeDocument/2006/relationships/hyperlink" Target="http://localhost:8080/" TargetMode="External"/><Relationship Id="rId15" Type="http://schemas.openxmlformats.org/officeDocument/2006/relationships/hyperlink" Target="https://theprint.in/opinion/forthwrite/iit-summer-camp-isro-indian-women-stem/2940683/" TargetMode="External"/><Relationship Id="rId16" Type="http://schemas.openxmlformats.org/officeDocument/2006/relationships/image" Target="media/image3.png"/><Relationship Id="rId17" Type="http://schemas.openxmlformats.org/officeDocument/2006/relationships/hyperlink" Target="https://techgenyz.com/isro-space-vision-2047-chandrayaan-4-vom/" TargetMode="External"/><Relationship Id="rId18" Type="http://schemas.openxmlformats.org/officeDocument/2006/relationships/hyperlink" Target="https://www.coinbase.com/price/iran-strategic-oil-resource-isor-base-0xeb64d8c3a36caca53b75ccba8871e75ba99adbf7-token" TargetMode="External"/><Relationship Id="rId19" Type="http://schemas.openxmlformats.org/officeDocument/2006/relationships/hyperlink" Target="https://www.ndtv.com/video/special/no-backroom-talks-on-isro-devas-deal-191140-340%20class=" TargetMode="External"/><Relationship Id="rId20" Type="http://schemas.openxmlformats.org/officeDocument/2006/relationships/hyperlink" Target="https://www.space.com/space-exploration/satellites/darpa-readies-robotic-deep-space-repair-satellite-for-2026-launch" TargetMode="External"/><Relationship Id="rId21" Type="http://schemas.openxmlformats.org/officeDocument/2006/relationships/image" Target="media/image4.jpg"/><Relationship Id="rId22" Type="http://schemas.openxmlformats.org/officeDocument/2006/relationships/hyperlink" Target="https://phys.org/news/2026-05-material-nasa-moon-harness-lunar.html" TargetMode="External"/><Relationship Id="rId23" Type="http://schemas.openxmlformats.org/officeDocument/2006/relationships/image" Target="media/image5.jpg"/><Relationship Id="rId24" Type="http://schemas.openxmlformats.org/officeDocument/2006/relationships/hyperlink" Target="https://phys.org/news/2026-05-china-crewed-space-flight-moon.html" TargetMode="External"/><Relationship Id="rId2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