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8F7CE" w14:textId="61E1B10A" w:rsidR="00720221" w:rsidRDefault="00CE0B58" w:rsidP="00CE0B58">
      <w:pPr>
        <w:jc w:val="center"/>
        <w:rPr>
          <w:rFonts w:ascii="Times New Roman" w:hAnsi="Times New Roman" w:cs="Times New Roman"/>
          <w:b/>
          <w:bCs/>
          <w:sz w:val="28"/>
          <w:szCs w:val="28"/>
        </w:rPr>
      </w:pPr>
      <w:r w:rsidRPr="00CE0B58">
        <w:rPr>
          <w:rFonts w:ascii="Times New Roman" w:hAnsi="Times New Roman" w:cs="Times New Roman"/>
          <w:b/>
          <w:bCs/>
          <w:sz w:val="28"/>
          <w:szCs w:val="28"/>
        </w:rPr>
        <w:t>Dokumen Desain Perangkat Lunak (Software Design Document - SDD)</w:t>
      </w:r>
    </w:p>
    <w:p w14:paraId="7CD746CB" w14:textId="77777777" w:rsidR="00CE0B58" w:rsidRDefault="00CE0B58" w:rsidP="00CE0B58">
      <w:pPr>
        <w:jc w:val="center"/>
        <w:rPr>
          <w:rFonts w:ascii="Times New Roman" w:hAnsi="Times New Roman" w:cs="Times New Roman"/>
          <w:b/>
          <w:bCs/>
          <w:sz w:val="28"/>
          <w:szCs w:val="28"/>
        </w:rPr>
      </w:pPr>
    </w:p>
    <w:p w14:paraId="157C84DC" w14:textId="77777777" w:rsidR="00CE0B58" w:rsidRPr="00CE0B58" w:rsidRDefault="00CE0B58" w:rsidP="00CE0B58">
      <w:pPr>
        <w:rPr>
          <w:rFonts w:ascii="Times New Roman" w:hAnsi="Times New Roman" w:cs="Times New Roman"/>
          <w:b/>
          <w:bCs/>
          <w:sz w:val="28"/>
          <w:szCs w:val="28"/>
        </w:rPr>
      </w:pPr>
      <w:r w:rsidRPr="00CE0B58">
        <w:rPr>
          <w:rFonts w:ascii="Times New Roman" w:hAnsi="Times New Roman" w:cs="Times New Roman"/>
          <w:b/>
          <w:bCs/>
          <w:sz w:val="28"/>
          <w:szCs w:val="28"/>
        </w:rPr>
        <w:t>1. Pendahuluan</w:t>
      </w:r>
    </w:p>
    <w:p w14:paraId="6501B905" w14:textId="77777777" w:rsidR="00CE0B58" w:rsidRPr="00CE0B58" w:rsidRDefault="00CE0B58" w:rsidP="00CE0B58">
      <w:pPr>
        <w:rPr>
          <w:rFonts w:ascii="Times New Roman" w:hAnsi="Times New Roman" w:cs="Times New Roman"/>
          <w:b/>
          <w:bCs/>
        </w:rPr>
      </w:pPr>
      <w:r w:rsidRPr="00CE0B58">
        <w:rPr>
          <w:rFonts w:ascii="Times New Roman" w:hAnsi="Times New Roman" w:cs="Times New Roman"/>
          <w:b/>
          <w:bCs/>
        </w:rPr>
        <w:t>1.1 Tujuan</w:t>
      </w:r>
    </w:p>
    <w:p w14:paraId="0E23F180" w14:textId="77777777" w:rsidR="00CE0B58" w:rsidRPr="00CE0B58" w:rsidRDefault="00CE0B58" w:rsidP="00CE0B58">
      <w:pPr>
        <w:jc w:val="both"/>
        <w:rPr>
          <w:rFonts w:ascii="Times New Roman" w:hAnsi="Times New Roman" w:cs="Times New Roman"/>
        </w:rPr>
      </w:pPr>
      <w:r w:rsidRPr="00CE0B58">
        <w:rPr>
          <w:rFonts w:ascii="Times New Roman" w:hAnsi="Times New Roman" w:cs="Times New Roman"/>
        </w:rPr>
        <w:t>Dokumen ini bertujuan untuk memberikan deskripsi terperinci mengenai desain arsitektural dan teknis dari Modul Layanan Akademik. Modul ini dirancang untuk memfasilitasi layanan administrasi akademik secara daring seperti pengajuan surat keterangan, pengaduan dan konsultasi, serta penyampaian notifikasi. Dokumen ini menjadi acuan dalam implementasi sistem agar sesuai dengan kebutuhan pengguna dan standar pengembangan perangkat lunak.</w:t>
      </w:r>
    </w:p>
    <w:p w14:paraId="13F47892"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1.2 Ruang Lingkup</w:t>
      </w:r>
    </w:p>
    <w:p w14:paraId="24C22DF1" w14:textId="77777777" w:rsidR="00CE0B58" w:rsidRPr="00CE0B58" w:rsidRDefault="00CE0B58" w:rsidP="00CE0B58">
      <w:pPr>
        <w:jc w:val="both"/>
        <w:rPr>
          <w:rFonts w:ascii="Times New Roman" w:hAnsi="Times New Roman" w:cs="Times New Roman"/>
        </w:rPr>
      </w:pPr>
      <w:r w:rsidRPr="00CE0B58">
        <w:rPr>
          <w:rFonts w:ascii="Times New Roman" w:hAnsi="Times New Roman" w:cs="Times New Roman"/>
        </w:rPr>
        <w:t>Modul ini mencakup fitur utama seperti:</w:t>
      </w:r>
    </w:p>
    <w:p w14:paraId="4869332B" w14:textId="77777777" w:rsidR="00CE0B58" w:rsidRPr="00CE0B58" w:rsidRDefault="00CE0B58" w:rsidP="00CE0B58">
      <w:pPr>
        <w:numPr>
          <w:ilvl w:val="0"/>
          <w:numId w:val="1"/>
        </w:numPr>
        <w:jc w:val="both"/>
        <w:rPr>
          <w:rFonts w:ascii="Times New Roman" w:hAnsi="Times New Roman" w:cs="Times New Roman"/>
        </w:rPr>
      </w:pPr>
      <w:r w:rsidRPr="00CE0B58">
        <w:rPr>
          <w:rFonts w:ascii="Times New Roman" w:hAnsi="Times New Roman" w:cs="Times New Roman"/>
        </w:rPr>
        <w:t>Pengajuan surat akademik secara daring.</w:t>
      </w:r>
    </w:p>
    <w:p w14:paraId="06DCD071" w14:textId="77777777" w:rsidR="00CE0B58" w:rsidRPr="00CE0B58" w:rsidRDefault="00CE0B58" w:rsidP="00CE0B58">
      <w:pPr>
        <w:numPr>
          <w:ilvl w:val="0"/>
          <w:numId w:val="1"/>
        </w:numPr>
        <w:jc w:val="both"/>
        <w:rPr>
          <w:rFonts w:ascii="Times New Roman" w:hAnsi="Times New Roman" w:cs="Times New Roman"/>
        </w:rPr>
      </w:pPr>
      <w:r w:rsidRPr="00CE0B58">
        <w:rPr>
          <w:rFonts w:ascii="Times New Roman" w:hAnsi="Times New Roman" w:cs="Times New Roman"/>
        </w:rPr>
        <w:t>Penanganan pengaduan dan konsultasi akademik.</w:t>
      </w:r>
    </w:p>
    <w:p w14:paraId="60352E07" w14:textId="77777777" w:rsidR="00CE0B58" w:rsidRPr="00CE0B58" w:rsidRDefault="00CE0B58" w:rsidP="00CE0B58">
      <w:pPr>
        <w:numPr>
          <w:ilvl w:val="0"/>
          <w:numId w:val="1"/>
        </w:numPr>
        <w:jc w:val="both"/>
        <w:rPr>
          <w:rFonts w:ascii="Times New Roman" w:hAnsi="Times New Roman" w:cs="Times New Roman"/>
        </w:rPr>
      </w:pPr>
      <w:r w:rsidRPr="00CE0B58">
        <w:rPr>
          <w:rFonts w:ascii="Times New Roman" w:hAnsi="Times New Roman" w:cs="Times New Roman"/>
        </w:rPr>
        <w:t>Notifikasi otomatis untuk status pengajuan dan pengumuman penting.</w:t>
      </w:r>
    </w:p>
    <w:p w14:paraId="7333BE79" w14:textId="77777777" w:rsidR="00CE0B58" w:rsidRPr="00CE0B58" w:rsidRDefault="00CE0B58" w:rsidP="00CE0B58">
      <w:pPr>
        <w:numPr>
          <w:ilvl w:val="0"/>
          <w:numId w:val="1"/>
        </w:numPr>
        <w:jc w:val="both"/>
        <w:rPr>
          <w:rFonts w:ascii="Times New Roman" w:hAnsi="Times New Roman" w:cs="Times New Roman"/>
        </w:rPr>
      </w:pPr>
      <w:r w:rsidRPr="00CE0B58">
        <w:rPr>
          <w:rFonts w:ascii="Times New Roman" w:hAnsi="Times New Roman" w:cs="Times New Roman"/>
        </w:rPr>
        <w:t>Riwayat dan pelacakan status pengajuan/pengaduan.</w:t>
      </w:r>
    </w:p>
    <w:p w14:paraId="231F126F" w14:textId="77777777" w:rsidR="00CE0B58" w:rsidRPr="00CE0B58" w:rsidRDefault="00CE0B58" w:rsidP="00CE0B58">
      <w:pPr>
        <w:numPr>
          <w:ilvl w:val="0"/>
          <w:numId w:val="1"/>
        </w:numPr>
        <w:jc w:val="both"/>
        <w:rPr>
          <w:rFonts w:ascii="Times New Roman" w:hAnsi="Times New Roman" w:cs="Times New Roman"/>
        </w:rPr>
      </w:pPr>
      <w:r w:rsidRPr="00CE0B58">
        <w:rPr>
          <w:rFonts w:ascii="Times New Roman" w:hAnsi="Times New Roman" w:cs="Times New Roman"/>
        </w:rPr>
        <w:t>Hak akses pengguna berbasis peran.</w:t>
      </w:r>
    </w:p>
    <w:p w14:paraId="7A12E425"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1.3 Referensi</w:t>
      </w:r>
    </w:p>
    <w:p w14:paraId="41C745A5" w14:textId="77777777" w:rsidR="00CE0B58" w:rsidRPr="00CE0B58" w:rsidRDefault="00CE0B58" w:rsidP="00CE0B58">
      <w:pPr>
        <w:numPr>
          <w:ilvl w:val="0"/>
          <w:numId w:val="2"/>
        </w:numPr>
        <w:jc w:val="both"/>
        <w:rPr>
          <w:rFonts w:ascii="Times New Roman" w:hAnsi="Times New Roman" w:cs="Times New Roman"/>
        </w:rPr>
      </w:pPr>
      <w:r w:rsidRPr="00CE0B58">
        <w:rPr>
          <w:rFonts w:ascii="Times New Roman" w:hAnsi="Times New Roman" w:cs="Times New Roman"/>
        </w:rPr>
        <w:t>IEEE 1016-2009: Standard for Software Design Description</w:t>
      </w:r>
    </w:p>
    <w:p w14:paraId="14C79B7E" w14:textId="77777777" w:rsidR="00CE0B58" w:rsidRPr="00CE0B58" w:rsidRDefault="00CE0B58" w:rsidP="00CE0B58">
      <w:pPr>
        <w:numPr>
          <w:ilvl w:val="0"/>
          <w:numId w:val="2"/>
        </w:numPr>
        <w:jc w:val="both"/>
        <w:rPr>
          <w:rFonts w:ascii="Times New Roman" w:hAnsi="Times New Roman" w:cs="Times New Roman"/>
        </w:rPr>
      </w:pPr>
      <w:r w:rsidRPr="00CE0B58">
        <w:rPr>
          <w:rFonts w:ascii="Times New Roman" w:hAnsi="Times New Roman" w:cs="Times New Roman"/>
        </w:rPr>
        <w:t>Yii2 Framework Documentation</w:t>
      </w:r>
    </w:p>
    <w:p w14:paraId="48A4EE5D" w14:textId="77777777" w:rsidR="00CE0B58" w:rsidRPr="00CE0B58" w:rsidRDefault="00CE0B58" w:rsidP="00CE0B58">
      <w:pPr>
        <w:numPr>
          <w:ilvl w:val="0"/>
          <w:numId w:val="2"/>
        </w:numPr>
        <w:jc w:val="both"/>
        <w:rPr>
          <w:rFonts w:ascii="Times New Roman" w:hAnsi="Times New Roman" w:cs="Times New Roman"/>
        </w:rPr>
      </w:pPr>
      <w:r w:rsidRPr="00CE0B58">
        <w:rPr>
          <w:rFonts w:ascii="Times New Roman" w:hAnsi="Times New Roman" w:cs="Times New Roman"/>
        </w:rPr>
        <w:t>Panduan Bootstrap 5</w:t>
      </w:r>
    </w:p>
    <w:p w14:paraId="7A594B76" w14:textId="77777777" w:rsidR="00CE0B58" w:rsidRPr="00CE0B58" w:rsidRDefault="00CE0B58" w:rsidP="00CE0B58">
      <w:pPr>
        <w:numPr>
          <w:ilvl w:val="0"/>
          <w:numId w:val="2"/>
        </w:numPr>
        <w:jc w:val="both"/>
        <w:rPr>
          <w:rFonts w:ascii="Times New Roman" w:hAnsi="Times New Roman" w:cs="Times New Roman"/>
        </w:rPr>
      </w:pPr>
      <w:r w:rsidRPr="00CE0B58">
        <w:rPr>
          <w:rFonts w:ascii="Times New Roman" w:hAnsi="Times New Roman" w:cs="Times New Roman"/>
        </w:rPr>
        <w:t>Standar keamanan aplikasi web OWASP</w:t>
      </w:r>
    </w:p>
    <w:p w14:paraId="4EB0DA5D" w14:textId="3F0A6775" w:rsidR="00CE0B58" w:rsidRPr="00CE0B58" w:rsidRDefault="00CE0B58" w:rsidP="00CE0B58">
      <w:pPr>
        <w:jc w:val="both"/>
        <w:rPr>
          <w:rFonts w:ascii="Times New Roman" w:hAnsi="Times New Roman" w:cs="Times New Roman"/>
        </w:rPr>
      </w:pPr>
    </w:p>
    <w:p w14:paraId="71B5FC39"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2. Desain Arsitektur</w:t>
      </w:r>
    </w:p>
    <w:p w14:paraId="6D99F9C3"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2.1 Diagram Arsitektur Sistem</w:t>
      </w:r>
    </w:p>
    <w:p w14:paraId="470F8CC6" w14:textId="77777777" w:rsidR="00CE0B58" w:rsidRPr="00CE0B58" w:rsidRDefault="00CE0B58" w:rsidP="00CE0B58">
      <w:pPr>
        <w:jc w:val="both"/>
        <w:rPr>
          <w:rFonts w:ascii="Times New Roman" w:hAnsi="Times New Roman" w:cs="Times New Roman"/>
        </w:rPr>
      </w:pPr>
      <w:r w:rsidRPr="00CE0B58">
        <w:rPr>
          <w:rFonts w:ascii="Times New Roman" w:hAnsi="Times New Roman" w:cs="Times New Roman"/>
        </w:rPr>
        <w:t>Modul ini dikembangkan menggunakan arsitektur Model-View-Controller (MVC), dengan teknologi berikut:</w:t>
      </w:r>
    </w:p>
    <w:p w14:paraId="3A98672A"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t>Backend: PHP dengan Yii2 Framework</w:t>
      </w:r>
    </w:p>
    <w:p w14:paraId="03BA8AEE"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t>Frontend: HTML, CSS, JavaScript, Bootstrap 5</w:t>
      </w:r>
    </w:p>
    <w:p w14:paraId="267089AE"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t>Database: MySQL</w:t>
      </w:r>
    </w:p>
    <w:p w14:paraId="465E9B0C"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t>API: RESTful API untuk integrasi antar sistem</w:t>
      </w:r>
    </w:p>
    <w:p w14:paraId="366EF619"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lastRenderedPageBreak/>
        <w:t>Notifikasi: Server-side event system untuk push notification</w:t>
      </w:r>
    </w:p>
    <w:p w14:paraId="59E3F5A5" w14:textId="77777777" w:rsidR="00CE0B58" w:rsidRPr="00CE0B58" w:rsidRDefault="00CE0B58" w:rsidP="00CE0B58">
      <w:pPr>
        <w:numPr>
          <w:ilvl w:val="0"/>
          <w:numId w:val="3"/>
        </w:numPr>
        <w:jc w:val="both"/>
        <w:rPr>
          <w:rFonts w:ascii="Times New Roman" w:hAnsi="Times New Roman" w:cs="Times New Roman"/>
        </w:rPr>
      </w:pPr>
      <w:r w:rsidRPr="00CE0B58">
        <w:rPr>
          <w:rFonts w:ascii="Times New Roman" w:hAnsi="Times New Roman" w:cs="Times New Roman"/>
        </w:rPr>
        <w:t>Caching: Redis untuk optimasi performa</w:t>
      </w:r>
    </w:p>
    <w:p w14:paraId="1953AF9C"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2.2 Komponen Utama Sistem</w:t>
      </w:r>
    </w:p>
    <w:p w14:paraId="3A84A008"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Model: Mengelola data pengajuan surat, pengaduan, dan notifikasi.</w:t>
      </w:r>
    </w:p>
    <w:p w14:paraId="0CFC1AC4"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View: Antarmuka pengguna yang menampilkan form dan status permohonan.</w:t>
      </w:r>
    </w:p>
    <w:p w14:paraId="3E9B8C19"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Controller: Menghubungkan data dari model ke view dan menangani logika aplikasi.</w:t>
      </w:r>
    </w:p>
    <w:p w14:paraId="705A6C14"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Database: Menyimpan data pengajuan, riwayat pengaduan, dan pengguna.</w:t>
      </w:r>
    </w:p>
    <w:p w14:paraId="57F122AA"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API Layer: Menghubungkan modul ini dengan modul lain seperti keuangan dan akademik.</w:t>
      </w:r>
    </w:p>
    <w:p w14:paraId="58CBC712" w14:textId="77777777" w:rsidR="00CE0B58" w:rsidRPr="00CE0B58" w:rsidRDefault="00CE0B58" w:rsidP="00CE0B58">
      <w:pPr>
        <w:numPr>
          <w:ilvl w:val="0"/>
          <w:numId w:val="4"/>
        </w:numPr>
        <w:jc w:val="both"/>
        <w:rPr>
          <w:rFonts w:ascii="Times New Roman" w:hAnsi="Times New Roman" w:cs="Times New Roman"/>
        </w:rPr>
      </w:pPr>
      <w:r w:rsidRPr="00CE0B58">
        <w:rPr>
          <w:rFonts w:ascii="Times New Roman" w:hAnsi="Times New Roman" w:cs="Times New Roman"/>
        </w:rPr>
        <w:t>Notification Engine: Menyampaikan informasi melalui sistem dan email internal.</w:t>
      </w:r>
    </w:p>
    <w:p w14:paraId="1CA0EC49" w14:textId="73131B47" w:rsidR="00CE0B58" w:rsidRPr="00CE0B58" w:rsidRDefault="00CE0B58" w:rsidP="00CE0B58">
      <w:pPr>
        <w:jc w:val="both"/>
        <w:rPr>
          <w:rFonts w:ascii="Times New Roman" w:hAnsi="Times New Roman" w:cs="Times New Roman"/>
        </w:rPr>
      </w:pPr>
    </w:p>
    <w:p w14:paraId="649571D4"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3. Desain Modul dan Komponen</w:t>
      </w:r>
    </w:p>
    <w:p w14:paraId="543CAC87"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3.1 Modul Pengajuan Surat</w:t>
      </w:r>
    </w:p>
    <w:p w14:paraId="36B3A111" w14:textId="77777777" w:rsidR="00CE0B58" w:rsidRPr="00CE0B58" w:rsidRDefault="00CE0B58" w:rsidP="00CE0B58">
      <w:pPr>
        <w:numPr>
          <w:ilvl w:val="0"/>
          <w:numId w:val="5"/>
        </w:numPr>
        <w:jc w:val="both"/>
        <w:rPr>
          <w:rFonts w:ascii="Times New Roman" w:hAnsi="Times New Roman" w:cs="Times New Roman"/>
        </w:rPr>
      </w:pPr>
      <w:r w:rsidRPr="00CE0B58">
        <w:rPr>
          <w:rFonts w:ascii="Times New Roman" w:hAnsi="Times New Roman" w:cs="Times New Roman"/>
        </w:rPr>
        <w:t>Fungsi: Mahasiswa mengisi formulir surat akademik (aktif, cuti, pindah, dll).</w:t>
      </w:r>
    </w:p>
    <w:p w14:paraId="2436E3D7" w14:textId="77777777" w:rsidR="00CE0B58" w:rsidRPr="00CE0B58" w:rsidRDefault="00CE0B58" w:rsidP="00CE0B58">
      <w:pPr>
        <w:numPr>
          <w:ilvl w:val="0"/>
          <w:numId w:val="5"/>
        </w:numPr>
        <w:jc w:val="both"/>
        <w:rPr>
          <w:rFonts w:ascii="Times New Roman" w:hAnsi="Times New Roman" w:cs="Times New Roman"/>
        </w:rPr>
      </w:pPr>
      <w:r w:rsidRPr="00CE0B58">
        <w:rPr>
          <w:rFonts w:ascii="Times New Roman" w:hAnsi="Times New Roman" w:cs="Times New Roman"/>
        </w:rPr>
        <w:t>Input: Jenis surat, alasan pengajuan, lampiran.</w:t>
      </w:r>
    </w:p>
    <w:p w14:paraId="68CF80B3" w14:textId="77777777" w:rsidR="00CE0B58" w:rsidRPr="00CE0B58" w:rsidRDefault="00CE0B58" w:rsidP="00CE0B58">
      <w:pPr>
        <w:numPr>
          <w:ilvl w:val="0"/>
          <w:numId w:val="5"/>
        </w:numPr>
        <w:jc w:val="both"/>
        <w:rPr>
          <w:rFonts w:ascii="Times New Roman" w:hAnsi="Times New Roman" w:cs="Times New Roman"/>
        </w:rPr>
      </w:pPr>
      <w:r w:rsidRPr="00CE0B58">
        <w:rPr>
          <w:rFonts w:ascii="Times New Roman" w:hAnsi="Times New Roman" w:cs="Times New Roman"/>
        </w:rPr>
        <w:t>Output: Status pengajuan, surat disetujui/ditolak.</w:t>
      </w:r>
    </w:p>
    <w:p w14:paraId="7B894BCF" w14:textId="77777777" w:rsidR="00CE0B58" w:rsidRPr="00CE0B58" w:rsidRDefault="00CE0B58" w:rsidP="00CE0B58">
      <w:pPr>
        <w:numPr>
          <w:ilvl w:val="0"/>
          <w:numId w:val="5"/>
        </w:numPr>
        <w:jc w:val="both"/>
        <w:rPr>
          <w:rFonts w:ascii="Times New Roman" w:hAnsi="Times New Roman" w:cs="Times New Roman"/>
        </w:rPr>
      </w:pPr>
      <w:r w:rsidRPr="00CE0B58">
        <w:rPr>
          <w:rFonts w:ascii="Times New Roman" w:hAnsi="Times New Roman" w:cs="Times New Roman"/>
        </w:rPr>
        <w:t>Validasi: Format input, kelengkapan data, hak akses.</w:t>
      </w:r>
    </w:p>
    <w:p w14:paraId="5D2E3CE8"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3.2 Modul Pengaduan dan Konsultasi</w:t>
      </w:r>
    </w:p>
    <w:p w14:paraId="51E38219" w14:textId="77777777" w:rsidR="00CE0B58" w:rsidRPr="00CE0B58" w:rsidRDefault="00CE0B58" w:rsidP="00CE0B58">
      <w:pPr>
        <w:numPr>
          <w:ilvl w:val="0"/>
          <w:numId w:val="6"/>
        </w:numPr>
        <w:jc w:val="both"/>
        <w:rPr>
          <w:rFonts w:ascii="Times New Roman" w:hAnsi="Times New Roman" w:cs="Times New Roman"/>
        </w:rPr>
      </w:pPr>
      <w:r w:rsidRPr="00CE0B58">
        <w:rPr>
          <w:rFonts w:ascii="Times New Roman" w:hAnsi="Times New Roman" w:cs="Times New Roman"/>
        </w:rPr>
        <w:t>Fungsi: Mahasiswa mengirim pengaduan atau konsultasi akademik.</w:t>
      </w:r>
    </w:p>
    <w:p w14:paraId="2002CF8D" w14:textId="77777777" w:rsidR="00CE0B58" w:rsidRPr="00CE0B58" w:rsidRDefault="00CE0B58" w:rsidP="00CE0B58">
      <w:pPr>
        <w:numPr>
          <w:ilvl w:val="0"/>
          <w:numId w:val="6"/>
        </w:numPr>
        <w:jc w:val="both"/>
        <w:rPr>
          <w:rFonts w:ascii="Times New Roman" w:hAnsi="Times New Roman" w:cs="Times New Roman"/>
        </w:rPr>
      </w:pPr>
      <w:r w:rsidRPr="00CE0B58">
        <w:rPr>
          <w:rFonts w:ascii="Times New Roman" w:hAnsi="Times New Roman" w:cs="Times New Roman"/>
        </w:rPr>
        <w:t>Input: Topik pengaduan, isi pesan.</w:t>
      </w:r>
    </w:p>
    <w:p w14:paraId="26E11F3A" w14:textId="77777777" w:rsidR="00CE0B58" w:rsidRPr="00CE0B58" w:rsidRDefault="00CE0B58" w:rsidP="00CE0B58">
      <w:pPr>
        <w:numPr>
          <w:ilvl w:val="0"/>
          <w:numId w:val="6"/>
        </w:numPr>
        <w:jc w:val="both"/>
        <w:rPr>
          <w:rFonts w:ascii="Times New Roman" w:hAnsi="Times New Roman" w:cs="Times New Roman"/>
        </w:rPr>
      </w:pPr>
      <w:r w:rsidRPr="00CE0B58">
        <w:rPr>
          <w:rFonts w:ascii="Times New Roman" w:hAnsi="Times New Roman" w:cs="Times New Roman"/>
        </w:rPr>
        <w:t>Output: Balasan dari admin atau dosen, status penanganan.</w:t>
      </w:r>
    </w:p>
    <w:p w14:paraId="2577C718" w14:textId="77777777" w:rsidR="00CE0B58" w:rsidRPr="00CE0B58" w:rsidRDefault="00CE0B58" w:rsidP="00CE0B58">
      <w:pPr>
        <w:numPr>
          <w:ilvl w:val="0"/>
          <w:numId w:val="6"/>
        </w:numPr>
        <w:jc w:val="both"/>
        <w:rPr>
          <w:rFonts w:ascii="Times New Roman" w:hAnsi="Times New Roman" w:cs="Times New Roman"/>
        </w:rPr>
      </w:pPr>
      <w:r w:rsidRPr="00CE0B58">
        <w:rPr>
          <w:rFonts w:ascii="Times New Roman" w:hAnsi="Times New Roman" w:cs="Times New Roman"/>
        </w:rPr>
        <w:t>Fitur Tambahan: Riwayat percakapan terekam di sistem.</w:t>
      </w:r>
    </w:p>
    <w:p w14:paraId="7F1DA115"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3.3 Modul Notifikasi dan Pengumuman</w:t>
      </w:r>
    </w:p>
    <w:p w14:paraId="2EB999C4" w14:textId="77777777" w:rsidR="00CE0B58" w:rsidRPr="00CE0B58" w:rsidRDefault="00CE0B58" w:rsidP="00CE0B58">
      <w:pPr>
        <w:numPr>
          <w:ilvl w:val="0"/>
          <w:numId w:val="7"/>
        </w:numPr>
        <w:jc w:val="both"/>
        <w:rPr>
          <w:rFonts w:ascii="Times New Roman" w:hAnsi="Times New Roman" w:cs="Times New Roman"/>
        </w:rPr>
      </w:pPr>
      <w:r w:rsidRPr="00CE0B58">
        <w:rPr>
          <w:rFonts w:ascii="Times New Roman" w:hAnsi="Times New Roman" w:cs="Times New Roman"/>
        </w:rPr>
        <w:t>Fungsi: Mengirim notifikasi status pengajuan dan pengumuman akademik.</w:t>
      </w:r>
    </w:p>
    <w:p w14:paraId="214CC6DA" w14:textId="77777777" w:rsidR="00CE0B58" w:rsidRPr="00CE0B58" w:rsidRDefault="00CE0B58" w:rsidP="00CE0B58">
      <w:pPr>
        <w:numPr>
          <w:ilvl w:val="0"/>
          <w:numId w:val="7"/>
        </w:numPr>
        <w:jc w:val="both"/>
        <w:rPr>
          <w:rFonts w:ascii="Times New Roman" w:hAnsi="Times New Roman" w:cs="Times New Roman"/>
        </w:rPr>
      </w:pPr>
      <w:r w:rsidRPr="00CE0B58">
        <w:rPr>
          <w:rFonts w:ascii="Times New Roman" w:hAnsi="Times New Roman" w:cs="Times New Roman"/>
        </w:rPr>
        <w:t>Teknologi: Push system internal dan/atau email.</w:t>
      </w:r>
    </w:p>
    <w:p w14:paraId="19755A16" w14:textId="77777777" w:rsidR="00CE0B58" w:rsidRPr="00CE0B58" w:rsidRDefault="00CE0B58" w:rsidP="00CE0B58">
      <w:pPr>
        <w:numPr>
          <w:ilvl w:val="0"/>
          <w:numId w:val="7"/>
        </w:numPr>
        <w:jc w:val="both"/>
        <w:rPr>
          <w:rFonts w:ascii="Times New Roman" w:hAnsi="Times New Roman" w:cs="Times New Roman"/>
        </w:rPr>
      </w:pPr>
      <w:r w:rsidRPr="00CE0B58">
        <w:rPr>
          <w:rFonts w:ascii="Times New Roman" w:hAnsi="Times New Roman" w:cs="Times New Roman"/>
        </w:rPr>
        <w:t>Output: Daftar notifikasi di dashboard pengguna.</w:t>
      </w:r>
    </w:p>
    <w:p w14:paraId="460DBD02" w14:textId="60DE83F4" w:rsidR="00CE0B58" w:rsidRPr="00CE0B58" w:rsidRDefault="00CE0B58" w:rsidP="00CE0B58">
      <w:pPr>
        <w:jc w:val="both"/>
        <w:rPr>
          <w:rFonts w:ascii="Times New Roman" w:hAnsi="Times New Roman" w:cs="Times New Roman"/>
        </w:rPr>
      </w:pPr>
    </w:p>
    <w:p w14:paraId="1818C65A"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4. Desain Basis Data</w:t>
      </w:r>
    </w:p>
    <w:p w14:paraId="097E2F42"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4.1 Model Data</w:t>
      </w:r>
    </w:p>
    <w:p w14:paraId="48E7B22B" w14:textId="77777777" w:rsidR="00CE0B58" w:rsidRPr="00CE0B58" w:rsidRDefault="00CE0B58" w:rsidP="00CE0B58">
      <w:pPr>
        <w:jc w:val="both"/>
        <w:rPr>
          <w:rFonts w:ascii="Times New Roman" w:hAnsi="Times New Roman" w:cs="Times New Roman"/>
        </w:rPr>
      </w:pPr>
      <w:r w:rsidRPr="00CE0B58">
        <w:rPr>
          <w:rFonts w:ascii="Times New Roman" w:hAnsi="Times New Roman" w:cs="Times New Roman"/>
        </w:rPr>
        <w:lastRenderedPageBreak/>
        <w:t>Tabel utama:</w:t>
      </w:r>
    </w:p>
    <w:p w14:paraId="7BAB087D" w14:textId="77777777" w:rsidR="00CE0B58" w:rsidRPr="00CE0B58" w:rsidRDefault="00CE0B58" w:rsidP="00CE0B58">
      <w:pPr>
        <w:numPr>
          <w:ilvl w:val="0"/>
          <w:numId w:val="8"/>
        </w:numPr>
        <w:jc w:val="both"/>
        <w:rPr>
          <w:rFonts w:ascii="Times New Roman" w:hAnsi="Times New Roman" w:cs="Times New Roman"/>
        </w:rPr>
      </w:pPr>
      <w:r w:rsidRPr="00CE0B58">
        <w:rPr>
          <w:rFonts w:ascii="Times New Roman" w:hAnsi="Times New Roman" w:cs="Times New Roman"/>
        </w:rPr>
        <w:t>users (id, nama, email, peran, password, dll)</w:t>
      </w:r>
    </w:p>
    <w:p w14:paraId="6B71A0B0" w14:textId="77777777" w:rsidR="00CE0B58" w:rsidRPr="00CE0B58" w:rsidRDefault="00CE0B58" w:rsidP="00CE0B58">
      <w:pPr>
        <w:numPr>
          <w:ilvl w:val="0"/>
          <w:numId w:val="8"/>
        </w:numPr>
        <w:jc w:val="both"/>
        <w:rPr>
          <w:rFonts w:ascii="Times New Roman" w:hAnsi="Times New Roman" w:cs="Times New Roman"/>
        </w:rPr>
      </w:pPr>
      <w:r w:rsidRPr="00CE0B58">
        <w:rPr>
          <w:rFonts w:ascii="Times New Roman" w:hAnsi="Times New Roman" w:cs="Times New Roman"/>
        </w:rPr>
        <w:t>surat_pengajuan (id, user_id, jenis_surat, status, tanggal, lampiran)</w:t>
      </w:r>
    </w:p>
    <w:p w14:paraId="012E74C1" w14:textId="77777777" w:rsidR="00CE0B58" w:rsidRPr="00CE0B58" w:rsidRDefault="00CE0B58" w:rsidP="00CE0B58">
      <w:pPr>
        <w:numPr>
          <w:ilvl w:val="0"/>
          <w:numId w:val="8"/>
        </w:numPr>
        <w:jc w:val="both"/>
        <w:rPr>
          <w:rFonts w:ascii="Times New Roman" w:hAnsi="Times New Roman" w:cs="Times New Roman"/>
        </w:rPr>
      </w:pPr>
      <w:r w:rsidRPr="00CE0B58">
        <w:rPr>
          <w:rFonts w:ascii="Times New Roman" w:hAnsi="Times New Roman" w:cs="Times New Roman"/>
        </w:rPr>
        <w:t>pengaduan (id, user_id, pesan, status, tanggal, balasan)</w:t>
      </w:r>
    </w:p>
    <w:p w14:paraId="6E41CA7B" w14:textId="77777777" w:rsidR="00CE0B58" w:rsidRPr="00CE0B58" w:rsidRDefault="00CE0B58" w:rsidP="00CE0B58">
      <w:pPr>
        <w:numPr>
          <w:ilvl w:val="0"/>
          <w:numId w:val="8"/>
        </w:numPr>
        <w:jc w:val="both"/>
        <w:rPr>
          <w:rFonts w:ascii="Times New Roman" w:hAnsi="Times New Roman" w:cs="Times New Roman"/>
        </w:rPr>
      </w:pPr>
      <w:r w:rsidRPr="00CE0B58">
        <w:rPr>
          <w:rFonts w:ascii="Times New Roman" w:hAnsi="Times New Roman" w:cs="Times New Roman"/>
        </w:rPr>
        <w:t>notifikasi (id, user_id, judul, isi, tanggal_kirim, terbaca)</w:t>
      </w:r>
    </w:p>
    <w:p w14:paraId="3E26AE03" w14:textId="6CEE761D" w:rsidR="00857CB3" w:rsidRDefault="00CE0B58" w:rsidP="00CE0B58">
      <w:pPr>
        <w:jc w:val="both"/>
        <w:rPr>
          <w:rFonts w:ascii="Times New Roman" w:hAnsi="Times New Roman" w:cs="Times New Roman"/>
          <w:b/>
          <w:bCs/>
        </w:rPr>
      </w:pPr>
      <w:r w:rsidRPr="00CE0B58">
        <w:rPr>
          <w:rFonts w:ascii="Times New Roman" w:hAnsi="Times New Roman" w:cs="Times New Roman"/>
          <w:b/>
          <w:bCs/>
        </w:rPr>
        <w:t>4.2 Diagram ERD</w:t>
      </w:r>
    </w:p>
    <w:p w14:paraId="161C35F0" w14:textId="3A30C096" w:rsidR="00A47F55" w:rsidRDefault="00A47F55" w:rsidP="00A47F55">
      <w:pPr>
        <w:jc w:val="center"/>
        <w:rPr>
          <w:rFonts w:ascii="Times New Roman" w:hAnsi="Times New Roman" w:cs="Times New Roman"/>
          <w:b/>
          <w:bCs/>
        </w:rPr>
      </w:pPr>
      <w:r w:rsidRPr="00A47F55">
        <w:rPr>
          <w:rFonts w:ascii="Times New Roman" w:hAnsi="Times New Roman" w:cs="Times New Roman"/>
          <w:b/>
          <w:bCs/>
        </w:rPr>
        <w:drawing>
          <wp:inline distT="0" distB="0" distL="0" distR="0" wp14:anchorId="70D77E7B" wp14:editId="2503305A">
            <wp:extent cx="5238750" cy="3867829"/>
            <wp:effectExtent l="0" t="0" r="0" b="0"/>
            <wp:docPr id="711666725"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6725" name="Picture 4" descr="A diagram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1384" cy="3877157"/>
                    </a:xfrm>
                    <a:prstGeom prst="rect">
                      <a:avLst/>
                    </a:prstGeom>
                    <a:noFill/>
                    <a:ln>
                      <a:noFill/>
                    </a:ln>
                  </pic:spPr>
                </pic:pic>
              </a:graphicData>
            </a:graphic>
          </wp:inline>
        </w:drawing>
      </w:r>
    </w:p>
    <w:p w14:paraId="3A77683B" w14:textId="0F2024A9" w:rsidR="00A47F55" w:rsidRPr="00A47F55" w:rsidRDefault="00A47F55" w:rsidP="00A47F55">
      <w:pPr>
        <w:jc w:val="center"/>
        <w:rPr>
          <w:rFonts w:ascii="Times New Roman" w:hAnsi="Times New Roman" w:cs="Times New Roman"/>
          <w:i/>
          <w:iCs/>
        </w:rPr>
      </w:pPr>
      <w:r w:rsidRPr="00A47F55">
        <w:rPr>
          <w:rFonts w:ascii="Times New Roman" w:hAnsi="Times New Roman" w:cs="Times New Roman"/>
          <w:i/>
          <w:iCs/>
        </w:rPr>
        <w:t>Gambar 1. Diagram ERD</w:t>
      </w:r>
    </w:p>
    <w:p w14:paraId="204C5484" w14:textId="77777777" w:rsidR="00857CB3" w:rsidRDefault="00857CB3" w:rsidP="00CE0B58">
      <w:pPr>
        <w:jc w:val="both"/>
        <w:rPr>
          <w:rFonts w:ascii="Times New Roman" w:hAnsi="Times New Roman" w:cs="Times New Roman"/>
          <w:b/>
          <w:bCs/>
        </w:rPr>
      </w:pPr>
    </w:p>
    <w:p w14:paraId="774B5DCA" w14:textId="7BFCD7C5" w:rsidR="00A228F5" w:rsidRPr="00CE0B58" w:rsidRDefault="00A228F5" w:rsidP="00CE0B58">
      <w:pPr>
        <w:jc w:val="both"/>
        <w:rPr>
          <w:rFonts w:ascii="Times New Roman" w:hAnsi="Times New Roman" w:cs="Times New Roman"/>
          <w:b/>
          <w:bCs/>
        </w:rPr>
      </w:pPr>
      <w:r>
        <w:rPr>
          <w:rFonts w:ascii="Times New Roman" w:hAnsi="Times New Roman" w:cs="Times New Roman"/>
          <w:b/>
          <w:bCs/>
        </w:rPr>
        <w:t>4.3 Diagram DFD</w:t>
      </w:r>
    </w:p>
    <w:p w14:paraId="61D2A453" w14:textId="647CD10B" w:rsidR="00FC6249" w:rsidRDefault="00B4715B" w:rsidP="00FC6249">
      <w:pPr>
        <w:jc w:val="both"/>
        <w:rPr>
          <w:rFonts w:ascii="Times New Roman" w:hAnsi="Times New Roman" w:cs="Times New Roman"/>
          <w:b/>
          <w:bCs/>
        </w:rPr>
      </w:pPr>
      <w:r w:rsidRPr="00B4715B">
        <w:rPr>
          <w:rFonts w:ascii="Times New Roman" w:hAnsi="Times New Roman" w:cs="Times New Roman"/>
          <w:b/>
          <w:bCs/>
          <w:noProof/>
        </w:rPr>
        <w:lastRenderedPageBreak/>
        <w:drawing>
          <wp:inline distT="0" distB="0" distL="0" distR="0" wp14:anchorId="121A6D64" wp14:editId="10976D6B">
            <wp:extent cx="5731510" cy="3089910"/>
            <wp:effectExtent l="0" t="0" r="2540" b="0"/>
            <wp:docPr id="617381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9910"/>
                    </a:xfrm>
                    <a:prstGeom prst="rect">
                      <a:avLst/>
                    </a:prstGeom>
                    <a:noFill/>
                    <a:ln>
                      <a:noFill/>
                    </a:ln>
                  </pic:spPr>
                </pic:pic>
              </a:graphicData>
            </a:graphic>
          </wp:inline>
        </w:drawing>
      </w:r>
    </w:p>
    <w:p w14:paraId="1503F602" w14:textId="3D6CAE7F" w:rsidR="00FC6249" w:rsidRPr="00A47F55" w:rsidRDefault="00FC6249" w:rsidP="00FC6249">
      <w:pPr>
        <w:jc w:val="center"/>
        <w:rPr>
          <w:rFonts w:ascii="Times New Roman" w:hAnsi="Times New Roman" w:cs="Times New Roman"/>
          <w:i/>
          <w:iCs/>
        </w:rPr>
      </w:pPr>
      <w:r w:rsidRPr="00A47F55">
        <w:rPr>
          <w:rFonts w:ascii="Times New Roman" w:hAnsi="Times New Roman" w:cs="Times New Roman"/>
          <w:i/>
          <w:iCs/>
        </w:rPr>
        <w:t>Gamabar 2. Diagram DFD layanan akademik</w:t>
      </w:r>
    </w:p>
    <w:p w14:paraId="171400E4" w14:textId="6D7B0062" w:rsidR="00FC6249" w:rsidRPr="00FC6249" w:rsidRDefault="00FC6249" w:rsidP="00FC6249">
      <w:pPr>
        <w:pStyle w:val="ListParagraph"/>
        <w:numPr>
          <w:ilvl w:val="0"/>
          <w:numId w:val="19"/>
        </w:numPr>
        <w:jc w:val="both"/>
        <w:rPr>
          <w:rFonts w:ascii="Times New Roman" w:hAnsi="Times New Roman" w:cs="Times New Roman"/>
        </w:rPr>
      </w:pPr>
      <w:r w:rsidRPr="00FC6249">
        <w:rPr>
          <w:rFonts w:ascii="Times New Roman" w:hAnsi="Times New Roman" w:cs="Times New Roman"/>
        </w:rPr>
        <w:t>Mahasiswa bisa ajukan surat, lapor masalah, dan terima info akademik lewat sistem ini.</w:t>
      </w:r>
    </w:p>
    <w:p w14:paraId="7572DB9A" w14:textId="0F765CFC" w:rsidR="00FC6249" w:rsidRPr="00FC6249" w:rsidRDefault="00FC6249" w:rsidP="00FC6249">
      <w:pPr>
        <w:pStyle w:val="ListParagraph"/>
        <w:numPr>
          <w:ilvl w:val="0"/>
          <w:numId w:val="19"/>
        </w:numPr>
        <w:jc w:val="both"/>
        <w:rPr>
          <w:rFonts w:ascii="Times New Roman" w:hAnsi="Times New Roman" w:cs="Times New Roman"/>
        </w:rPr>
      </w:pPr>
      <w:r w:rsidRPr="00FC6249">
        <w:rPr>
          <w:rFonts w:ascii="Times New Roman" w:hAnsi="Times New Roman" w:cs="Times New Roman"/>
        </w:rPr>
        <w:t>Admin bertugas verifikasi, tanggapi, dan kirim pengumuman.</w:t>
      </w:r>
    </w:p>
    <w:p w14:paraId="133BCC89" w14:textId="5BBFA603" w:rsidR="00FC6249" w:rsidRDefault="00FC6249" w:rsidP="00FC6249">
      <w:pPr>
        <w:pStyle w:val="ListParagraph"/>
        <w:numPr>
          <w:ilvl w:val="0"/>
          <w:numId w:val="19"/>
        </w:numPr>
        <w:jc w:val="both"/>
        <w:rPr>
          <w:rFonts w:ascii="Times New Roman" w:hAnsi="Times New Roman" w:cs="Times New Roman"/>
        </w:rPr>
      </w:pPr>
      <w:r w:rsidRPr="00FC6249">
        <w:rPr>
          <w:rFonts w:ascii="Times New Roman" w:hAnsi="Times New Roman" w:cs="Times New Roman"/>
        </w:rPr>
        <w:t>Semua info dan status dikirim lewat notifikasi otomatis.</w:t>
      </w:r>
    </w:p>
    <w:p w14:paraId="210D1836" w14:textId="77777777" w:rsidR="00857CB3" w:rsidRPr="00857CB3" w:rsidRDefault="00857CB3" w:rsidP="00857CB3">
      <w:pPr>
        <w:ind w:left="360"/>
        <w:jc w:val="both"/>
        <w:rPr>
          <w:rFonts w:ascii="Times New Roman" w:hAnsi="Times New Roman" w:cs="Times New Roman"/>
        </w:rPr>
      </w:pPr>
    </w:p>
    <w:p w14:paraId="428BF77E" w14:textId="5FDDBED0" w:rsidR="00857CB3" w:rsidRDefault="00857CB3" w:rsidP="00857CB3">
      <w:pPr>
        <w:jc w:val="both"/>
        <w:rPr>
          <w:rFonts w:ascii="Times New Roman" w:hAnsi="Times New Roman" w:cs="Times New Roman"/>
          <w:b/>
          <w:bCs/>
        </w:rPr>
      </w:pPr>
      <w:r w:rsidRPr="00857CB3">
        <w:rPr>
          <w:rFonts w:ascii="Times New Roman" w:hAnsi="Times New Roman" w:cs="Times New Roman"/>
          <w:b/>
          <w:bCs/>
        </w:rPr>
        <w:t>4.4 Diagram aktifity</w:t>
      </w:r>
    </w:p>
    <w:p w14:paraId="324AA234" w14:textId="77777777" w:rsidR="004A0ABD" w:rsidRDefault="00857CB3" w:rsidP="004A0ABD">
      <w:pPr>
        <w:jc w:val="center"/>
        <w:rPr>
          <w:rFonts w:ascii="Times New Roman" w:hAnsi="Times New Roman" w:cs="Times New Roman"/>
          <w:b/>
          <w:bCs/>
        </w:rPr>
      </w:pPr>
      <w:r w:rsidRPr="00857CB3">
        <w:rPr>
          <w:rFonts w:ascii="Times New Roman" w:hAnsi="Times New Roman" w:cs="Times New Roman"/>
          <w:b/>
          <w:bCs/>
        </w:rPr>
        <w:drawing>
          <wp:inline distT="0" distB="0" distL="0" distR="0" wp14:anchorId="150ED155" wp14:editId="39C79425">
            <wp:extent cx="5010150" cy="3721254"/>
            <wp:effectExtent l="0" t="0" r="0" b="0"/>
            <wp:docPr id="866046499" name="Picture 2"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46499" name="Picture 2" descr="A diagram of a group of peop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015" cy="3731552"/>
                    </a:xfrm>
                    <a:prstGeom prst="rect">
                      <a:avLst/>
                    </a:prstGeom>
                    <a:noFill/>
                    <a:ln>
                      <a:noFill/>
                    </a:ln>
                  </pic:spPr>
                </pic:pic>
              </a:graphicData>
            </a:graphic>
          </wp:inline>
        </w:drawing>
      </w:r>
    </w:p>
    <w:p w14:paraId="15BAF747" w14:textId="25330B71" w:rsidR="00A47F55" w:rsidRPr="00857CB3" w:rsidRDefault="00A47F55" w:rsidP="004A0ABD">
      <w:pPr>
        <w:jc w:val="center"/>
        <w:rPr>
          <w:rFonts w:ascii="Times New Roman" w:hAnsi="Times New Roman" w:cs="Times New Roman"/>
          <w:b/>
          <w:bCs/>
        </w:rPr>
      </w:pPr>
      <w:r w:rsidRPr="00A47F55">
        <w:rPr>
          <w:rFonts w:ascii="Times New Roman" w:hAnsi="Times New Roman" w:cs="Times New Roman"/>
          <w:i/>
          <w:iCs/>
        </w:rPr>
        <w:lastRenderedPageBreak/>
        <w:t>Gambar 3. Diagram aktifity</w:t>
      </w:r>
    </w:p>
    <w:p w14:paraId="40FB8BC9" w14:textId="77777777" w:rsidR="00857CB3" w:rsidRPr="00857CB3" w:rsidRDefault="00857CB3" w:rsidP="00857CB3">
      <w:pPr>
        <w:jc w:val="both"/>
        <w:rPr>
          <w:rFonts w:ascii="Times New Roman" w:hAnsi="Times New Roman" w:cs="Times New Roman"/>
          <w:b/>
          <w:bCs/>
        </w:rPr>
      </w:pPr>
    </w:p>
    <w:p w14:paraId="73B433CA" w14:textId="7EEE21E6" w:rsidR="00B4715B" w:rsidRPr="00B4715B" w:rsidRDefault="00B4715B" w:rsidP="00FC6249">
      <w:pPr>
        <w:rPr>
          <w:rFonts w:ascii="Times New Roman" w:hAnsi="Times New Roman" w:cs="Times New Roman"/>
          <w:b/>
          <w:bCs/>
        </w:rPr>
      </w:pPr>
    </w:p>
    <w:p w14:paraId="58E0845D" w14:textId="5C3FD661"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4.</w:t>
      </w:r>
      <w:r w:rsidR="00857CB3">
        <w:rPr>
          <w:rFonts w:ascii="Times New Roman" w:hAnsi="Times New Roman" w:cs="Times New Roman"/>
          <w:b/>
          <w:bCs/>
        </w:rPr>
        <w:t>5</w:t>
      </w:r>
      <w:r w:rsidRPr="00CE0B58">
        <w:rPr>
          <w:rFonts w:ascii="Times New Roman" w:hAnsi="Times New Roman" w:cs="Times New Roman"/>
          <w:b/>
          <w:bCs/>
        </w:rPr>
        <w:t xml:space="preserve"> Skema Indexing dan Optimasi</w:t>
      </w:r>
    </w:p>
    <w:p w14:paraId="3842B708" w14:textId="77777777" w:rsidR="00CE0B58" w:rsidRPr="00CE0B58" w:rsidRDefault="00CE0B58" w:rsidP="00CE0B58">
      <w:pPr>
        <w:numPr>
          <w:ilvl w:val="0"/>
          <w:numId w:val="9"/>
        </w:numPr>
        <w:jc w:val="both"/>
        <w:rPr>
          <w:rFonts w:ascii="Times New Roman" w:hAnsi="Times New Roman" w:cs="Times New Roman"/>
        </w:rPr>
      </w:pPr>
      <w:r w:rsidRPr="00CE0B58">
        <w:rPr>
          <w:rFonts w:ascii="Times New Roman" w:hAnsi="Times New Roman" w:cs="Times New Roman"/>
        </w:rPr>
        <w:t>Index pada kolom user_id, jenis_surat, dan status.</w:t>
      </w:r>
    </w:p>
    <w:p w14:paraId="7274802D" w14:textId="77777777" w:rsidR="00CE0B58" w:rsidRPr="00CE0B58" w:rsidRDefault="00CE0B58" w:rsidP="00CE0B58">
      <w:pPr>
        <w:numPr>
          <w:ilvl w:val="0"/>
          <w:numId w:val="9"/>
        </w:numPr>
        <w:jc w:val="both"/>
        <w:rPr>
          <w:rFonts w:ascii="Times New Roman" w:hAnsi="Times New Roman" w:cs="Times New Roman"/>
        </w:rPr>
      </w:pPr>
      <w:r w:rsidRPr="00CE0B58">
        <w:rPr>
          <w:rFonts w:ascii="Times New Roman" w:hAnsi="Times New Roman" w:cs="Times New Roman"/>
        </w:rPr>
        <w:t>Partisi data pengajuan per semester untuk performa.</w:t>
      </w:r>
    </w:p>
    <w:p w14:paraId="7A66291E" w14:textId="77777777" w:rsidR="00CE0B58" w:rsidRPr="00CE0B58" w:rsidRDefault="00CE0B58" w:rsidP="00CE0B58">
      <w:pPr>
        <w:numPr>
          <w:ilvl w:val="0"/>
          <w:numId w:val="9"/>
        </w:numPr>
        <w:jc w:val="both"/>
        <w:rPr>
          <w:rFonts w:ascii="Times New Roman" w:hAnsi="Times New Roman" w:cs="Times New Roman"/>
        </w:rPr>
      </w:pPr>
      <w:r w:rsidRPr="00CE0B58">
        <w:rPr>
          <w:rFonts w:ascii="Times New Roman" w:hAnsi="Times New Roman" w:cs="Times New Roman"/>
        </w:rPr>
        <w:t>Backup harian otomatis dan restore plan.</w:t>
      </w:r>
    </w:p>
    <w:p w14:paraId="3C445DF5" w14:textId="7A42E333" w:rsidR="00CE0B58" w:rsidRPr="00CE0B58" w:rsidRDefault="00CE0B58" w:rsidP="00CE0B58">
      <w:pPr>
        <w:jc w:val="both"/>
        <w:rPr>
          <w:rFonts w:ascii="Times New Roman" w:hAnsi="Times New Roman" w:cs="Times New Roman"/>
        </w:rPr>
      </w:pPr>
    </w:p>
    <w:p w14:paraId="25D555CC"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5. Antarmuka Pengguna</w:t>
      </w:r>
    </w:p>
    <w:p w14:paraId="04494C21"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5.1 Wireframe Desain</w:t>
      </w:r>
    </w:p>
    <w:p w14:paraId="0AFA3960" w14:textId="77777777" w:rsidR="00CE0B58" w:rsidRPr="00CE0B58" w:rsidRDefault="00CE0B58" w:rsidP="00CE0B58">
      <w:pPr>
        <w:numPr>
          <w:ilvl w:val="0"/>
          <w:numId w:val="10"/>
        </w:numPr>
        <w:jc w:val="both"/>
        <w:rPr>
          <w:rFonts w:ascii="Times New Roman" w:hAnsi="Times New Roman" w:cs="Times New Roman"/>
        </w:rPr>
      </w:pPr>
      <w:r w:rsidRPr="00CE0B58">
        <w:rPr>
          <w:rFonts w:ascii="Times New Roman" w:hAnsi="Times New Roman" w:cs="Times New Roman"/>
        </w:rPr>
        <w:t>Form Pengajuan Surat: Dropdown jenis surat, input alasan, dan unggah file.</w:t>
      </w:r>
    </w:p>
    <w:p w14:paraId="3C77D1DF" w14:textId="77777777" w:rsidR="00CE0B58" w:rsidRPr="00CE0B58" w:rsidRDefault="00CE0B58" w:rsidP="00CE0B58">
      <w:pPr>
        <w:numPr>
          <w:ilvl w:val="0"/>
          <w:numId w:val="10"/>
        </w:numPr>
        <w:jc w:val="both"/>
        <w:rPr>
          <w:rFonts w:ascii="Times New Roman" w:hAnsi="Times New Roman" w:cs="Times New Roman"/>
        </w:rPr>
      </w:pPr>
      <w:r w:rsidRPr="00CE0B58">
        <w:rPr>
          <w:rFonts w:ascii="Times New Roman" w:hAnsi="Times New Roman" w:cs="Times New Roman"/>
        </w:rPr>
        <w:t>Halaman Pengaduan: Form pengaduan, daftar riwayat, kolom tanggapan.</w:t>
      </w:r>
    </w:p>
    <w:p w14:paraId="5BBB221D" w14:textId="77777777" w:rsidR="00CE0B58" w:rsidRPr="00CE0B58" w:rsidRDefault="00CE0B58" w:rsidP="00CE0B58">
      <w:pPr>
        <w:numPr>
          <w:ilvl w:val="0"/>
          <w:numId w:val="10"/>
        </w:numPr>
        <w:jc w:val="both"/>
        <w:rPr>
          <w:rFonts w:ascii="Times New Roman" w:hAnsi="Times New Roman" w:cs="Times New Roman"/>
        </w:rPr>
      </w:pPr>
      <w:r w:rsidRPr="00CE0B58">
        <w:rPr>
          <w:rFonts w:ascii="Times New Roman" w:hAnsi="Times New Roman" w:cs="Times New Roman"/>
        </w:rPr>
        <w:t>Dashboard Notifikasi: Tampilan pengumuman dan status pengajuan terakhir.</w:t>
      </w:r>
    </w:p>
    <w:p w14:paraId="3518A507"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5.2 Desain Responsif</w:t>
      </w:r>
    </w:p>
    <w:p w14:paraId="0D7FC601" w14:textId="77777777" w:rsidR="00CE0B58" w:rsidRPr="00CE0B58" w:rsidRDefault="00CE0B58" w:rsidP="00CE0B58">
      <w:pPr>
        <w:numPr>
          <w:ilvl w:val="0"/>
          <w:numId w:val="11"/>
        </w:numPr>
        <w:jc w:val="both"/>
        <w:rPr>
          <w:rFonts w:ascii="Times New Roman" w:hAnsi="Times New Roman" w:cs="Times New Roman"/>
        </w:rPr>
      </w:pPr>
      <w:r w:rsidRPr="00CE0B58">
        <w:rPr>
          <w:rFonts w:ascii="Times New Roman" w:hAnsi="Times New Roman" w:cs="Times New Roman"/>
        </w:rPr>
        <w:t>Bootstrap 5 sebagai framework antarmuka.</w:t>
      </w:r>
    </w:p>
    <w:p w14:paraId="79DBBA46" w14:textId="77777777" w:rsidR="00CE0B58" w:rsidRPr="00CE0B58" w:rsidRDefault="00CE0B58" w:rsidP="00CE0B58">
      <w:pPr>
        <w:numPr>
          <w:ilvl w:val="0"/>
          <w:numId w:val="11"/>
        </w:numPr>
        <w:jc w:val="both"/>
        <w:rPr>
          <w:rFonts w:ascii="Times New Roman" w:hAnsi="Times New Roman" w:cs="Times New Roman"/>
        </w:rPr>
      </w:pPr>
      <w:r w:rsidRPr="00CE0B58">
        <w:rPr>
          <w:rFonts w:ascii="Times New Roman" w:hAnsi="Times New Roman" w:cs="Times New Roman"/>
        </w:rPr>
        <w:t>Layout dinamis dengan grid system.</w:t>
      </w:r>
    </w:p>
    <w:p w14:paraId="7D860C2F" w14:textId="77777777" w:rsidR="00CE0B58" w:rsidRPr="00CE0B58" w:rsidRDefault="00CE0B58" w:rsidP="00CE0B58">
      <w:pPr>
        <w:numPr>
          <w:ilvl w:val="0"/>
          <w:numId w:val="11"/>
        </w:numPr>
        <w:jc w:val="both"/>
        <w:rPr>
          <w:rFonts w:ascii="Times New Roman" w:hAnsi="Times New Roman" w:cs="Times New Roman"/>
        </w:rPr>
      </w:pPr>
      <w:r w:rsidRPr="00CE0B58">
        <w:rPr>
          <w:rFonts w:ascii="Times New Roman" w:hAnsi="Times New Roman" w:cs="Times New Roman"/>
        </w:rPr>
        <w:t>AJAX untuk submit form tanpa reload halaman.</w:t>
      </w:r>
    </w:p>
    <w:p w14:paraId="1A8E518D" w14:textId="4C692F28" w:rsidR="00CE0B58" w:rsidRPr="00CE0B58" w:rsidRDefault="00CE0B58" w:rsidP="00CE0B58">
      <w:pPr>
        <w:jc w:val="both"/>
        <w:rPr>
          <w:rFonts w:ascii="Times New Roman" w:hAnsi="Times New Roman" w:cs="Times New Roman"/>
        </w:rPr>
      </w:pPr>
    </w:p>
    <w:p w14:paraId="60DB460B"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6. Pertimbangan Keamanan</w:t>
      </w:r>
    </w:p>
    <w:p w14:paraId="571AFA32" w14:textId="77777777" w:rsidR="00CE0B58" w:rsidRPr="00CE0B58" w:rsidRDefault="00CE0B58" w:rsidP="00CE0B58">
      <w:pPr>
        <w:numPr>
          <w:ilvl w:val="0"/>
          <w:numId w:val="12"/>
        </w:numPr>
        <w:jc w:val="both"/>
        <w:rPr>
          <w:rFonts w:ascii="Times New Roman" w:hAnsi="Times New Roman" w:cs="Times New Roman"/>
        </w:rPr>
      </w:pPr>
      <w:r w:rsidRPr="00CE0B58">
        <w:rPr>
          <w:rFonts w:ascii="Times New Roman" w:hAnsi="Times New Roman" w:cs="Times New Roman"/>
        </w:rPr>
        <w:t>Enkripsi: AES-256 untuk data sensitif.</w:t>
      </w:r>
    </w:p>
    <w:p w14:paraId="40FD4713" w14:textId="77777777" w:rsidR="00CE0B58" w:rsidRPr="00CE0B58" w:rsidRDefault="00CE0B58" w:rsidP="00CE0B58">
      <w:pPr>
        <w:numPr>
          <w:ilvl w:val="0"/>
          <w:numId w:val="12"/>
        </w:numPr>
        <w:jc w:val="both"/>
        <w:rPr>
          <w:rFonts w:ascii="Times New Roman" w:hAnsi="Times New Roman" w:cs="Times New Roman"/>
        </w:rPr>
      </w:pPr>
      <w:r w:rsidRPr="00CE0B58">
        <w:rPr>
          <w:rFonts w:ascii="Times New Roman" w:hAnsi="Times New Roman" w:cs="Times New Roman"/>
        </w:rPr>
        <w:t>Autentikasi: RBAC dan token session berbasis JWT.</w:t>
      </w:r>
    </w:p>
    <w:p w14:paraId="4F9C87DB" w14:textId="77777777" w:rsidR="00CE0B58" w:rsidRPr="00CE0B58" w:rsidRDefault="00CE0B58" w:rsidP="00CE0B58">
      <w:pPr>
        <w:numPr>
          <w:ilvl w:val="0"/>
          <w:numId w:val="12"/>
        </w:numPr>
        <w:jc w:val="both"/>
        <w:rPr>
          <w:rFonts w:ascii="Times New Roman" w:hAnsi="Times New Roman" w:cs="Times New Roman"/>
        </w:rPr>
      </w:pPr>
      <w:r w:rsidRPr="00CE0B58">
        <w:rPr>
          <w:rFonts w:ascii="Times New Roman" w:hAnsi="Times New Roman" w:cs="Times New Roman"/>
        </w:rPr>
        <w:t>Validasi Input: Pencegahan XSS dan SQL Injection.</w:t>
      </w:r>
    </w:p>
    <w:p w14:paraId="4314C23D" w14:textId="77777777" w:rsidR="00CE0B58" w:rsidRPr="00CE0B58" w:rsidRDefault="00CE0B58" w:rsidP="00CE0B58">
      <w:pPr>
        <w:numPr>
          <w:ilvl w:val="0"/>
          <w:numId w:val="12"/>
        </w:numPr>
        <w:jc w:val="both"/>
        <w:rPr>
          <w:rFonts w:ascii="Times New Roman" w:hAnsi="Times New Roman" w:cs="Times New Roman"/>
        </w:rPr>
      </w:pPr>
      <w:r w:rsidRPr="00CE0B58">
        <w:rPr>
          <w:rFonts w:ascii="Times New Roman" w:hAnsi="Times New Roman" w:cs="Times New Roman"/>
        </w:rPr>
        <w:t>Audit Log: Pencatatan aktivitas pengguna.</w:t>
      </w:r>
    </w:p>
    <w:p w14:paraId="0E6C644C" w14:textId="77777777" w:rsidR="00CE0B58" w:rsidRPr="00CE0B58" w:rsidRDefault="00CE0B58" w:rsidP="00CE0B58">
      <w:pPr>
        <w:numPr>
          <w:ilvl w:val="0"/>
          <w:numId w:val="12"/>
        </w:numPr>
        <w:jc w:val="both"/>
        <w:rPr>
          <w:rFonts w:ascii="Times New Roman" w:hAnsi="Times New Roman" w:cs="Times New Roman"/>
        </w:rPr>
      </w:pPr>
      <w:r w:rsidRPr="00CE0B58">
        <w:rPr>
          <w:rFonts w:ascii="Times New Roman" w:hAnsi="Times New Roman" w:cs="Times New Roman"/>
        </w:rPr>
        <w:t>Proteksi API: Autentikasi API key dan middleware keamanan.</w:t>
      </w:r>
    </w:p>
    <w:p w14:paraId="6F506BAF" w14:textId="32359385" w:rsidR="00CE0B58" w:rsidRPr="00CE0B58" w:rsidRDefault="00CE0B58" w:rsidP="00CE0B58">
      <w:pPr>
        <w:jc w:val="both"/>
        <w:rPr>
          <w:rFonts w:ascii="Times New Roman" w:hAnsi="Times New Roman" w:cs="Times New Roman"/>
        </w:rPr>
      </w:pPr>
    </w:p>
    <w:p w14:paraId="7B3FFBA0"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7. Pengujian dan Validasi</w:t>
      </w:r>
    </w:p>
    <w:p w14:paraId="60A52E6C"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7.1 Pengujian Unit</w:t>
      </w:r>
    </w:p>
    <w:p w14:paraId="3BF2C478" w14:textId="77777777" w:rsidR="00CE0B58" w:rsidRPr="00CE0B58" w:rsidRDefault="00CE0B58" w:rsidP="00CE0B58">
      <w:pPr>
        <w:numPr>
          <w:ilvl w:val="0"/>
          <w:numId w:val="13"/>
        </w:numPr>
        <w:jc w:val="both"/>
        <w:rPr>
          <w:rFonts w:ascii="Times New Roman" w:hAnsi="Times New Roman" w:cs="Times New Roman"/>
        </w:rPr>
      </w:pPr>
      <w:r w:rsidRPr="00CE0B58">
        <w:rPr>
          <w:rFonts w:ascii="Times New Roman" w:hAnsi="Times New Roman" w:cs="Times New Roman"/>
        </w:rPr>
        <w:t>Pengujian logika pengajuan, pengaduan, dan notifikasi menggunakan PHPUnit.</w:t>
      </w:r>
    </w:p>
    <w:p w14:paraId="6B680443"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7.2 Pengujian Keamanan</w:t>
      </w:r>
    </w:p>
    <w:p w14:paraId="107861EC" w14:textId="77777777" w:rsidR="00CE0B58" w:rsidRPr="00CE0B58" w:rsidRDefault="00CE0B58" w:rsidP="00CE0B58">
      <w:pPr>
        <w:numPr>
          <w:ilvl w:val="0"/>
          <w:numId w:val="14"/>
        </w:numPr>
        <w:jc w:val="both"/>
        <w:rPr>
          <w:rFonts w:ascii="Times New Roman" w:hAnsi="Times New Roman" w:cs="Times New Roman"/>
        </w:rPr>
      </w:pPr>
      <w:r w:rsidRPr="00CE0B58">
        <w:rPr>
          <w:rFonts w:ascii="Times New Roman" w:hAnsi="Times New Roman" w:cs="Times New Roman"/>
        </w:rPr>
        <w:lastRenderedPageBreak/>
        <w:t>Simulasi serangan untuk menguji input, endpoint, dan proteksi akun.</w:t>
      </w:r>
    </w:p>
    <w:p w14:paraId="75515DA4" w14:textId="77777777" w:rsidR="00CE0B58" w:rsidRPr="00CE0B58" w:rsidRDefault="00CE0B58" w:rsidP="00CE0B58">
      <w:pPr>
        <w:jc w:val="both"/>
        <w:rPr>
          <w:rFonts w:ascii="Times New Roman" w:hAnsi="Times New Roman" w:cs="Times New Roman"/>
          <w:b/>
          <w:bCs/>
        </w:rPr>
      </w:pPr>
      <w:r w:rsidRPr="00CE0B58">
        <w:rPr>
          <w:rFonts w:ascii="Times New Roman" w:hAnsi="Times New Roman" w:cs="Times New Roman"/>
          <w:b/>
          <w:bCs/>
        </w:rPr>
        <w:t>7.3 Pengujian Fungsionalitas</w:t>
      </w:r>
    </w:p>
    <w:p w14:paraId="4D8264A6" w14:textId="77777777" w:rsidR="00CE0B58" w:rsidRPr="00CE0B58" w:rsidRDefault="00CE0B58" w:rsidP="00CE0B58">
      <w:pPr>
        <w:numPr>
          <w:ilvl w:val="0"/>
          <w:numId w:val="15"/>
        </w:numPr>
        <w:jc w:val="both"/>
        <w:rPr>
          <w:rFonts w:ascii="Times New Roman" w:hAnsi="Times New Roman" w:cs="Times New Roman"/>
        </w:rPr>
      </w:pPr>
      <w:r w:rsidRPr="00CE0B58">
        <w:rPr>
          <w:rFonts w:ascii="Times New Roman" w:hAnsi="Times New Roman" w:cs="Times New Roman"/>
        </w:rPr>
        <w:t>Validasi proses end-to-end: pengajuan – verifikasi – pemberitahuan – riwayat.</w:t>
      </w:r>
    </w:p>
    <w:p w14:paraId="1E5C08C0" w14:textId="670E7F46" w:rsidR="00CE0B58" w:rsidRPr="00CE0B58" w:rsidRDefault="00CE0B58" w:rsidP="00CE0B58">
      <w:pPr>
        <w:jc w:val="both"/>
        <w:rPr>
          <w:rFonts w:ascii="Times New Roman" w:hAnsi="Times New Roman" w:cs="Times New Roman"/>
        </w:rPr>
      </w:pPr>
    </w:p>
    <w:p w14:paraId="4BC87C6D" w14:textId="77777777" w:rsidR="00CE0B58" w:rsidRPr="00CE0B58" w:rsidRDefault="00CE0B58" w:rsidP="00CE0B58">
      <w:pPr>
        <w:jc w:val="both"/>
        <w:rPr>
          <w:rFonts w:ascii="Times New Roman" w:hAnsi="Times New Roman" w:cs="Times New Roman"/>
          <w:b/>
          <w:bCs/>
          <w:sz w:val="28"/>
          <w:szCs w:val="28"/>
        </w:rPr>
      </w:pPr>
      <w:r w:rsidRPr="00CE0B58">
        <w:rPr>
          <w:rFonts w:ascii="Times New Roman" w:hAnsi="Times New Roman" w:cs="Times New Roman"/>
          <w:b/>
          <w:bCs/>
          <w:sz w:val="28"/>
          <w:szCs w:val="28"/>
        </w:rPr>
        <w:t>8. Lampiran</w:t>
      </w:r>
    </w:p>
    <w:p w14:paraId="655A30CB" w14:textId="77777777" w:rsidR="00CE0B58" w:rsidRPr="00CE0B58" w:rsidRDefault="00CE0B58" w:rsidP="00CE0B58">
      <w:pPr>
        <w:numPr>
          <w:ilvl w:val="0"/>
          <w:numId w:val="16"/>
        </w:numPr>
        <w:jc w:val="both"/>
        <w:rPr>
          <w:rFonts w:ascii="Times New Roman" w:hAnsi="Times New Roman" w:cs="Times New Roman"/>
        </w:rPr>
      </w:pPr>
      <w:r w:rsidRPr="00CE0B58">
        <w:rPr>
          <w:rFonts w:ascii="Times New Roman" w:hAnsi="Times New Roman" w:cs="Times New Roman"/>
        </w:rPr>
        <w:t>Diagram kelas dan urutan proses pengajuan surat.</w:t>
      </w:r>
    </w:p>
    <w:p w14:paraId="500EDBB9" w14:textId="77777777" w:rsidR="00CE0B58" w:rsidRPr="00CE0B58" w:rsidRDefault="00CE0B58" w:rsidP="00CE0B58">
      <w:pPr>
        <w:numPr>
          <w:ilvl w:val="0"/>
          <w:numId w:val="16"/>
        </w:numPr>
        <w:jc w:val="both"/>
        <w:rPr>
          <w:rFonts w:ascii="Times New Roman" w:hAnsi="Times New Roman" w:cs="Times New Roman"/>
        </w:rPr>
      </w:pPr>
      <w:r w:rsidRPr="00CE0B58">
        <w:rPr>
          <w:rFonts w:ascii="Times New Roman" w:hAnsi="Times New Roman" w:cs="Times New Roman"/>
        </w:rPr>
        <w:t>Contoh dokumentasi endpoint API.</w:t>
      </w:r>
    </w:p>
    <w:p w14:paraId="65102B56" w14:textId="77777777" w:rsidR="00CE0B58" w:rsidRPr="00CE0B58" w:rsidRDefault="00CE0B58" w:rsidP="00CE0B58">
      <w:pPr>
        <w:numPr>
          <w:ilvl w:val="0"/>
          <w:numId w:val="16"/>
        </w:numPr>
        <w:jc w:val="both"/>
        <w:rPr>
          <w:rFonts w:ascii="Times New Roman" w:hAnsi="Times New Roman" w:cs="Times New Roman"/>
        </w:rPr>
      </w:pPr>
      <w:r w:rsidRPr="00CE0B58">
        <w:rPr>
          <w:rFonts w:ascii="Times New Roman" w:hAnsi="Times New Roman" w:cs="Times New Roman"/>
        </w:rPr>
        <w:t>Rangkuman hasil pengujian dan rekomendasi.</w:t>
      </w:r>
    </w:p>
    <w:p w14:paraId="75DD8859" w14:textId="77777777" w:rsidR="00CE0B58" w:rsidRPr="00CE0B58" w:rsidRDefault="00CE0B58" w:rsidP="00CE0B58">
      <w:pPr>
        <w:jc w:val="both"/>
        <w:rPr>
          <w:rFonts w:ascii="Times New Roman" w:hAnsi="Times New Roman" w:cs="Times New Roman"/>
        </w:rPr>
      </w:pPr>
    </w:p>
    <w:sectPr w:rsidR="00CE0B58" w:rsidRPr="00CE0B58" w:rsidSect="00D53D82">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852"/>
    <w:multiLevelType w:val="multilevel"/>
    <w:tmpl w:val="D74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0A9"/>
    <w:multiLevelType w:val="multilevel"/>
    <w:tmpl w:val="5E1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23422"/>
    <w:multiLevelType w:val="multilevel"/>
    <w:tmpl w:val="594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010E"/>
    <w:multiLevelType w:val="hybridMultilevel"/>
    <w:tmpl w:val="5150CB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34F3C55"/>
    <w:multiLevelType w:val="multilevel"/>
    <w:tmpl w:val="9BC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515"/>
    <w:multiLevelType w:val="multilevel"/>
    <w:tmpl w:val="F92E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36204"/>
    <w:multiLevelType w:val="multilevel"/>
    <w:tmpl w:val="F11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87B6F"/>
    <w:multiLevelType w:val="multilevel"/>
    <w:tmpl w:val="63F6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99A"/>
    <w:multiLevelType w:val="multilevel"/>
    <w:tmpl w:val="C800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E5676"/>
    <w:multiLevelType w:val="multilevel"/>
    <w:tmpl w:val="5C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E52B7"/>
    <w:multiLevelType w:val="multilevel"/>
    <w:tmpl w:val="17E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27392"/>
    <w:multiLevelType w:val="multilevel"/>
    <w:tmpl w:val="DB5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32D6C"/>
    <w:multiLevelType w:val="multilevel"/>
    <w:tmpl w:val="96E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61F38"/>
    <w:multiLevelType w:val="multilevel"/>
    <w:tmpl w:val="B2A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F29F3"/>
    <w:multiLevelType w:val="multilevel"/>
    <w:tmpl w:val="2A5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F613D"/>
    <w:multiLevelType w:val="multilevel"/>
    <w:tmpl w:val="6286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E732B"/>
    <w:multiLevelType w:val="multilevel"/>
    <w:tmpl w:val="0BE0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3748"/>
    <w:multiLevelType w:val="multilevel"/>
    <w:tmpl w:val="E85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A1038"/>
    <w:multiLevelType w:val="multilevel"/>
    <w:tmpl w:val="C37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97663">
    <w:abstractNumId w:val="7"/>
  </w:num>
  <w:num w:numId="2" w16cid:durableId="999189459">
    <w:abstractNumId w:val="14"/>
  </w:num>
  <w:num w:numId="3" w16cid:durableId="1436747069">
    <w:abstractNumId w:val="11"/>
  </w:num>
  <w:num w:numId="4" w16cid:durableId="42486049">
    <w:abstractNumId w:val="8"/>
  </w:num>
  <w:num w:numId="5" w16cid:durableId="1364091357">
    <w:abstractNumId w:val="9"/>
  </w:num>
  <w:num w:numId="6" w16cid:durableId="511918787">
    <w:abstractNumId w:val="2"/>
  </w:num>
  <w:num w:numId="7" w16cid:durableId="198588622">
    <w:abstractNumId w:val="18"/>
  </w:num>
  <w:num w:numId="8" w16cid:durableId="46343776">
    <w:abstractNumId w:val="1"/>
  </w:num>
  <w:num w:numId="9" w16cid:durableId="2113741336">
    <w:abstractNumId w:val="15"/>
  </w:num>
  <w:num w:numId="10" w16cid:durableId="1097990816">
    <w:abstractNumId w:val="4"/>
  </w:num>
  <w:num w:numId="11" w16cid:durableId="587082936">
    <w:abstractNumId w:val="13"/>
  </w:num>
  <w:num w:numId="12" w16cid:durableId="1723627311">
    <w:abstractNumId w:val="10"/>
  </w:num>
  <w:num w:numId="13" w16cid:durableId="1480609980">
    <w:abstractNumId w:val="5"/>
  </w:num>
  <w:num w:numId="14" w16cid:durableId="395247885">
    <w:abstractNumId w:val="0"/>
  </w:num>
  <w:num w:numId="15" w16cid:durableId="310983954">
    <w:abstractNumId w:val="17"/>
  </w:num>
  <w:num w:numId="16" w16cid:durableId="2029092490">
    <w:abstractNumId w:val="6"/>
  </w:num>
  <w:num w:numId="17" w16cid:durableId="1715232976">
    <w:abstractNumId w:val="12"/>
  </w:num>
  <w:num w:numId="18" w16cid:durableId="786781370">
    <w:abstractNumId w:val="16"/>
  </w:num>
  <w:num w:numId="19" w16cid:durableId="793906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58"/>
    <w:rsid w:val="002B7E19"/>
    <w:rsid w:val="004A0ABD"/>
    <w:rsid w:val="00720221"/>
    <w:rsid w:val="0076137F"/>
    <w:rsid w:val="007700F3"/>
    <w:rsid w:val="00857CB3"/>
    <w:rsid w:val="00A228F5"/>
    <w:rsid w:val="00A47F55"/>
    <w:rsid w:val="00A9554A"/>
    <w:rsid w:val="00B4715B"/>
    <w:rsid w:val="00CE0B58"/>
    <w:rsid w:val="00D30407"/>
    <w:rsid w:val="00D53D82"/>
    <w:rsid w:val="00FC62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F56D"/>
  <w15:chartTrackingRefBased/>
  <w15:docId w15:val="{B1CFF04C-3BB2-48A9-B409-8B367830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B58"/>
    <w:rPr>
      <w:rFonts w:eastAsiaTheme="majorEastAsia" w:cstheme="majorBidi"/>
      <w:color w:val="272727" w:themeColor="text1" w:themeTint="D8"/>
    </w:rPr>
  </w:style>
  <w:style w:type="paragraph" w:styleId="Title">
    <w:name w:val="Title"/>
    <w:basedOn w:val="Normal"/>
    <w:next w:val="Normal"/>
    <w:link w:val="TitleChar"/>
    <w:uiPriority w:val="10"/>
    <w:qFormat/>
    <w:rsid w:val="00CE0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B58"/>
    <w:pPr>
      <w:spacing w:before="160"/>
      <w:jc w:val="center"/>
    </w:pPr>
    <w:rPr>
      <w:i/>
      <w:iCs/>
      <w:color w:val="404040" w:themeColor="text1" w:themeTint="BF"/>
    </w:rPr>
  </w:style>
  <w:style w:type="character" w:customStyle="1" w:styleId="QuoteChar">
    <w:name w:val="Quote Char"/>
    <w:basedOn w:val="DefaultParagraphFont"/>
    <w:link w:val="Quote"/>
    <w:uiPriority w:val="29"/>
    <w:rsid w:val="00CE0B58"/>
    <w:rPr>
      <w:i/>
      <w:iCs/>
      <w:color w:val="404040" w:themeColor="text1" w:themeTint="BF"/>
    </w:rPr>
  </w:style>
  <w:style w:type="paragraph" w:styleId="ListParagraph">
    <w:name w:val="List Paragraph"/>
    <w:basedOn w:val="Normal"/>
    <w:uiPriority w:val="34"/>
    <w:qFormat/>
    <w:rsid w:val="00CE0B58"/>
    <w:pPr>
      <w:ind w:left="720"/>
      <w:contextualSpacing/>
    </w:pPr>
  </w:style>
  <w:style w:type="character" w:styleId="IntenseEmphasis">
    <w:name w:val="Intense Emphasis"/>
    <w:basedOn w:val="DefaultParagraphFont"/>
    <w:uiPriority w:val="21"/>
    <w:qFormat/>
    <w:rsid w:val="00CE0B58"/>
    <w:rPr>
      <w:i/>
      <w:iCs/>
      <w:color w:val="0F4761" w:themeColor="accent1" w:themeShade="BF"/>
    </w:rPr>
  </w:style>
  <w:style w:type="paragraph" w:styleId="IntenseQuote">
    <w:name w:val="Intense Quote"/>
    <w:basedOn w:val="Normal"/>
    <w:next w:val="Normal"/>
    <w:link w:val="IntenseQuoteChar"/>
    <w:uiPriority w:val="30"/>
    <w:qFormat/>
    <w:rsid w:val="00CE0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B58"/>
    <w:rPr>
      <w:i/>
      <w:iCs/>
      <w:color w:val="0F4761" w:themeColor="accent1" w:themeShade="BF"/>
    </w:rPr>
  </w:style>
  <w:style w:type="character" w:styleId="IntenseReference">
    <w:name w:val="Intense Reference"/>
    <w:basedOn w:val="DefaultParagraphFont"/>
    <w:uiPriority w:val="32"/>
    <w:qFormat/>
    <w:rsid w:val="00CE0B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19324">
      <w:bodyDiv w:val="1"/>
      <w:marLeft w:val="0"/>
      <w:marRight w:val="0"/>
      <w:marTop w:val="0"/>
      <w:marBottom w:val="0"/>
      <w:divBdr>
        <w:top w:val="none" w:sz="0" w:space="0" w:color="auto"/>
        <w:left w:val="none" w:sz="0" w:space="0" w:color="auto"/>
        <w:bottom w:val="none" w:sz="0" w:space="0" w:color="auto"/>
        <w:right w:val="none" w:sz="0" w:space="0" w:color="auto"/>
      </w:divBdr>
    </w:div>
    <w:div w:id="152986230">
      <w:bodyDiv w:val="1"/>
      <w:marLeft w:val="0"/>
      <w:marRight w:val="0"/>
      <w:marTop w:val="0"/>
      <w:marBottom w:val="0"/>
      <w:divBdr>
        <w:top w:val="none" w:sz="0" w:space="0" w:color="auto"/>
        <w:left w:val="none" w:sz="0" w:space="0" w:color="auto"/>
        <w:bottom w:val="none" w:sz="0" w:space="0" w:color="auto"/>
        <w:right w:val="none" w:sz="0" w:space="0" w:color="auto"/>
      </w:divBdr>
    </w:div>
    <w:div w:id="460998356">
      <w:bodyDiv w:val="1"/>
      <w:marLeft w:val="0"/>
      <w:marRight w:val="0"/>
      <w:marTop w:val="0"/>
      <w:marBottom w:val="0"/>
      <w:divBdr>
        <w:top w:val="none" w:sz="0" w:space="0" w:color="auto"/>
        <w:left w:val="none" w:sz="0" w:space="0" w:color="auto"/>
        <w:bottom w:val="none" w:sz="0" w:space="0" w:color="auto"/>
        <w:right w:val="none" w:sz="0" w:space="0" w:color="auto"/>
      </w:divBdr>
    </w:div>
    <w:div w:id="602735660">
      <w:bodyDiv w:val="1"/>
      <w:marLeft w:val="0"/>
      <w:marRight w:val="0"/>
      <w:marTop w:val="0"/>
      <w:marBottom w:val="0"/>
      <w:divBdr>
        <w:top w:val="none" w:sz="0" w:space="0" w:color="auto"/>
        <w:left w:val="none" w:sz="0" w:space="0" w:color="auto"/>
        <w:bottom w:val="none" w:sz="0" w:space="0" w:color="auto"/>
        <w:right w:val="none" w:sz="0" w:space="0" w:color="auto"/>
      </w:divBdr>
    </w:div>
    <w:div w:id="752629186">
      <w:bodyDiv w:val="1"/>
      <w:marLeft w:val="0"/>
      <w:marRight w:val="0"/>
      <w:marTop w:val="0"/>
      <w:marBottom w:val="0"/>
      <w:divBdr>
        <w:top w:val="none" w:sz="0" w:space="0" w:color="auto"/>
        <w:left w:val="none" w:sz="0" w:space="0" w:color="auto"/>
        <w:bottom w:val="none" w:sz="0" w:space="0" w:color="auto"/>
        <w:right w:val="none" w:sz="0" w:space="0" w:color="auto"/>
      </w:divBdr>
    </w:div>
    <w:div w:id="992875108">
      <w:bodyDiv w:val="1"/>
      <w:marLeft w:val="0"/>
      <w:marRight w:val="0"/>
      <w:marTop w:val="0"/>
      <w:marBottom w:val="0"/>
      <w:divBdr>
        <w:top w:val="none" w:sz="0" w:space="0" w:color="auto"/>
        <w:left w:val="none" w:sz="0" w:space="0" w:color="auto"/>
        <w:bottom w:val="none" w:sz="0" w:space="0" w:color="auto"/>
        <w:right w:val="none" w:sz="0" w:space="0" w:color="auto"/>
      </w:divBdr>
    </w:div>
    <w:div w:id="1045643395">
      <w:bodyDiv w:val="1"/>
      <w:marLeft w:val="0"/>
      <w:marRight w:val="0"/>
      <w:marTop w:val="0"/>
      <w:marBottom w:val="0"/>
      <w:divBdr>
        <w:top w:val="none" w:sz="0" w:space="0" w:color="auto"/>
        <w:left w:val="none" w:sz="0" w:space="0" w:color="auto"/>
        <w:bottom w:val="none" w:sz="0" w:space="0" w:color="auto"/>
        <w:right w:val="none" w:sz="0" w:space="0" w:color="auto"/>
      </w:divBdr>
    </w:div>
    <w:div w:id="1083332121">
      <w:bodyDiv w:val="1"/>
      <w:marLeft w:val="0"/>
      <w:marRight w:val="0"/>
      <w:marTop w:val="0"/>
      <w:marBottom w:val="0"/>
      <w:divBdr>
        <w:top w:val="none" w:sz="0" w:space="0" w:color="auto"/>
        <w:left w:val="none" w:sz="0" w:space="0" w:color="auto"/>
        <w:bottom w:val="none" w:sz="0" w:space="0" w:color="auto"/>
        <w:right w:val="none" w:sz="0" w:space="0" w:color="auto"/>
      </w:divBdr>
    </w:div>
    <w:div w:id="1387530934">
      <w:bodyDiv w:val="1"/>
      <w:marLeft w:val="0"/>
      <w:marRight w:val="0"/>
      <w:marTop w:val="0"/>
      <w:marBottom w:val="0"/>
      <w:divBdr>
        <w:top w:val="none" w:sz="0" w:space="0" w:color="auto"/>
        <w:left w:val="none" w:sz="0" w:space="0" w:color="auto"/>
        <w:bottom w:val="none" w:sz="0" w:space="0" w:color="auto"/>
        <w:right w:val="none" w:sz="0" w:space="0" w:color="auto"/>
      </w:divBdr>
    </w:div>
    <w:div w:id="1408722705">
      <w:bodyDiv w:val="1"/>
      <w:marLeft w:val="0"/>
      <w:marRight w:val="0"/>
      <w:marTop w:val="0"/>
      <w:marBottom w:val="0"/>
      <w:divBdr>
        <w:top w:val="none" w:sz="0" w:space="0" w:color="auto"/>
        <w:left w:val="none" w:sz="0" w:space="0" w:color="auto"/>
        <w:bottom w:val="none" w:sz="0" w:space="0" w:color="auto"/>
        <w:right w:val="none" w:sz="0" w:space="0" w:color="auto"/>
      </w:divBdr>
    </w:div>
    <w:div w:id="1497188995">
      <w:bodyDiv w:val="1"/>
      <w:marLeft w:val="0"/>
      <w:marRight w:val="0"/>
      <w:marTop w:val="0"/>
      <w:marBottom w:val="0"/>
      <w:divBdr>
        <w:top w:val="none" w:sz="0" w:space="0" w:color="auto"/>
        <w:left w:val="none" w:sz="0" w:space="0" w:color="auto"/>
        <w:bottom w:val="none" w:sz="0" w:space="0" w:color="auto"/>
        <w:right w:val="none" w:sz="0" w:space="0" w:color="auto"/>
      </w:divBdr>
    </w:div>
    <w:div w:id="1755278093">
      <w:bodyDiv w:val="1"/>
      <w:marLeft w:val="0"/>
      <w:marRight w:val="0"/>
      <w:marTop w:val="0"/>
      <w:marBottom w:val="0"/>
      <w:divBdr>
        <w:top w:val="none" w:sz="0" w:space="0" w:color="auto"/>
        <w:left w:val="none" w:sz="0" w:space="0" w:color="auto"/>
        <w:bottom w:val="none" w:sz="0" w:space="0" w:color="auto"/>
        <w:right w:val="none" w:sz="0" w:space="0" w:color="auto"/>
      </w:divBdr>
    </w:div>
    <w:div w:id="1955549381">
      <w:bodyDiv w:val="1"/>
      <w:marLeft w:val="0"/>
      <w:marRight w:val="0"/>
      <w:marTop w:val="0"/>
      <w:marBottom w:val="0"/>
      <w:divBdr>
        <w:top w:val="none" w:sz="0" w:space="0" w:color="auto"/>
        <w:left w:val="none" w:sz="0" w:space="0" w:color="auto"/>
        <w:bottom w:val="none" w:sz="0" w:space="0" w:color="auto"/>
        <w:right w:val="none" w:sz="0" w:space="0" w:color="auto"/>
      </w:divBdr>
    </w:div>
    <w:div w:id="201314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 muzdalifah</dc:creator>
  <cp:keywords/>
  <dc:description/>
  <cp:lastModifiedBy>iis muzdalifah</cp:lastModifiedBy>
  <cp:revision>2</cp:revision>
  <dcterms:created xsi:type="dcterms:W3CDTF">2025-04-11T06:08:00Z</dcterms:created>
  <dcterms:modified xsi:type="dcterms:W3CDTF">2025-04-12T11:00:00Z</dcterms:modified>
</cp:coreProperties>
</file>