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1095" w14:textId="03C252C0" w:rsidR="00C10421" w:rsidRPr="00FC3541" w:rsidRDefault="00C10421" w:rsidP="00C10421">
      <w:pPr>
        <w:pStyle w:val="1"/>
        <w:spacing w:before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C3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Лабораторная работа </w:t>
      </w:r>
      <w:r w:rsidR="00E160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r w:rsidRPr="00FC3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0E160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Деревья решений</w:t>
      </w:r>
    </w:p>
    <w:p w14:paraId="0BF6538F" w14:textId="77777777" w:rsidR="00A6082A" w:rsidRPr="00FC3541" w:rsidRDefault="00A6082A" w:rsidP="00FC354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14:numForm w14:val="lining"/>
          <w14:numSpacing w14:val="tabular"/>
        </w:rPr>
      </w:pPr>
    </w:p>
    <w:p w14:paraId="3660A734" w14:textId="6BFD8875" w:rsidR="00A6082A" w:rsidRDefault="004F76B9" w:rsidP="009D4CBD">
      <w:pPr>
        <w:pStyle w:val="2"/>
        <w:numPr>
          <w:ilvl w:val="0"/>
          <w:numId w:val="11"/>
        </w:numPr>
        <w:tabs>
          <w:tab w:val="left" w:pos="426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C3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Цели</w:t>
      </w:r>
    </w:p>
    <w:p w14:paraId="63FC34C1" w14:textId="0AF55B46" w:rsidR="006F712F" w:rsidRPr="00A23C37" w:rsidRDefault="006F712F" w:rsidP="00F23E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6F712F">
        <w:rPr>
          <w:rFonts w:ascii="Times New Roman" w:hAnsi="Times New Roman" w:cs="Times New Roman"/>
          <w:sz w:val="24"/>
          <w:szCs w:val="24"/>
        </w:rPr>
        <w:t xml:space="preserve">риобрести навыки </w:t>
      </w:r>
      <w:r w:rsidR="002B1C67">
        <w:rPr>
          <w:rFonts w:ascii="Times New Roman" w:hAnsi="Times New Roman" w:cs="Times New Roman"/>
          <w:sz w:val="24"/>
          <w:szCs w:val="24"/>
        </w:rPr>
        <w:t xml:space="preserve">построения </w:t>
      </w:r>
      <w:r w:rsidR="00E160E7">
        <w:rPr>
          <w:rFonts w:ascii="Times New Roman" w:hAnsi="Times New Roman" w:cs="Times New Roman"/>
          <w:sz w:val="24"/>
          <w:szCs w:val="24"/>
        </w:rPr>
        <w:t>деревьев решений</w:t>
      </w:r>
      <w:r w:rsidR="007459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984368" w14:textId="77777777" w:rsidR="00542440" w:rsidRDefault="00542440" w:rsidP="006F71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077172" w14:textId="3CAAE447" w:rsidR="00542440" w:rsidRDefault="00542440" w:rsidP="00145CE2">
      <w:pPr>
        <w:pStyle w:val="2"/>
        <w:numPr>
          <w:ilvl w:val="0"/>
          <w:numId w:val="11"/>
        </w:numPr>
        <w:tabs>
          <w:tab w:val="left" w:pos="426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Задачи</w:t>
      </w:r>
    </w:p>
    <w:p w14:paraId="75814862" w14:textId="71832533" w:rsidR="004F76B9" w:rsidRPr="00B12A58" w:rsidRDefault="0070384D" w:rsidP="009D4CBD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Построить </w:t>
      </w:r>
      <w:r w:rsidR="00C51476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модель </w:t>
      </w:r>
      <w:r w:rsidR="00243DF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дерев</w:t>
      </w:r>
      <w:r w:rsidR="00C51476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а</w:t>
      </w:r>
      <w:r w:rsidR="00243DF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решений</w:t>
      </w:r>
    </w:p>
    <w:p w14:paraId="3E8B5DB3" w14:textId="27704416" w:rsidR="004F76B9" w:rsidRPr="00B12A58" w:rsidRDefault="00F14538" w:rsidP="009D4CBD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Интерпретировать </w:t>
      </w:r>
      <w:r w:rsidR="00243DF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работу построенно</w:t>
      </w:r>
      <w:r w:rsidR="00C51476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й модели</w:t>
      </w:r>
    </w:p>
    <w:p w14:paraId="6B17ACED" w14:textId="77777777" w:rsidR="0033336B" w:rsidRDefault="0033336B" w:rsidP="00FC354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75766C8F" w14:textId="1CFE9596" w:rsidR="00A86AB7" w:rsidRPr="00FC3541" w:rsidRDefault="002673B3" w:rsidP="008746D4">
      <w:pPr>
        <w:pStyle w:val="2"/>
        <w:numPr>
          <w:ilvl w:val="0"/>
          <w:numId w:val="1"/>
        </w:numPr>
        <w:tabs>
          <w:tab w:val="left" w:pos="426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C3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Теоретические св</w:t>
      </w:r>
      <w:r w:rsidR="00477D85" w:rsidRPr="00FC3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едения</w:t>
      </w:r>
    </w:p>
    <w:p w14:paraId="775B5E32" w14:textId="21A840DC" w:rsidR="00F5278E" w:rsidRDefault="00E8462E" w:rsidP="00FC354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Методические указания для решения поставленного задания</w:t>
      </w:r>
    </w:p>
    <w:p w14:paraId="71884288" w14:textId="77777777" w:rsidR="00E8462E" w:rsidRPr="00B12A58" w:rsidRDefault="00E8462E" w:rsidP="00A86AB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0EDD4A05" w14:textId="4DF260BF" w:rsidR="0033336B" w:rsidRPr="005D6AEA" w:rsidRDefault="00EC68D8" w:rsidP="00014EDE">
      <w:pPr>
        <w:pStyle w:val="3"/>
        <w:numPr>
          <w:ilvl w:val="1"/>
          <w:numId w:val="1"/>
        </w:numPr>
        <w:tabs>
          <w:tab w:val="left" w:pos="567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Деревья решений</w:t>
      </w:r>
    </w:p>
    <w:p w14:paraId="7D900ECB" w14:textId="258F4C13" w:rsidR="0036473A" w:rsidRDefault="00787FA5" w:rsidP="001438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Классификация – задача, при которой</w:t>
      </w:r>
      <w:r w:rsidR="00245935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D1112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множеств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о</w:t>
      </w:r>
      <w:r w:rsidR="00D1112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объектов </w:t>
      </w:r>
      <w:r w:rsidR="00AA07C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нужно различать и группировать в классы </w:t>
      </w:r>
      <w:r w:rsidR="00D1112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по имеющимся признакам</w:t>
      </w:r>
      <w:r w:rsidR="00DD029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. Задача классификации</w:t>
      </w:r>
      <w:r w:rsidR="00ED718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сводится к задаче распознавания объектов</w:t>
      </w:r>
      <w:r w:rsidR="00B4469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, принадлежащих к множеству классов</w:t>
      </w:r>
      <w:r w:rsidR="00B12262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. Решение подобной задачи</w:t>
      </w:r>
      <w:r w:rsidR="00D67FE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производится с помощью</w:t>
      </w:r>
      <w:r w:rsidR="00145A9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решающего правила, то есть для определения принадлежности объектов к классу</w:t>
      </w:r>
      <w:r w:rsidR="0036473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, нужно, чтобы эти объекты выполняли некоторые условия</w:t>
      </w:r>
      <w:r w:rsidR="003E0E5D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. </w:t>
      </w:r>
      <w:r w:rsidR="00F9289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Решающее дерево может использоваться как для классификации, так и для регрессии. Такая модель </w:t>
      </w:r>
      <w:r w:rsidR="0007544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пригодна</w:t>
      </w:r>
      <w:r w:rsidR="00F9289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как </w:t>
      </w:r>
      <w:r w:rsidR="0007544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для предсказания стоимости домов, так и для </w:t>
      </w:r>
      <w:r w:rsidR="005D28AD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определения типов</w:t>
      </w:r>
      <w:r w:rsidR="004924E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звёздных объектов на основе их характеристик</w:t>
      </w:r>
      <w:r w:rsidR="00C46D7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. В данной работе модель будет определять спектральный класс звёзд</w:t>
      </w:r>
    </w:p>
    <w:p w14:paraId="3795BA5C" w14:textId="77777777" w:rsidR="0036473A" w:rsidRDefault="0036473A" w:rsidP="001438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5D38D89D" w14:textId="7F992BB6" w:rsidR="0036473A" w:rsidRDefault="003553C7" w:rsidP="001438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Наиболее эффективн</w:t>
      </w:r>
      <w:r w:rsidR="00380346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ое решающее дерево – бинарное, так как его обход осуществляется за сублинейное время</w:t>
      </w:r>
      <w:r w:rsidR="006002F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, а выбор происходит по одной переменной за раз. В наилучшем варианте кажд</w:t>
      </w:r>
      <w:r w:rsidR="005B75F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ый узел сокращает множество возможных ответов вдвое</w:t>
      </w:r>
      <w:r w:rsidR="00B24FF0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. Дерево принятие решений можно прочесть как булеву функцию</w:t>
      </w:r>
    </w:p>
    <w:p w14:paraId="4AE9DA81" w14:textId="77777777" w:rsidR="00B24FF0" w:rsidRDefault="00B24FF0" w:rsidP="001438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58EA5A31" w14:textId="40EBE143" w:rsidR="00B24FF0" w:rsidRDefault="00617DAA" w:rsidP="001438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На рёбрах дерева решений записываются признаки, от которых зависит целевая функция, на листьях </w:t>
      </w:r>
      <w:r w:rsidR="00C1228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значение целевой переменной, а в остальных узлах – промежуточные значения, представленные в виде объектов</w:t>
      </w:r>
    </w:p>
    <w:p w14:paraId="52B8D3F9" w14:textId="77777777" w:rsidR="00CF6926" w:rsidRDefault="00CF6926" w:rsidP="001438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42C85E67" w14:textId="5A5477B2" w:rsidR="00CF6926" w:rsidRDefault="007A1CA7" w:rsidP="007A1C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7A1CA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Иде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я</w:t>
      </w:r>
      <w:r w:rsidRPr="007A1CA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построения дерева решений 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будет </w:t>
      </w:r>
      <w:r w:rsidRPr="007A1CA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рассм</w:t>
      </w:r>
      <w:r w:rsidR="00D1503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а</w:t>
      </w:r>
      <w:r w:rsidRPr="007A1CA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три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ваться</w:t>
      </w:r>
      <w:r w:rsidRPr="007A1CA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на примере алгоритма Квинлана.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Pr="007A1CA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Для реализации алгоритма необходимо множество объектов, каждый из которых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Pr="007A1CA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характеризуется набором атрибутов, возможно задающих его принадлежность к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Pr="007A1CA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классу</w:t>
      </w:r>
    </w:p>
    <w:p w14:paraId="441BC690" w14:textId="77777777" w:rsidR="00D15031" w:rsidRDefault="00D15031" w:rsidP="007A1C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4689457D" w14:textId="30E04C2B" w:rsidR="00D15031" w:rsidRDefault="00D15031" w:rsidP="00D150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D1503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Алгоритм представляет собой итеративный дихотомайзер и создает дерево,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Pr="00D1503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имеющее множество путей, находя жадным образом для каждого узла признак,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Pr="00D1503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который даёт наибольший прирост информации для заданного множества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Pr="00D1503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элементов. Понятие прироста информации выражается через понятие энтропии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Pr="00D1503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информации</w:t>
      </w:r>
    </w:p>
    <w:p w14:paraId="76E294EC" w14:textId="77777777" w:rsidR="00D15031" w:rsidRDefault="00D15031" w:rsidP="00D150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5442E14D" w14:textId="77777777" w:rsidR="00A8157F" w:rsidRPr="00A8157F" w:rsidRDefault="00A8157F" w:rsidP="00A815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A8157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Важными ограничениями, накладываемыми на алгоритм, являются:</w:t>
      </w:r>
    </w:p>
    <w:p w14:paraId="7CAF5BBC" w14:textId="0CC1E0E0" w:rsidR="00A8157F" w:rsidRPr="00A8157F" w:rsidRDefault="00A8157F" w:rsidP="00A8157F">
      <w:pPr>
        <w:pStyle w:val="a3"/>
        <w:numPr>
          <w:ilvl w:val="0"/>
          <w:numId w:val="17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A8157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Алгоритм использует жадный подход, выбирая лучший признак, чтобы разделить набор данных на 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каждой итерации</w:t>
      </w:r>
      <w:r w:rsidRPr="00A8157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. Нововведение, которое может быть сделано в алгоритме, должно использовать возврат во время поиска оптимального дерева решений</w:t>
      </w:r>
    </w:p>
    <w:p w14:paraId="37E14D7D" w14:textId="4EAE15A1" w:rsidR="00A8157F" w:rsidRPr="00A8157F" w:rsidRDefault="00A8157F" w:rsidP="00A8157F">
      <w:pPr>
        <w:pStyle w:val="a3"/>
        <w:numPr>
          <w:ilvl w:val="0"/>
          <w:numId w:val="17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A8157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Результатом работы алгоритма ID3 не всегда является </w:t>
      </w:r>
      <w:r w:rsidR="00DE7A83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оптимальное</w:t>
      </w:r>
      <w:r w:rsidRPr="00A8157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дерево – всё зависит от его конкретной реализации</w:t>
      </w:r>
    </w:p>
    <w:p w14:paraId="3EEAFA99" w14:textId="3FD9E1C1" w:rsidR="00EC68D8" w:rsidRPr="00DE7A83" w:rsidRDefault="00A8157F" w:rsidP="00CE1618">
      <w:pPr>
        <w:pStyle w:val="a3"/>
        <w:numPr>
          <w:ilvl w:val="0"/>
          <w:numId w:val="17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  <w:r w:rsidRPr="00DE7A83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ID3 более трудно использовать на непрерывных данных. Если значения признаков непрерывны, то в связи с этим существует множество способов, с помощью которых можно разделить данные по этим значениям</w:t>
      </w:r>
    </w:p>
    <w:p w14:paraId="736179B7" w14:textId="77777777" w:rsidR="00DE7A83" w:rsidRDefault="00DE7A83" w:rsidP="00DE7A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</w:p>
    <w:p w14:paraId="7D6ABB4C" w14:textId="531A43CA" w:rsidR="00DE7A83" w:rsidRDefault="00635861" w:rsidP="006358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63586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lastRenderedPageBreak/>
        <w:t xml:space="preserve">Предположим, что множество </w:t>
      </w:r>
      <m:oMath>
        <m:r>
          <w:rPr>
            <w:rFonts w:ascii="Cambria Math" w:hAnsi="Cambria Math" w:cs="Times New Roman"/>
            <w:sz w:val="24"/>
            <w:szCs w:val="24"/>
            <w14:numForm w14:val="lining"/>
            <w14:numSpacing w14:val="tabular"/>
          </w:rPr>
          <m:t>A</m:t>
        </m:r>
      </m:oMath>
      <w:r w:rsidRPr="0063586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элементов, некоторые из которых обладают</w:t>
      </w:r>
      <w:r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Pr="0063586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свойством </w:t>
      </w:r>
      <m:oMath>
        <m:r>
          <w:rPr>
            <w:rFonts w:ascii="Cambria Math" w:hAnsi="Cambria Math" w:cs="Times New Roman"/>
            <w:sz w:val="24"/>
            <w:szCs w:val="24"/>
            <w14:numForm w14:val="lining"/>
            <w14:numSpacing w14:val="tabular"/>
          </w:rPr>
          <m:t>S</m:t>
        </m:r>
      </m:oMath>
      <w:r w:rsidRPr="0063586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классифицировано посредством множества атрибута </w:t>
      </w:r>
      <m:oMath>
        <m:r>
          <w:rPr>
            <w:rFonts w:ascii="Cambria Math" w:hAnsi="Cambria Math" w:cs="Times New Roman"/>
            <w:sz w:val="24"/>
            <w:szCs w:val="24"/>
            <w14:numForm w14:val="lining"/>
            <w14:numSpacing w14:val="tabular"/>
          </w:rPr>
          <m:t>Q</m:t>
        </m:r>
      </m:oMath>
      <w:r w:rsidRPr="0063586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имеющего </w:t>
      </w:r>
      <m:oMath>
        <m:r>
          <w:rPr>
            <w:rFonts w:ascii="Cambria Math" w:hAnsi="Cambria Math" w:cs="Times New Roman"/>
            <w:sz w:val="24"/>
            <w:szCs w:val="24"/>
            <w14:numForm w14:val="lining"/>
            <w14:numSpacing w14:val="tabular"/>
          </w:rPr>
          <m:t>q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Pr="0063586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возможных значений. Тогда прирост информации (</w:t>
      </w:r>
      <m:oMath>
        <m:r>
          <w:rPr>
            <w:rFonts w:ascii="Cambria Math" w:hAnsi="Cambria Math" w:cs="Times New Roman"/>
            <w:sz w:val="24"/>
            <w:szCs w:val="24"/>
            <w14:numForm w14:val="lining"/>
            <w14:numSpacing w14:val="tabular"/>
          </w:rPr>
          <m:t>gain</m:t>
        </m:r>
      </m:oMath>
      <w:r w:rsidRPr="0063586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) определяется как</w:t>
      </w:r>
    </w:p>
    <w:p w14:paraId="498DADBE" w14:textId="77777777" w:rsidR="00625DBC" w:rsidRDefault="00625DBC" w:rsidP="006358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0597E2E1" w14:textId="4EC9CFAD" w:rsidR="00625DBC" w:rsidRPr="00635861" w:rsidRDefault="00625DBC" w:rsidP="006358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14:numForm w14:val="lining"/>
              <w14:numSpacing w14:val="tabular"/>
            </w:rPr>
            <m:t>gain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14:numForm w14:val="lining"/>
                  <w14:numSpacing w14:val="tabular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14:numForm w14:val="lining"/>
                  <w14:numSpacing w14:val="tabular"/>
                </w:rPr>
                <m:t>A, Q</m:t>
              </m:r>
            </m:e>
          </m:d>
          <m:r>
            <w:rPr>
              <w:rFonts w:ascii="Cambria Math" w:hAnsi="Cambria Math" w:cs="Times New Roman"/>
              <w:sz w:val="24"/>
              <w:szCs w:val="24"/>
              <w14:numForm w14:val="lining"/>
              <w14:numSpacing w14:val="tabular"/>
            </w:rPr>
            <m:t>=entropy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14:numForm w14:val="lining"/>
                  <w14:numSpacing w14:val="tabular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14:numForm w14:val="lining"/>
                  <w14:numSpacing w14:val="tabular"/>
                </w:rPr>
                <m:t>A, S</m:t>
              </m:r>
            </m:e>
          </m:d>
          <m:r>
            <w:rPr>
              <w:rFonts w:ascii="Cambria Math" w:hAnsi="Cambria Math" w:cs="Times New Roman"/>
              <w:sz w:val="24"/>
              <w:szCs w:val="24"/>
              <w14:numForm w14:val="lining"/>
              <w14:numSpacing w14:val="tabular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14:numForm w14:val="lining"/>
                  <w14:numSpacing w14:val="tabular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14:numForm w14:val="lining"/>
                  <w14:numSpacing w14:val="tabular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14:numForm w14:val="lining"/>
                  <w14:numSpacing w14:val="tabular"/>
                </w:rPr>
                <m:t>q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14:numForm w14:val="lining"/>
                      <w14:numSpacing w14:val="tabular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14:numForm w14:val="lining"/>
                          <w14:numSpacing w14:val="tabula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14:numForm w14:val="lining"/>
                              <w14:numSpacing w14:val="tabul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14:numForm w14:val="lining"/>
                              <w14:numSpacing w14:val="tabular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14:numForm w14:val="lining"/>
                              <w14:numSpacing w14:val="tabular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14:numForm w14:val="lining"/>
                          <w14:numSpacing w14:val="tabular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14:numForm w14:val="lining"/>
                          <w14:numSpacing w14:val="tabular"/>
                        </w:rPr>
                        <m:t>A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14:numForm w14:val="lining"/>
                  <w14:numSpacing w14:val="tabular"/>
                </w:rPr>
                <m:t>entropy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14:numForm w14:val="lining"/>
                      <w14:numSpacing w14:val="tabula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14:numForm w14:val="lining"/>
                          <w14:numSpacing w14:val="tabula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14:numForm w14:val="lining"/>
                          <w14:numSpacing w14:val="tabula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14:numForm w14:val="lining"/>
                          <w14:numSpacing w14:val="tabula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14:numForm w14:val="lining"/>
                      <w14:numSpacing w14:val="tabular"/>
                    </w:rPr>
                    <m:t>,S</m:t>
                  </m:r>
                </m:e>
              </m:d>
            </m:e>
          </m:nary>
        </m:oMath>
      </m:oMathPara>
    </w:p>
    <w:p w14:paraId="2BFBE9D3" w14:textId="77777777" w:rsidR="00EC68D8" w:rsidRDefault="00EC68D8" w:rsidP="001438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</w:p>
    <w:p w14:paraId="579B6772" w14:textId="16CBA5E5" w:rsidR="00625DBC" w:rsidRDefault="00B55FFF" w:rsidP="001438F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Г</w:t>
      </w:r>
      <w:r w:rsidR="00625DB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д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е энтропия множества объектов </w:t>
      </w:r>
      <m:oMath>
        <m:r>
          <w:rPr>
            <w:rFonts w:ascii="Cambria Math" w:hAnsi="Cambria Math" w:cs="Times New Roman"/>
            <w:sz w:val="24"/>
            <w:szCs w:val="24"/>
            <w14:numForm w14:val="lining"/>
            <w14:numSpacing w14:val="tabular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 по отношению к множеству свойств </w:t>
      </w:r>
      <m:oMath>
        <m:r>
          <w:rPr>
            <w:rFonts w:ascii="Cambria Math" w:eastAsiaTheme="minorEastAsia" w:hAnsi="Cambria Math" w:cs="Times New Roman"/>
            <w:sz w:val="24"/>
            <w:szCs w:val="24"/>
            <w14:numForm w14:val="lining"/>
            <w14:numSpacing w14:val="tabular"/>
          </w:rPr>
          <m:t>S</m:t>
        </m:r>
      </m:oMath>
      <w:r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 мощностью </w:t>
      </w:r>
      <m:oMath>
        <m:r>
          <w:rPr>
            <w:rFonts w:ascii="Cambria Math" w:eastAsiaTheme="minorEastAsia" w:hAnsi="Cambria Math" w:cs="Times New Roman"/>
            <w:sz w:val="24"/>
            <w:szCs w:val="24"/>
            <w14:numForm w14:val="lining"/>
            <w14:numSpacing w14:val="tabular"/>
          </w:rPr>
          <m:t>s</m:t>
        </m:r>
      </m:oMath>
      <w:r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 определяется как</w:t>
      </w:r>
    </w:p>
    <w:p w14:paraId="0B125F59" w14:textId="77777777" w:rsidR="006F2D43" w:rsidRDefault="006F2D43" w:rsidP="001438F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</w:pPr>
    </w:p>
    <w:p w14:paraId="15BD982F" w14:textId="1678D16A" w:rsidR="006F2D43" w:rsidRPr="00625DBC" w:rsidRDefault="006F2D43" w:rsidP="001438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14:numForm w14:val="lining"/>
              <w14:numSpacing w14:val="tabular"/>
            </w:rPr>
            <m:t>entropy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14:numForm w14:val="lining"/>
                  <w14:numSpacing w14:val="tabular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14:numForm w14:val="lining"/>
                  <w14:numSpacing w14:val="tabular"/>
                </w:rPr>
                <m:t>A, S</m:t>
              </m:r>
            </m:e>
          </m:d>
          <m:r>
            <w:rPr>
              <w:rFonts w:ascii="Cambria Math" w:hAnsi="Cambria Math" w:cs="Times New Roman"/>
              <w:sz w:val="24"/>
              <w:szCs w:val="24"/>
              <w14:numForm w14:val="lining"/>
              <w14:numSpacing w14:val="tabular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14:numForm w14:val="lining"/>
                  <w14:numSpacing w14:val="tabular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14:numForm w14:val="lining"/>
                  <w14:numSpacing w14:val="tabular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14:numForm w14:val="lining"/>
                  <w14:numSpacing w14:val="tabular"/>
                </w:rPr>
                <m:t>S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14:numForm w14:val="lining"/>
                      <w14:numSpacing w14:val="tabul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14:numForm w14:val="lining"/>
                          <w14:numSpacing w14:val="tabula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14:numForm w14:val="lining"/>
                          <w14:numSpacing w14:val="tabular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14:numForm w14:val="lining"/>
                          <w14:numSpacing w14:val="tabular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14:numForm w14:val="lining"/>
                      <w14:numSpacing w14:val="tabular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14:numForm w14:val="lining"/>
                      <w14:numSpacing w14:val="tabula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14:numForm w14:val="lining"/>
                          <w14:numSpacing w14:val="tabula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14:numForm w14:val="lining"/>
                          <w14:numSpacing w14:val="tabular"/>
                        </w:rPr>
                        <m:t>log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14:numForm w14:val="lining"/>
                          <w14:numSpacing w14:val="tabular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14:numForm w14:val="lining"/>
                          <w14:numSpacing w14:val="tabular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14:numForm w14:val="lining"/>
                          <w14:numSpacing w14:val="tabular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14:numForm w14:val="lining"/>
                          <w14:numSpacing w14:val="tabula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14:numForm w14:val="lining"/>
                              <w14:numSpacing w14:val="tabul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14:numForm w14:val="lining"/>
                              <w14:numSpacing w14:val="tabular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14:numForm w14:val="lining"/>
                              <w14:numSpacing w14:val="tabular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14:numForm w14:val="lining"/>
                          <w14:numSpacing w14:val="tabular"/>
                        </w:rPr>
                        <m:t>n</m:t>
                      </m:r>
                    </m:den>
                  </m:f>
                </m:e>
              </m:func>
            </m:e>
          </m:nary>
        </m:oMath>
      </m:oMathPara>
    </w:p>
    <w:p w14:paraId="47BDD066" w14:textId="77777777" w:rsidR="00625DBC" w:rsidRDefault="00625DBC" w:rsidP="001438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</w:p>
    <w:p w14:paraId="71891595" w14:textId="35BBF2CE" w:rsidR="007566E7" w:rsidRDefault="007566E7" w:rsidP="001438F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14:numForm w14:val="lining"/>
                <w14:numSpacing w14:val="tabula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14:numForm w14:val="lining"/>
                <w14:numSpacing w14:val="tabular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14:numForm w14:val="lining"/>
                <w14:numSpacing w14:val="tabular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 – множество элементов </w:t>
      </w:r>
      <m:oMath>
        <m:r>
          <w:rPr>
            <w:rFonts w:ascii="Cambria Math" w:eastAsiaTheme="minorEastAsia" w:hAnsi="Cambria Math" w:cs="Times New Roman"/>
            <w:sz w:val="24"/>
            <w:szCs w:val="24"/>
            <w14:numForm w14:val="lining"/>
            <w14:numSpacing w14:val="tabular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, на которые имеется значение атрибута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14:numForm w14:val="lining"/>
                <w14:numSpacing w14:val="tabula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14:numForm w14:val="lining"/>
                <w14:numSpacing w14:val="tabular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14:numForm w14:val="lining"/>
                <w14:numSpacing w14:val="tabular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 из множества </w:t>
      </w:r>
      <m:oMath>
        <m:r>
          <w:rPr>
            <w:rFonts w:ascii="Cambria Math" w:eastAsiaTheme="minorEastAsia" w:hAnsi="Cambria Math" w:cs="Times New Roman"/>
            <w:sz w:val="24"/>
            <w:szCs w:val="24"/>
            <w14:numForm w14:val="lining"/>
            <w14:numSpacing w14:val="tabular"/>
          </w:rPr>
          <m:t>Q</m:t>
        </m:r>
      </m:oMath>
    </w:p>
    <w:p w14:paraId="0E06B980" w14:textId="77777777" w:rsidR="007566E7" w:rsidRDefault="007566E7" w:rsidP="001438F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</w:pPr>
    </w:p>
    <w:p w14:paraId="31DB4890" w14:textId="4544D253" w:rsidR="007566E7" w:rsidRDefault="007566E7" w:rsidP="001438F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>На каждой итерации</w:t>
      </w:r>
      <w:r w:rsidR="00191410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 алгоритм должен выбирать тот атрибут, для которого прирост информации максимален</w:t>
      </w:r>
    </w:p>
    <w:p w14:paraId="61F55249" w14:textId="77777777" w:rsidR="004C6610" w:rsidRDefault="004C6610" w:rsidP="001438F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</w:pPr>
    </w:p>
    <w:p w14:paraId="3399D44A" w14:textId="4646D13C" w:rsidR="004C6610" w:rsidRDefault="004C6610" w:rsidP="001438F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Алгоритм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ID3 </w:t>
      </w:r>
      <w:r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>основан на следующей рекурсивной процедуре</w:t>
      </w:r>
    </w:p>
    <w:p w14:paraId="518D3F61" w14:textId="45A66EA8" w:rsidR="00632211" w:rsidRPr="00C713C5" w:rsidRDefault="00632211" w:rsidP="00C713C5">
      <w:pPr>
        <w:pStyle w:val="a3"/>
        <w:numPr>
          <w:ilvl w:val="0"/>
          <w:numId w:val="18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Cs/>
          <w:sz w:val="24"/>
          <w:szCs w:val="24"/>
          <w14:numForm w14:val="lining"/>
          <w14:numSpacing w14:val="tabular"/>
        </w:rPr>
      </w:pPr>
      <w:r w:rsidRPr="00C713C5">
        <w:rPr>
          <w:rFonts w:ascii="Times New Roman" w:hAnsi="Times New Roman" w:cs="Times New Roman"/>
          <w:iCs/>
          <w:sz w:val="24"/>
          <w:szCs w:val="24"/>
          <w14:numForm w14:val="lining"/>
          <w14:numSpacing w14:val="tabular"/>
        </w:rPr>
        <w:t>Выбирается признак для корневого узла дерева и формируются ветви для каждого из возможных значений того признака</w:t>
      </w:r>
    </w:p>
    <w:p w14:paraId="3DF5A67C" w14:textId="2C18600A" w:rsidR="00632211" w:rsidRPr="00C713C5" w:rsidRDefault="00632211" w:rsidP="00C713C5">
      <w:pPr>
        <w:pStyle w:val="a3"/>
        <w:numPr>
          <w:ilvl w:val="0"/>
          <w:numId w:val="18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Cs/>
          <w:sz w:val="24"/>
          <w:szCs w:val="24"/>
          <w14:numForm w14:val="lining"/>
          <w14:numSpacing w14:val="tabular"/>
        </w:rPr>
      </w:pPr>
      <w:r w:rsidRPr="00C713C5">
        <w:rPr>
          <w:rFonts w:ascii="Times New Roman" w:hAnsi="Times New Roman" w:cs="Times New Roman"/>
          <w:iCs/>
          <w:sz w:val="24"/>
          <w:szCs w:val="24"/>
          <w14:numForm w14:val="lining"/>
          <w14:numSpacing w14:val="tabular"/>
        </w:rPr>
        <w:t>Если все примеры на некотором листе принадлежат одному классу, то этот лист помечается именем этого класса</w:t>
      </w:r>
    </w:p>
    <w:p w14:paraId="4A027D01" w14:textId="77777777" w:rsidR="00C713C5" w:rsidRDefault="00C713C5" w:rsidP="00632211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14:numForm w14:val="lining"/>
          <w14:numSpacing w14:val="tabular"/>
        </w:rPr>
      </w:pPr>
    </w:p>
    <w:p w14:paraId="35D4FA4E" w14:textId="407C7BA2" w:rsidR="007566E7" w:rsidRDefault="00BB7320" w:rsidP="001438F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Алгоритм </w:t>
      </w:r>
      <w:r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>ID3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  <w14:numForm w14:val="lining"/>
                <w14:numSpacing w14:val="tabula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  <w14:numForm w14:val="lining"/>
                <w14:numSpacing w14:val="tabular"/>
              </w:rPr>
              <m:t>A, S, Q</m:t>
            </m:r>
          </m:e>
        </m:d>
      </m:oMath>
      <w:r w:rsidR="00903BFB">
        <w:rPr>
          <w:rFonts w:ascii="Times New Roman" w:eastAsiaTheme="minorEastAsia" w:hAnsi="Times New Roman" w:cs="Times New Roman"/>
          <w:sz w:val="24"/>
          <w:szCs w:val="24"/>
          <w:lang w:val="en-US"/>
          <w14:numForm w14:val="lining"/>
          <w14:numSpacing w14:val="tabular"/>
        </w:rPr>
        <w:t>:</w:t>
      </w:r>
    </w:p>
    <w:p w14:paraId="467F9B87" w14:textId="5E3A2369" w:rsidR="00903BFB" w:rsidRDefault="00903BFB" w:rsidP="00903BFB">
      <w:pPr>
        <w:pStyle w:val="a3"/>
        <w:numPr>
          <w:ilvl w:val="0"/>
          <w:numId w:val="19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Создать корень дерева</w:t>
      </w:r>
    </w:p>
    <w:p w14:paraId="3B6DC056" w14:textId="46BE5D0F" w:rsidR="00903BFB" w:rsidRPr="004517C1" w:rsidRDefault="00903BFB" w:rsidP="00903BFB">
      <w:pPr>
        <w:pStyle w:val="a3"/>
        <w:numPr>
          <w:ilvl w:val="0"/>
          <w:numId w:val="19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Если </w:t>
      </w:r>
      <m:oMath>
        <m:r>
          <w:rPr>
            <w:rFonts w:ascii="Cambria Math" w:hAnsi="Cambria Math" w:cs="Times New Roman"/>
            <w:sz w:val="24"/>
            <w:szCs w:val="24"/>
            <w14:numForm w14:val="lining"/>
            <w14:numSpacing w14:val="tabular"/>
          </w:rPr>
          <m:t>s</m:t>
        </m:r>
      </m:oMath>
      <w:r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 выполнима на всех элементах</w:t>
      </w:r>
      <w:r w:rsidR="004517C1">
        <w:rPr>
          <w:rFonts w:ascii="Times New Roman" w:eastAsiaTheme="minorEastAsia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– </w:t>
      </w:r>
      <w:r w:rsidR="004517C1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>поставить в корень 1 и выйти</w:t>
      </w:r>
    </w:p>
    <w:p w14:paraId="2481588B" w14:textId="5743045D" w:rsidR="004517C1" w:rsidRPr="000D56C8" w:rsidRDefault="004517C1" w:rsidP="00903BFB">
      <w:pPr>
        <w:pStyle w:val="a3"/>
        <w:numPr>
          <w:ilvl w:val="0"/>
          <w:numId w:val="19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4"/>
            <w:szCs w:val="24"/>
            <w14:numForm w14:val="lining"/>
            <w14:numSpacing w14:val="tabular"/>
          </w:rPr>
          <m:t>s</m:t>
        </m:r>
      </m:oMath>
      <w:r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 не выполнима ни на одном элементе – поставить в корень 0 и выйти</w:t>
      </w:r>
    </w:p>
    <w:p w14:paraId="037B937B" w14:textId="78443ABF" w:rsidR="000D56C8" w:rsidRPr="00C11C42" w:rsidRDefault="000D56C8" w:rsidP="00903BFB">
      <w:pPr>
        <w:pStyle w:val="a3"/>
        <w:numPr>
          <w:ilvl w:val="0"/>
          <w:numId w:val="19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4"/>
            <w:szCs w:val="24"/>
            <w14:numForm w14:val="lining"/>
            <w14:numSpacing w14:val="tabular"/>
          </w:rPr>
          <m:t>Q=∅</m:t>
        </m:r>
      </m:oMath>
    </w:p>
    <w:p w14:paraId="127E8313" w14:textId="521CA865" w:rsidR="00C11C42" w:rsidRPr="00FE09B6" w:rsidRDefault="00596A37" w:rsidP="00596A37">
      <w:pPr>
        <w:pStyle w:val="a3"/>
        <w:numPr>
          <w:ilvl w:val="1"/>
          <w:numId w:val="19"/>
        </w:numPr>
        <w:tabs>
          <w:tab w:val="left" w:pos="993"/>
        </w:tabs>
        <w:spacing w:after="0" w:line="240" w:lineRule="auto"/>
        <w:ind w:left="426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Если </w:t>
      </w:r>
      <m:oMath>
        <m:r>
          <w:rPr>
            <w:rFonts w:ascii="Cambria Math" w:hAnsi="Cambria Math" w:cs="Times New Roman"/>
            <w:sz w:val="24"/>
            <w:szCs w:val="24"/>
            <w14:numForm w14:val="lining"/>
            <w14:numSpacing w14:val="tabular"/>
          </w:rPr>
          <m:t>s</m:t>
        </m:r>
      </m:oMath>
      <w:r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 выполнима на половине или большей</w:t>
      </w:r>
      <w:r w:rsidR="00FE09B6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 части </w:t>
      </w:r>
      <m:oMath>
        <m:r>
          <w:rPr>
            <w:rFonts w:ascii="Cambria Math" w:eastAsiaTheme="minorEastAsia" w:hAnsi="Cambria Math" w:cs="Times New Roman"/>
            <w:sz w:val="24"/>
            <w:szCs w:val="24"/>
            <w14:numForm w14:val="lining"/>
            <w14:numSpacing w14:val="tabular"/>
          </w:rPr>
          <m:t>A</m:t>
        </m:r>
      </m:oMath>
      <w:r w:rsidR="00FE09B6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 поставить в корень метку 1 и выйти</w:t>
      </w:r>
    </w:p>
    <w:p w14:paraId="4C64F718" w14:textId="0DEC79FD" w:rsidR="00FE09B6" w:rsidRPr="00FE09B6" w:rsidRDefault="00FE09B6" w:rsidP="00FE09B6">
      <w:pPr>
        <w:pStyle w:val="a3"/>
        <w:numPr>
          <w:ilvl w:val="1"/>
          <w:numId w:val="19"/>
        </w:numPr>
        <w:tabs>
          <w:tab w:val="left" w:pos="993"/>
        </w:tabs>
        <w:spacing w:after="0" w:line="240" w:lineRule="auto"/>
        <w:ind w:left="426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Если </w:t>
      </w:r>
      <m:oMath>
        <m:r>
          <w:rPr>
            <w:rFonts w:ascii="Cambria Math" w:hAnsi="Cambria Math" w:cs="Times New Roman"/>
            <w:sz w:val="24"/>
            <w:szCs w:val="24"/>
            <w14:numForm w14:val="lining"/>
            <w14:numSpacing w14:val="tabular"/>
          </w:rPr>
          <m:t>s</m:t>
        </m:r>
      </m:oMath>
      <w:r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 не выполнима на большей части </w:t>
      </w:r>
      <m:oMath>
        <m:r>
          <w:rPr>
            <w:rFonts w:ascii="Cambria Math" w:eastAsiaTheme="minorEastAsia" w:hAnsi="Cambria Math" w:cs="Times New Roman"/>
            <w:sz w:val="24"/>
            <w:szCs w:val="24"/>
            <w14:numForm w14:val="lining"/>
            <w14:numSpacing w14:val="tabular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 поставить в корень метку </w:t>
      </w:r>
      <w:r w:rsidR="00A13A73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 и выйти</w:t>
      </w:r>
    </w:p>
    <w:p w14:paraId="141648C3" w14:textId="6BA635F8" w:rsidR="00FE09B6" w:rsidRPr="00036C44" w:rsidRDefault="00A13A73" w:rsidP="00FE09B6">
      <w:pPr>
        <w:pStyle w:val="a3"/>
        <w:numPr>
          <w:ilvl w:val="0"/>
          <w:numId w:val="19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Выбрать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14:numForm w14:val="lining"/>
                <w14:numSpacing w14:val="tabula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14:numForm w14:val="lining"/>
                <w14:numSpacing w14:val="tabular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14:numForm w14:val="lining"/>
                <w14:numSpacing w14:val="tabular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14:numForm w14:val="lining"/>
            <w14:numSpacing w14:val="tabular"/>
          </w:rPr>
          <m:t>∈Q</m:t>
        </m:r>
      </m:oMath>
      <w:r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>, для которого прирост информации максимален</w:t>
      </w:r>
    </w:p>
    <w:p w14:paraId="3F4B432D" w14:textId="3B328556" w:rsidR="00036C44" w:rsidRPr="00036C44" w:rsidRDefault="00036C44" w:rsidP="00FE09B6">
      <w:pPr>
        <w:pStyle w:val="a3"/>
        <w:numPr>
          <w:ilvl w:val="0"/>
          <w:numId w:val="19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Поставить в корень метку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14:numForm w14:val="lining"/>
                <w14:numSpacing w14:val="tabula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14:numForm w14:val="lining"/>
                <w14:numSpacing w14:val="tabular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14:numForm w14:val="lining"/>
                <w14:numSpacing w14:val="tabular"/>
              </w:rPr>
              <m:t>i</m:t>
            </m:r>
          </m:sub>
        </m:sSub>
      </m:oMath>
    </w:p>
    <w:p w14:paraId="5D158DDE" w14:textId="0207FD97" w:rsidR="00036C44" w:rsidRPr="005F4A03" w:rsidRDefault="00036C44" w:rsidP="00FE09B6">
      <w:pPr>
        <w:pStyle w:val="a3"/>
        <w:numPr>
          <w:ilvl w:val="0"/>
          <w:numId w:val="19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Для каждого значения атрибута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14:numForm w14:val="lining"/>
                <w14:numSpacing w14:val="tabula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14:numForm w14:val="lining"/>
                <w14:numSpacing w14:val="tabular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14:numForm w14:val="lining"/>
                <w14:numSpacing w14:val="tabular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14:numForm w14:val="lining"/>
            <w14:numSpacing w14:val="tabular"/>
          </w:rPr>
          <m:t>∈Q</m:t>
        </m:r>
      </m:oMath>
    </w:p>
    <w:p w14:paraId="2541CBCA" w14:textId="3D0C7C1C" w:rsidR="005F4A03" w:rsidRPr="007C10E1" w:rsidRDefault="005F4A03" w:rsidP="005F4A03">
      <w:pPr>
        <w:pStyle w:val="a3"/>
        <w:numPr>
          <w:ilvl w:val="1"/>
          <w:numId w:val="19"/>
        </w:numPr>
        <w:tabs>
          <w:tab w:val="left" w:pos="993"/>
        </w:tabs>
        <w:spacing w:after="0" w:line="240" w:lineRule="auto"/>
        <w:ind w:left="426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Добавить нового потомка корня и поместить </w:t>
      </w:r>
      <w:r w:rsidR="007C10E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соответствующее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7C10E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исходящее ребро меткой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14:numForm w14:val="lining"/>
                <w14:numSpacing w14:val="tabula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14:numForm w14:val="lining"/>
                <w14:numSpacing w14:val="tabular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14:numForm w14:val="lining"/>
                <w14:numSpacing w14:val="tabular"/>
              </w:rPr>
              <m:t>i</m:t>
            </m:r>
          </m:sub>
        </m:sSub>
      </m:oMath>
    </w:p>
    <w:p w14:paraId="22012108" w14:textId="540950D9" w:rsidR="007C10E1" w:rsidRPr="00397EF2" w:rsidRDefault="007C10E1" w:rsidP="005F4A03">
      <w:pPr>
        <w:pStyle w:val="a3"/>
        <w:numPr>
          <w:ilvl w:val="1"/>
          <w:numId w:val="19"/>
        </w:numPr>
        <w:tabs>
          <w:tab w:val="left" w:pos="993"/>
        </w:tabs>
        <w:spacing w:after="0" w:line="240" w:lineRule="auto"/>
        <w:ind w:left="426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4"/>
            <w:szCs w:val="24"/>
            <w14:numForm w14:val="lining"/>
            <w14:numSpacing w14:val="tabular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14:numForm w14:val="lining"/>
                <w14:numSpacing w14:val="tabular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14:numForm w14:val="lining"/>
                <w14:numSpacing w14:val="tabular"/>
              </w:rPr>
              <m:t xml:space="preserve">A,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14:numForm w14:val="lining"/>
                    <w14:numSpacing w14:val="tabular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14:numForm w14:val="lining"/>
                    <w14:numSpacing w14:val="tabular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14:numForm w14:val="lining"/>
                    <w14:numSpacing w14:val="tabular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14:numForm w14:val="lining"/>
            <w14:numSpacing w14:val="tabular"/>
          </w:rPr>
          <m:t>=∅</m:t>
        </m:r>
      </m:oMath>
      <w:r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, то пометить этого потомка в зависимости от того, на какой части </w:t>
      </w:r>
      <m:oMath>
        <m:r>
          <w:rPr>
            <w:rFonts w:ascii="Cambria Math" w:eastAsiaTheme="minorEastAsia" w:hAnsi="Cambria Math" w:cs="Times New Roman"/>
            <w:sz w:val="24"/>
            <w:szCs w:val="24"/>
            <w14:numForm w14:val="lining"/>
            <w14:numSpacing w14:val="tabular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выполняется </w:t>
      </w:r>
      <m:oMath>
        <m:r>
          <w:rPr>
            <w:rFonts w:ascii="Cambria Math" w:eastAsiaTheme="minorEastAsia" w:hAnsi="Cambria Math" w:cs="Times New Roman"/>
            <w:sz w:val="24"/>
            <w:szCs w:val="24"/>
            <w14:numForm w14:val="lining"/>
            <w14:numSpacing w14:val="tabular"/>
          </w:rPr>
          <m:t>s</m:t>
        </m:r>
      </m:oMath>
    </w:p>
    <w:p w14:paraId="0F6501BF" w14:textId="36550F80" w:rsidR="00397EF2" w:rsidRPr="00FE3AE0" w:rsidRDefault="00397EF2" w:rsidP="005F4A03">
      <w:pPr>
        <w:pStyle w:val="a3"/>
        <w:numPr>
          <w:ilvl w:val="1"/>
          <w:numId w:val="19"/>
        </w:numPr>
        <w:tabs>
          <w:tab w:val="left" w:pos="993"/>
        </w:tabs>
        <w:spacing w:after="0" w:line="240" w:lineRule="auto"/>
        <w:ind w:left="426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Иначе запустить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  <w14:numForm w14:val="lining"/>
          <w14:numSpacing w14:val="tabular"/>
        </w:rPr>
        <w:t>ID3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  <w14:numForm w14:val="lining"/>
                <w14:numSpacing w14:val="tabula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  <w14:numForm w14:val="lining"/>
                    <w14:numSpacing w14:val="tabular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  <w14:numForm w14:val="lining"/>
                    <w14:numSpacing w14:val="tabula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  <w14:numForm w14:val="lining"/>
                    <w14:numSpacing w14:val="tabular"/>
                  </w:rPr>
                  <m:t>q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  <w14:numForm w14:val="lining"/>
                <w14:numSpacing w14:val="tabular"/>
              </w:rPr>
              <m:t xml:space="preserve">,S,Q \ </m:t>
            </m:r>
            <m:r>
              <m:rPr>
                <m:lit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  <w14:numForm w14:val="lining"/>
                <w14:numSpacing w14:val="tabular"/>
              </w:rPr>
              <m:t>{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  <w14:numForm w14:val="lining"/>
                    <w14:numSpacing w14:val="tabular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  <w14:numForm w14:val="lining"/>
                    <w14:numSpacing w14:val="tabular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  <w14:numForm w14:val="lining"/>
                    <w14:numSpacing w14:val="tabular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  <w14:numForm w14:val="lining"/>
                <w14:numSpacing w14:val="tabular"/>
              </w:rPr>
              <m:t xml:space="preserve">} </m:t>
            </m:r>
          </m:e>
        </m:d>
      </m:oMath>
      <w:r w:rsidR="00FE3AE0">
        <w:rPr>
          <w:rFonts w:ascii="Times New Roman" w:eastAsiaTheme="minorEastAsia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="00FE3AE0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и добавить его результат как </w:t>
      </w:r>
      <w:r w:rsidR="00544A04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>поддерево</w:t>
      </w:r>
      <w:r w:rsidR="00FE3AE0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 с корнем в этом потомке</w:t>
      </w:r>
    </w:p>
    <w:p w14:paraId="48A2DFA6" w14:textId="77777777" w:rsidR="00FE3AE0" w:rsidRDefault="00FE3AE0" w:rsidP="00FE3A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4EAC5A74" w14:textId="236B3625" w:rsidR="00FD5F99" w:rsidRPr="00FE3AE0" w:rsidRDefault="00544A04" w:rsidP="00544A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544A0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Алгоритм может создавать узлы и листья, содержащие малое количество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Pr="00544A0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примеров. Чтобы избежать такой ситуации используют эмпирическое правило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–</w:t>
      </w:r>
      <w:r w:rsidRPr="00544A0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при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Pr="00544A0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разбиении множества, по крайней мере два подмножества должны иметь не меньше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Pr="00544A0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заданного минимального количества объектов. Если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Pr="00544A0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данное правило не выполняется, то дальнейшее разбиение этого множества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Pr="00544A0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прекращается и соответствующий узел отмечается как лист. В листьях могут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Pr="00544A0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присутствовать объекты разных классов. Тогда в качестве решения листа выбирается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Pr="00544A0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класс, наиболее часто встречающийся в узле. Если в листе присутствует равное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Pr="00544A0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число примеров </w:t>
      </w:r>
      <w:r w:rsidRPr="00544A0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lastRenderedPageBreak/>
        <w:t>нескольких классов, то решение дает класс, наиболее часто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Pr="00544A0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встречающийся у непосредственного предка данного листа.</w:t>
      </w:r>
    </w:p>
    <w:p w14:paraId="6189B77C" w14:textId="77777777" w:rsidR="0019793F" w:rsidRDefault="0019793F" w:rsidP="001438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</w:p>
    <w:p w14:paraId="1CF619DB" w14:textId="3FDE2793" w:rsidR="00F36432" w:rsidRPr="005D6AEA" w:rsidRDefault="000D5FD7" w:rsidP="00726E03">
      <w:pPr>
        <w:pStyle w:val="3"/>
        <w:numPr>
          <w:ilvl w:val="1"/>
          <w:numId w:val="1"/>
        </w:numPr>
        <w:tabs>
          <w:tab w:val="left" w:pos="567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Построение модели с помощью</w:t>
      </w:r>
      <w:r w:rsidR="00657C42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r w:rsidR="00657C42" w:rsidRPr="00657C42">
        <w:rPr>
          <w:rFonts w:ascii="JetBrains Mono" w:eastAsiaTheme="minorHAnsi" w:hAnsi="JetBrains Mono" w:cs="JetBrains Mono"/>
          <w:b/>
          <w:bCs/>
          <w:color w:val="44546A" w:themeColor="text2"/>
          <w:sz w:val="18"/>
          <w:szCs w:val="18"/>
          <w14:numForm w14:val="lining"/>
          <w14:numSpacing w14:val="tabular"/>
        </w:rPr>
        <w:t>scikit-learn</w:t>
      </w:r>
    </w:p>
    <w:p w14:paraId="4F187536" w14:textId="35F01A2D" w:rsidR="00C67383" w:rsidRPr="00B12A58" w:rsidRDefault="00D918ED" w:rsidP="00C6738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Пример</w:t>
      </w:r>
      <w:r w:rsidR="00D0351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построения модели будет пр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иведён</w:t>
      </w:r>
      <w:r w:rsidR="00D0351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н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иже, демонстрация </w:t>
      </w:r>
      <w:r w:rsidR="00C67383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будет производится на наборе</w:t>
      </w:r>
      <w:r w:rsidR="00C105F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hyperlink r:id="rId8" w:history="1">
        <w:r w:rsidR="00F838FF" w:rsidRPr="00F838FF">
          <w:rPr>
            <w:rStyle w:val="a4"/>
            <w:rFonts w:ascii="Times New Roman" w:hAnsi="Times New Roman" w:cs="Times New Roman"/>
            <w:sz w:val="24"/>
            <w:szCs w:val="24"/>
            <w:lang w:val="en-GB"/>
            <w14:numForm w14:val="lining"/>
            <w14:numSpacing w14:val="tabular"/>
          </w:rPr>
          <w:t>Star dataset to predict star types</w:t>
        </w:r>
      </w:hyperlink>
      <w:r w:rsidR="00C105F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C67383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(рус. </w:t>
      </w:r>
      <w:r w:rsidR="00E2509E" w:rsidRPr="00E2509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Набор звездных данных для прогнозирования типов звезд</w:t>
      </w:r>
      <w:r w:rsidR="00C67383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)</w:t>
      </w:r>
    </w:p>
    <w:p w14:paraId="01E1EF6E" w14:textId="77777777" w:rsidR="00FC75BC" w:rsidRDefault="00FC75BC" w:rsidP="004A18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7F441860" w14:textId="791F72C7" w:rsidR="00BD37CE" w:rsidRPr="00465E07" w:rsidRDefault="00BD37CE" w:rsidP="0017137A">
      <w:pPr>
        <w:pStyle w:val="4"/>
        <w:numPr>
          <w:ilvl w:val="2"/>
          <w:numId w:val="1"/>
        </w:numPr>
        <w:tabs>
          <w:tab w:val="left" w:pos="709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Подключение библиотек</w:t>
      </w:r>
    </w:p>
    <w:p w14:paraId="72680E43" w14:textId="742527C3" w:rsidR="00BD37CE" w:rsidRPr="00A1239F" w:rsidRDefault="00BD37CE" w:rsidP="00BD37C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Подключение библиотек</w:t>
      </w:r>
    </w:p>
    <w:p w14:paraId="63FC23AD" w14:textId="77777777" w:rsidR="00FC75BC" w:rsidRDefault="00FC75BC" w:rsidP="00FE22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</w:p>
    <w:p w14:paraId="00221F93" w14:textId="77777777" w:rsidR="00390B1C" w:rsidRPr="00390B1C" w:rsidRDefault="00390B1C" w:rsidP="00390B1C">
      <w:pPr>
        <w:shd w:val="clear" w:color="auto" w:fill="F8F8F8"/>
        <w:spacing w:after="0"/>
        <w:rPr>
          <w:sz w:val="16"/>
          <w:szCs w:val="16"/>
        </w:rPr>
      </w:pPr>
      <w:r w:rsidRPr="00390B1C">
        <w:rPr>
          <w:rFonts w:ascii="Courier New" w:hAnsi="Courier New" w:cs="Courier New"/>
          <w:b/>
          <w:color w:val="333333"/>
          <w:sz w:val="16"/>
          <w:szCs w:val="16"/>
        </w:rPr>
        <w:t>import</w:t>
      </w:r>
      <w:r w:rsidRPr="00390B1C">
        <w:rPr>
          <w:rFonts w:ascii="Courier New" w:hAnsi="Courier New" w:cs="Courier New"/>
          <w:color w:val="333333"/>
          <w:sz w:val="16"/>
          <w:szCs w:val="16"/>
        </w:rPr>
        <w:t xml:space="preserve"> sklearn</w:t>
      </w:r>
      <w:r w:rsidRPr="00390B1C">
        <w:rPr>
          <w:rFonts w:ascii="Courier New" w:hAnsi="Courier New" w:cs="Courier New"/>
          <w:color w:val="333333"/>
          <w:sz w:val="16"/>
          <w:szCs w:val="16"/>
        </w:rPr>
        <w:br/>
      </w:r>
      <w:r w:rsidRPr="00390B1C">
        <w:rPr>
          <w:rFonts w:ascii="Courier New" w:hAnsi="Courier New" w:cs="Courier New"/>
          <w:b/>
          <w:color w:val="333333"/>
          <w:sz w:val="16"/>
          <w:szCs w:val="16"/>
        </w:rPr>
        <w:t>import</w:t>
      </w:r>
      <w:r w:rsidRPr="00390B1C">
        <w:rPr>
          <w:rFonts w:ascii="Courier New" w:hAnsi="Courier New" w:cs="Courier New"/>
          <w:color w:val="333333"/>
          <w:sz w:val="16"/>
          <w:szCs w:val="16"/>
        </w:rPr>
        <w:t xml:space="preserve"> pandas </w:t>
      </w:r>
      <w:r w:rsidRPr="00390B1C">
        <w:rPr>
          <w:rFonts w:ascii="Courier New" w:hAnsi="Courier New" w:cs="Courier New"/>
          <w:b/>
          <w:color w:val="333333"/>
          <w:sz w:val="16"/>
          <w:szCs w:val="16"/>
        </w:rPr>
        <w:t>as</w:t>
      </w:r>
      <w:r w:rsidRPr="00390B1C">
        <w:rPr>
          <w:rFonts w:ascii="Courier New" w:hAnsi="Courier New" w:cs="Courier New"/>
          <w:color w:val="333333"/>
          <w:sz w:val="16"/>
          <w:szCs w:val="16"/>
        </w:rPr>
        <w:t xml:space="preserve"> pd</w:t>
      </w:r>
      <w:r w:rsidRPr="00390B1C">
        <w:rPr>
          <w:rFonts w:ascii="Courier New" w:hAnsi="Courier New" w:cs="Courier New"/>
          <w:color w:val="333333"/>
          <w:sz w:val="16"/>
          <w:szCs w:val="16"/>
        </w:rPr>
        <w:br/>
      </w:r>
      <w:r w:rsidRPr="00390B1C">
        <w:rPr>
          <w:rFonts w:ascii="Courier New" w:hAnsi="Courier New" w:cs="Courier New"/>
          <w:b/>
          <w:color w:val="333333"/>
          <w:sz w:val="16"/>
          <w:szCs w:val="16"/>
        </w:rPr>
        <w:t>import</w:t>
      </w:r>
      <w:r w:rsidRPr="00390B1C">
        <w:rPr>
          <w:rFonts w:ascii="Courier New" w:hAnsi="Courier New" w:cs="Courier New"/>
          <w:color w:val="333333"/>
          <w:sz w:val="16"/>
          <w:szCs w:val="16"/>
        </w:rPr>
        <w:t xml:space="preserve"> seaborn </w:t>
      </w:r>
      <w:r w:rsidRPr="00390B1C">
        <w:rPr>
          <w:rFonts w:ascii="Courier New" w:hAnsi="Courier New" w:cs="Courier New"/>
          <w:b/>
          <w:color w:val="333333"/>
          <w:sz w:val="16"/>
          <w:szCs w:val="16"/>
        </w:rPr>
        <w:t>as</w:t>
      </w:r>
      <w:r w:rsidRPr="00390B1C">
        <w:rPr>
          <w:rFonts w:ascii="Courier New" w:hAnsi="Courier New" w:cs="Courier New"/>
          <w:color w:val="333333"/>
          <w:sz w:val="16"/>
          <w:szCs w:val="16"/>
        </w:rPr>
        <w:t xml:space="preserve"> sns</w:t>
      </w:r>
      <w:r w:rsidRPr="00390B1C">
        <w:rPr>
          <w:rFonts w:ascii="Courier New" w:hAnsi="Courier New" w:cs="Courier New"/>
          <w:color w:val="333333"/>
          <w:sz w:val="16"/>
          <w:szCs w:val="16"/>
        </w:rPr>
        <w:br/>
      </w:r>
      <w:r w:rsidRPr="00390B1C">
        <w:rPr>
          <w:rFonts w:ascii="Courier New" w:hAnsi="Courier New" w:cs="Courier New"/>
          <w:b/>
          <w:color w:val="333333"/>
          <w:sz w:val="16"/>
          <w:szCs w:val="16"/>
        </w:rPr>
        <w:t>import</w:t>
      </w:r>
      <w:r w:rsidRPr="00390B1C">
        <w:rPr>
          <w:rFonts w:ascii="Courier New" w:hAnsi="Courier New" w:cs="Courier New"/>
          <w:color w:val="333333"/>
          <w:sz w:val="16"/>
          <w:szCs w:val="16"/>
        </w:rPr>
        <w:t xml:space="preserve"> matplotlib.pyplot </w:t>
      </w:r>
      <w:r w:rsidRPr="00390B1C">
        <w:rPr>
          <w:rFonts w:ascii="Courier New" w:hAnsi="Courier New" w:cs="Courier New"/>
          <w:b/>
          <w:color w:val="333333"/>
          <w:sz w:val="16"/>
          <w:szCs w:val="16"/>
        </w:rPr>
        <w:t>as</w:t>
      </w:r>
      <w:r w:rsidRPr="00390B1C">
        <w:rPr>
          <w:rFonts w:ascii="Courier New" w:hAnsi="Courier New" w:cs="Courier New"/>
          <w:color w:val="333333"/>
          <w:sz w:val="16"/>
          <w:szCs w:val="16"/>
        </w:rPr>
        <w:t xml:space="preserve"> plt</w:t>
      </w:r>
      <w:r w:rsidRPr="00390B1C">
        <w:rPr>
          <w:rFonts w:ascii="Courier New" w:hAnsi="Courier New" w:cs="Courier New"/>
          <w:color w:val="333333"/>
          <w:sz w:val="16"/>
          <w:szCs w:val="16"/>
        </w:rPr>
        <w:br/>
      </w:r>
      <w:r w:rsidRPr="00390B1C">
        <w:rPr>
          <w:rFonts w:ascii="Courier New" w:hAnsi="Courier New" w:cs="Courier New"/>
          <w:color w:val="333333"/>
          <w:sz w:val="16"/>
          <w:szCs w:val="16"/>
        </w:rPr>
        <w:br/>
      </w:r>
      <w:r w:rsidRPr="00390B1C">
        <w:rPr>
          <w:rFonts w:ascii="Courier New" w:hAnsi="Courier New" w:cs="Courier New"/>
          <w:b/>
          <w:color w:val="333333"/>
          <w:sz w:val="16"/>
          <w:szCs w:val="16"/>
        </w:rPr>
        <w:t>from</w:t>
      </w:r>
      <w:r w:rsidRPr="00390B1C">
        <w:rPr>
          <w:rFonts w:ascii="Courier New" w:hAnsi="Courier New" w:cs="Courier New"/>
          <w:color w:val="333333"/>
          <w:sz w:val="16"/>
          <w:szCs w:val="16"/>
        </w:rPr>
        <w:t xml:space="preserve"> sklearn </w:t>
      </w:r>
      <w:r w:rsidRPr="00390B1C">
        <w:rPr>
          <w:rFonts w:ascii="Courier New" w:hAnsi="Courier New" w:cs="Courier New"/>
          <w:b/>
          <w:color w:val="333333"/>
          <w:sz w:val="16"/>
          <w:szCs w:val="16"/>
        </w:rPr>
        <w:t>import</w:t>
      </w:r>
      <w:r w:rsidRPr="00390B1C">
        <w:rPr>
          <w:rFonts w:ascii="Courier New" w:hAnsi="Courier New" w:cs="Courier New"/>
          <w:color w:val="333333"/>
          <w:sz w:val="16"/>
          <w:szCs w:val="16"/>
        </w:rPr>
        <w:t xml:space="preserve"> tree</w:t>
      </w:r>
      <w:r w:rsidRPr="00390B1C">
        <w:rPr>
          <w:rFonts w:ascii="Courier New" w:hAnsi="Courier New" w:cs="Courier New"/>
          <w:color w:val="333333"/>
          <w:sz w:val="16"/>
          <w:szCs w:val="16"/>
        </w:rPr>
        <w:br/>
      </w:r>
      <w:r w:rsidRPr="00390B1C">
        <w:rPr>
          <w:rFonts w:ascii="Courier New" w:hAnsi="Courier New" w:cs="Courier New"/>
          <w:b/>
          <w:color w:val="333333"/>
          <w:sz w:val="16"/>
          <w:szCs w:val="16"/>
        </w:rPr>
        <w:t>from</w:t>
      </w:r>
      <w:r w:rsidRPr="00390B1C">
        <w:rPr>
          <w:rFonts w:ascii="Courier New" w:hAnsi="Courier New" w:cs="Courier New"/>
          <w:color w:val="333333"/>
          <w:sz w:val="16"/>
          <w:szCs w:val="16"/>
        </w:rPr>
        <w:t xml:space="preserve"> sklearn.model_selection </w:t>
      </w:r>
      <w:r w:rsidRPr="00390B1C">
        <w:rPr>
          <w:rFonts w:ascii="Courier New" w:hAnsi="Courier New" w:cs="Courier New"/>
          <w:b/>
          <w:color w:val="333333"/>
          <w:sz w:val="16"/>
          <w:szCs w:val="16"/>
        </w:rPr>
        <w:t>import</w:t>
      </w:r>
      <w:r w:rsidRPr="00390B1C">
        <w:rPr>
          <w:rFonts w:ascii="Courier New" w:hAnsi="Courier New" w:cs="Courier New"/>
          <w:color w:val="333333"/>
          <w:sz w:val="16"/>
          <w:szCs w:val="16"/>
        </w:rPr>
        <w:t xml:space="preserve"> train_test_split</w:t>
      </w:r>
    </w:p>
    <w:p w14:paraId="40CB145E" w14:textId="4057BC40" w:rsidR="0017137A" w:rsidRPr="007E1F05" w:rsidRDefault="0017137A" w:rsidP="00390B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839955" w14:textId="2F625DB6" w:rsidR="0017137A" w:rsidRPr="00465E07" w:rsidRDefault="007D0052" w:rsidP="0017137A">
      <w:pPr>
        <w:pStyle w:val="4"/>
        <w:numPr>
          <w:ilvl w:val="2"/>
          <w:numId w:val="1"/>
        </w:numPr>
        <w:tabs>
          <w:tab w:val="left" w:pos="709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Работа с набором данных</w:t>
      </w:r>
    </w:p>
    <w:p w14:paraId="752AF2B0" w14:textId="38161564" w:rsidR="0017137A" w:rsidRPr="00F2429C" w:rsidRDefault="00B067C9" w:rsidP="00B067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Из набора будут удалены столбцы </w:t>
      </w:r>
      <w:r w:rsidRPr="00F2429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Absolute magnitude(Mv)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</w:t>
      </w:r>
      <w:r w:rsidRPr="00F2429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Star type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и </w:t>
      </w:r>
      <w:r w:rsidRPr="00F2429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Star color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, так как они</w:t>
      </w:r>
      <w:r w:rsidR="00F2429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мультиколл</w:t>
      </w:r>
      <w:r w:rsidR="002F162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</w:t>
      </w:r>
      <w:r w:rsidR="00F2429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н</w:t>
      </w:r>
      <w:r w:rsidR="002F162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е</w:t>
      </w:r>
      <w:r w:rsidR="00F2429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арны. </w:t>
      </w:r>
      <w:r w:rsidR="002F162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Будут факториз</w:t>
      </w:r>
      <w:r w:rsidR="004B47C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ованы столбец </w:t>
      </w:r>
      <w:r w:rsidR="004B47CA" w:rsidRPr="004B47CA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Spectral Class</w:t>
      </w:r>
      <w:r w:rsidR="004B47C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. </w:t>
      </w:r>
    </w:p>
    <w:p w14:paraId="1A4AC749" w14:textId="2FF4B9B9" w:rsidR="008615B4" w:rsidRDefault="008615B4" w:rsidP="001713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1369E778" w14:textId="77777777" w:rsidR="006755DD" w:rsidRPr="006755DD" w:rsidRDefault="006755DD" w:rsidP="006755DD">
      <w:pPr>
        <w:shd w:val="clear" w:color="auto" w:fill="F8F8F8"/>
        <w:spacing w:after="0"/>
        <w:rPr>
          <w:sz w:val="16"/>
          <w:szCs w:val="16"/>
        </w:rPr>
      </w:pPr>
      <w:r w:rsidRPr="006755DD">
        <w:rPr>
          <w:rFonts w:ascii="Courier New" w:hAnsi="Courier New" w:cs="Courier New"/>
          <w:color w:val="333333"/>
          <w:sz w:val="16"/>
          <w:szCs w:val="16"/>
        </w:rPr>
        <w:t xml:space="preserve">PATH = </w:t>
      </w:r>
      <w:r w:rsidRPr="006755DD">
        <w:rPr>
          <w:rFonts w:ascii="Courier New" w:hAnsi="Courier New" w:cs="Courier New"/>
          <w:color w:val="DD1144"/>
          <w:sz w:val="16"/>
          <w:szCs w:val="16"/>
        </w:rPr>
        <w:t>"stars.csv"</w:t>
      </w:r>
      <w:r w:rsidRPr="006755DD">
        <w:rPr>
          <w:rFonts w:ascii="Courier New" w:hAnsi="Courier New" w:cs="Courier New"/>
          <w:color w:val="333333"/>
          <w:sz w:val="16"/>
          <w:szCs w:val="16"/>
        </w:rPr>
        <w:br/>
        <w:t>COLUMNS_FOR_FACTORISATION = [</w:t>
      </w:r>
      <w:r w:rsidRPr="006755DD">
        <w:rPr>
          <w:rFonts w:ascii="Courier New" w:hAnsi="Courier New" w:cs="Courier New"/>
          <w:color w:val="DD1144"/>
          <w:sz w:val="16"/>
          <w:szCs w:val="16"/>
        </w:rPr>
        <w:t>"Spectral Class"</w:t>
      </w:r>
      <w:r w:rsidRPr="006755DD">
        <w:rPr>
          <w:rFonts w:ascii="Courier New" w:hAnsi="Courier New" w:cs="Courier New"/>
          <w:color w:val="333333"/>
          <w:sz w:val="16"/>
          <w:szCs w:val="16"/>
        </w:rPr>
        <w:t>]</w:t>
      </w:r>
      <w:r w:rsidRPr="006755DD">
        <w:rPr>
          <w:rFonts w:ascii="Courier New" w:hAnsi="Courier New" w:cs="Courier New"/>
          <w:color w:val="333333"/>
          <w:sz w:val="16"/>
          <w:szCs w:val="16"/>
        </w:rPr>
        <w:br/>
      </w:r>
      <w:r w:rsidRPr="006755DD">
        <w:rPr>
          <w:rFonts w:ascii="Courier New" w:hAnsi="Courier New" w:cs="Courier New"/>
          <w:color w:val="333333"/>
          <w:sz w:val="16"/>
          <w:szCs w:val="16"/>
        </w:rPr>
        <w:br/>
        <w:t>dataset = pd.read_csv(PATH)</w:t>
      </w:r>
      <w:r w:rsidRPr="006755DD">
        <w:rPr>
          <w:rFonts w:ascii="Courier New" w:hAnsi="Courier New" w:cs="Courier New"/>
          <w:color w:val="333333"/>
          <w:sz w:val="16"/>
          <w:szCs w:val="16"/>
        </w:rPr>
        <w:br/>
        <w:t>factorization_table = {}</w:t>
      </w:r>
      <w:r w:rsidRPr="006755DD">
        <w:rPr>
          <w:rFonts w:ascii="Courier New" w:hAnsi="Courier New" w:cs="Courier New"/>
          <w:color w:val="333333"/>
          <w:sz w:val="16"/>
          <w:szCs w:val="16"/>
        </w:rPr>
        <w:br/>
      </w:r>
      <w:r w:rsidRPr="006755DD">
        <w:rPr>
          <w:rFonts w:ascii="Courier New" w:hAnsi="Courier New" w:cs="Courier New"/>
          <w:color w:val="333333"/>
          <w:sz w:val="16"/>
          <w:szCs w:val="16"/>
        </w:rPr>
        <w:br/>
        <w:t>dataset.drop(</w:t>
      </w:r>
      <w:r w:rsidRPr="006755DD">
        <w:rPr>
          <w:rFonts w:ascii="Courier New" w:hAnsi="Courier New" w:cs="Courier New"/>
          <w:color w:val="333333"/>
          <w:sz w:val="16"/>
          <w:szCs w:val="16"/>
        </w:rPr>
        <w:br/>
        <w:t xml:space="preserve">    [</w:t>
      </w:r>
      <w:r w:rsidRPr="006755DD">
        <w:rPr>
          <w:rFonts w:ascii="Courier New" w:hAnsi="Courier New" w:cs="Courier New"/>
          <w:color w:val="333333"/>
          <w:sz w:val="16"/>
          <w:szCs w:val="16"/>
        </w:rPr>
        <w:br/>
        <w:t xml:space="preserve">        </w:t>
      </w:r>
      <w:r w:rsidRPr="006755DD">
        <w:rPr>
          <w:rFonts w:ascii="Courier New" w:hAnsi="Courier New" w:cs="Courier New"/>
          <w:color w:val="DD1144"/>
          <w:sz w:val="16"/>
          <w:szCs w:val="16"/>
        </w:rPr>
        <w:t>"Absolute magnitude(Mv)"</w:t>
      </w:r>
      <w:r w:rsidRPr="006755DD">
        <w:rPr>
          <w:rFonts w:ascii="Courier New" w:hAnsi="Courier New" w:cs="Courier New"/>
          <w:color w:val="333333"/>
          <w:sz w:val="16"/>
          <w:szCs w:val="16"/>
        </w:rPr>
        <w:t>,</w:t>
      </w:r>
      <w:r w:rsidRPr="006755DD">
        <w:rPr>
          <w:rFonts w:ascii="Courier New" w:hAnsi="Courier New" w:cs="Courier New"/>
          <w:color w:val="333333"/>
          <w:sz w:val="16"/>
          <w:szCs w:val="16"/>
        </w:rPr>
        <w:br/>
        <w:t xml:space="preserve">        </w:t>
      </w:r>
      <w:r w:rsidRPr="006755DD">
        <w:rPr>
          <w:rFonts w:ascii="Courier New" w:hAnsi="Courier New" w:cs="Courier New"/>
          <w:color w:val="DD1144"/>
          <w:sz w:val="16"/>
          <w:szCs w:val="16"/>
        </w:rPr>
        <w:t>"Star type"</w:t>
      </w:r>
      <w:r w:rsidRPr="006755DD">
        <w:rPr>
          <w:rFonts w:ascii="Courier New" w:hAnsi="Courier New" w:cs="Courier New"/>
          <w:color w:val="333333"/>
          <w:sz w:val="16"/>
          <w:szCs w:val="16"/>
        </w:rPr>
        <w:t>,</w:t>
      </w:r>
      <w:r w:rsidRPr="006755DD">
        <w:rPr>
          <w:rFonts w:ascii="Courier New" w:hAnsi="Courier New" w:cs="Courier New"/>
          <w:color w:val="333333"/>
          <w:sz w:val="16"/>
          <w:szCs w:val="16"/>
        </w:rPr>
        <w:br/>
        <w:t xml:space="preserve">        </w:t>
      </w:r>
      <w:r w:rsidRPr="006755DD">
        <w:rPr>
          <w:rFonts w:ascii="Courier New" w:hAnsi="Courier New" w:cs="Courier New"/>
          <w:color w:val="DD1144"/>
          <w:sz w:val="16"/>
          <w:szCs w:val="16"/>
        </w:rPr>
        <w:t>"Star color"</w:t>
      </w:r>
      <w:r w:rsidRPr="006755DD">
        <w:rPr>
          <w:rFonts w:ascii="Courier New" w:hAnsi="Courier New" w:cs="Courier New"/>
          <w:color w:val="333333"/>
          <w:sz w:val="16"/>
          <w:szCs w:val="16"/>
        </w:rPr>
        <w:t>,</w:t>
      </w:r>
      <w:r w:rsidRPr="006755DD">
        <w:rPr>
          <w:rFonts w:ascii="Courier New" w:hAnsi="Courier New" w:cs="Courier New"/>
          <w:color w:val="333333"/>
          <w:sz w:val="16"/>
          <w:szCs w:val="16"/>
        </w:rPr>
        <w:br/>
        <w:t xml:space="preserve">    ],</w:t>
      </w:r>
      <w:r w:rsidRPr="006755DD">
        <w:rPr>
          <w:rFonts w:ascii="Courier New" w:hAnsi="Courier New" w:cs="Courier New"/>
          <w:color w:val="333333"/>
          <w:sz w:val="16"/>
          <w:szCs w:val="16"/>
        </w:rPr>
        <w:br/>
        <w:t xml:space="preserve">    axis=</w:t>
      </w:r>
      <w:r w:rsidRPr="006755DD">
        <w:rPr>
          <w:rFonts w:ascii="Courier New" w:hAnsi="Courier New" w:cs="Courier New"/>
          <w:color w:val="008080"/>
          <w:sz w:val="16"/>
          <w:szCs w:val="16"/>
        </w:rPr>
        <w:t>1</w:t>
      </w:r>
      <w:r w:rsidRPr="006755DD">
        <w:rPr>
          <w:rFonts w:ascii="Courier New" w:hAnsi="Courier New" w:cs="Courier New"/>
          <w:color w:val="333333"/>
          <w:sz w:val="16"/>
          <w:szCs w:val="16"/>
        </w:rPr>
        <w:t>,</w:t>
      </w:r>
      <w:r w:rsidRPr="006755DD">
        <w:rPr>
          <w:rFonts w:ascii="Courier New" w:hAnsi="Courier New" w:cs="Courier New"/>
          <w:color w:val="333333"/>
          <w:sz w:val="16"/>
          <w:szCs w:val="16"/>
        </w:rPr>
        <w:br/>
        <w:t xml:space="preserve">    inplace=</w:t>
      </w:r>
      <w:r w:rsidRPr="006755DD">
        <w:rPr>
          <w:rFonts w:ascii="Courier New" w:hAnsi="Courier New" w:cs="Courier New"/>
          <w:color w:val="008080"/>
          <w:sz w:val="16"/>
          <w:szCs w:val="16"/>
        </w:rPr>
        <w:t>True</w:t>
      </w:r>
      <w:r w:rsidRPr="006755DD">
        <w:rPr>
          <w:rFonts w:ascii="Courier New" w:hAnsi="Courier New" w:cs="Courier New"/>
          <w:color w:val="333333"/>
          <w:sz w:val="16"/>
          <w:szCs w:val="16"/>
        </w:rPr>
        <w:t>,</w:t>
      </w:r>
      <w:r w:rsidRPr="006755DD">
        <w:rPr>
          <w:rFonts w:ascii="Courier New" w:hAnsi="Courier New" w:cs="Courier New"/>
          <w:color w:val="333333"/>
          <w:sz w:val="16"/>
          <w:szCs w:val="16"/>
        </w:rPr>
        <w:br/>
        <w:t>)</w:t>
      </w:r>
      <w:r w:rsidRPr="006755DD">
        <w:rPr>
          <w:rFonts w:ascii="Courier New" w:hAnsi="Courier New" w:cs="Courier New"/>
          <w:color w:val="333333"/>
          <w:sz w:val="16"/>
          <w:szCs w:val="16"/>
        </w:rPr>
        <w:br/>
      </w:r>
      <w:r w:rsidRPr="006755DD">
        <w:rPr>
          <w:rFonts w:ascii="Courier New" w:hAnsi="Courier New" w:cs="Courier New"/>
          <w:color w:val="333333"/>
          <w:sz w:val="16"/>
          <w:szCs w:val="16"/>
        </w:rPr>
        <w:br/>
      </w:r>
      <w:r w:rsidRPr="006755DD">
        <w:rPr>
          <w:rFonts w:ascii="Courier New" w:hAnsi="Courier New" w:cs="Courier New"/>
          <w:b/>
          <w:color w:val="333333"/>
          <w:sz w:val="16"/>
          <w:szCs w:val="16"/>
        </w:rPr>
        <w:t>for</w:t>
      </w:r>
      <w:r w:rsidRPr="006755DD">
        <w:rPr>
          <w:rFonts w:ascii="Courier New" w:hAnsi="Courier New" w:cs="Courier New"/>
          <w:color w:val="333333"/>
          <w:sz w:val="16"/>
          <w:szCs w:val="16"/>
        </w:rPr>
        <w:t xml:space="preserve"> column </w:t>
      </w:r>
      <w:r w:rsidRPr="006755DD">
        <w:rPr>
          <w:rFonts w:ascii="Courier New" w:hAnsi="Courier New" w:cs="Courier New"/>
          <w:b/>
          <w:color w:val="333333"/>
          <w:sz w:val="16"/>
          <w:szCs w:val="16"/>
        </w:rPr>
        <w:t>in</w:t>
      </w:r>
      <w:r w:rsidRPr="006755DD">
        <w:rPr>
          <w:rFonts w:ascii="Courier New" w:hAnsi="Courier New" w:cs="Courier New"/>
          <w:color w:val="333333"/>
          <w:sz w:val="16"/>
          <w:szCs w:val="16"/>
        </w:rPr>
        <w:t xml:space="preserve"> dataset.columns:</w:t>
      </w:r>
      <w:r w:rsidRPr="006755DD">
        <w:rPr>
          <w:rFonts w:ascii="Courier New" w:hAnsi="Courier New" w:cs="Courier New"/>
          <w:color w:val="333333"/>
          <w:sz w:val="16"/>
          <w:szCs w:val="16"/>
        </w:rPr>
        <w:br/>
        <w:t xml:space="preserve">    </w:t>
      </w:r>
      <w:r w:rsidRPr="006755DD">
        <w:rPr>
          <w:rFonts w:ascii="Courier New" w:hAnsi="Courier New" w:cs="Courier New"/>
          <w:b/>
          <w:color w:val="333333"/>
          <w:sz w:val="16"/>
          <w:szCs w:val="16"/>
        </w:rPr>
        <w:t>if</w:t>
      </w:r>
      <w:r w:rsidRPr="006755DD">
        <w:rPr>
          <w:rFonts w:ascii="Courier New" w:hAnsi="Courier New" w:cs="Courier New"/>
          <w:color w:val="333333"/>
          <w:sz w:val="16"/>
          <w:szCs w:val="16"/>
        </w:rPr>
        <w:t xml:space="preserve"> column </w:t>
      </w:r>
      <w:r w:rsidRPr="006755DD">
        <w:rPr>
          <w:rFonts w:ascii="Courier New" w:hAnsi="Courier New" w:cs="Courier New"/>
          <w:b/>
          <w:color w:val="333333"/>
          <w:sz w:val="16"/>
          <w:szCs w:val="16"/>
        </w:rPr>
        <w:t>in</w:t>
      </w:r>
      <w:r w:rsidRPr="006755DD">
        <w:rPr>
          <w:rFonts w:ascii="Courier New" w:hAnsi="Courier New" w:cs="Courier New"/>
          <w:color w:val="333333"/>
          <w:sz w:val="16"/>
          <w:szCs w:val="16"/>
        </w:rPr>
        <w:t xml:space="preserve"> COLUMNS_FOR_FACTORISATION:</w:t>
      </w:r>
      <w:r w:rsidRPr="006755DD">
        <w:rPr>
          <w:rFonts w:ascii="Courier New" w:hAnsi="Courier New" w:cs="Courier New"/>
          <w:color w:val="333333"/>
          <w:sz w:val="16"/>
          <w:szCs w:val="16"/>
        </w:rPr>
        <w:br/>
        <w:t xml:space="preserve">        dataset[column], table = pd.factorize(dataset[column])</w:t>
      </w:r>
      <w:r w:rsidRPr="006755DD">
        <w:rPr>
          <w:rFonts w:ascii="Courier New" w:hAnsi="Courier New" w:cs="Courier New"/>
          <w:color w:val="333333"/>
          <w:sz w:val="16"/>
          <w:szCs w:val="16"/>
        </w:rPr>
        <w:br/>
        <w:t xml:space="preserve">        factorization_table[column] = pd.DataFrame(</w:t>
      </w:r>
      <w:r w:rsidRPr="006755DD">
        <w:rPr>
          <w:rFonts w:ascii="Courier New" w:hAnsi="Courier New" w:cs="Courier New"/>
          <w:color w:val="333333"/>
          <w:sz w:val="16"/>
          <w:szCs w:val="16"/>
        </w:rPr>
        <w:br/>
        <w:t xml:space="preserve">            columns=[column],</w:t>
      </w:r>
      <w:r w:rsidRPr="006755DD">
        <w:rPr>
          <w:rFonts w:ascii="Courier New" w:hAnsi="Courier New" w:cs="Courier New"/>
          <w:color w:val="333333"/>
          <w:sz w:val="16"/>
          <w:szCs w:val="16"/>
        </w:rPr>
        <w:br/>
        <w:t xml:space="preserve">            data=table</w:t>
      </w:r>
      <w:r w:rsidRPr="006755DD">
        <w:rPr>
          <w:rFonts w:ascii="Courier New" w:hAnsi="Courier New" w:cs="Courier New"/>
          <w:color w:val="333333"/>
          <w:sz w:val="16"/>
          <w:szCs w:val="16"/>
        </w:rPr>
        <w:br/>
        <w:t xml:space="preserve">        )</w:t>
      </w:r>
      <w:r w:rsidRPr="006755DD">
        <w:rPr>
          <w:rFonts w:ascii="Courier New" w:hAnsi="Courier New" w:cs="Courier New"/>
          <w:color w:val="333333"/>
          <w:sz w:val="16"/>
          <w:szCs w:val="16"/>
        </w:rPr>
        <w:br/>
      </w:r>
      <w:r w:rsidRPr="006755DD">
        <w:rPr>
          <w:rFonts w:ascii="Courier New" w:hAnsi="Courier New" w:cs="Courier New"/>
          <w:color w:val="333333"/>
          <w:sz w:val="16"/>
          <w:szCs w:val="16"/>
        </w:rPr>
        <w:br/>
        <w:t>dataset</w:t>
      </w:r>
    </w:p>
    <w:p w14:paraId="12D36180" w14:textId="416D267A" w:rsidR="006755DD" w:rsidRPr="006755DD" w:rsidRDefault="006755DD" w:rsidP="006755DD">
      <w:pPr>
        <w:spacing w:after="0"/>
        <w:rPr>
          <w:lang w:eastAsia="ru-RU"/>
        </w:rPr>
      </w:pPr>
    </w:p>
    <w:p w14:paraId="58F0CAB0" w14:textId="1292A9A4" w:rsidR="006755DD" w:rsidRDefault="006755DD" w:rsidP="006755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Также будет проведена проверка на значимость признаков и </w:t>
      </w:r>
      <w:r w:rsidR="00DF36D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их корреляцию</w:t>
      </w:r>
    </w:p>
    <w:p w14:paraId="7237D074" w14:textId="77777777" w:rsidR="00DF36D9" w:rsidRDefault="00DF36D9" w:rsidP="006755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39D8FBF6" w14:textId="77777777" w:rsidR="00DF36D9" w:rsidRDefault="00DF36D9" w:rsidP="00DF36D9">
      <w:pPr>
        <w:shd w:val="clear" w:color="auto" w:fill="F8F8F8"/>
        <w:spacing w:after="0"/>
      </w:pPr>
      <w:r w:rsidRPr="00DF36D9">
        <w:rPr>
          <w:rFonts w:ascii="Courier New" w:hAnsi="Courier New" w:cs="Courier New"/>
          <w:color w:val="333333"/>
          <w:sz w:val="16"/>
          <w:szCs w:val="16"/>
        </w:rPr>
        <w:t>sns.heatmap(</w:t>
      </w:r>
      <w:r w:rsidRPr="00DF36D9">
        <w:rPr>
          <w:rFonts w:ascii="Courier New" w:hAnsi="Courier New" w:cs="Courier New"/>
          <w:color w:val="333333"/>
          <w:sz w:val="16"/>
          <w:szCs w:val="16"/>
        </w:rPr>
        <w:br/>
        <w:t xml:space="preserve">    round(</w:t>
      </w:r>
      <w:r w:rsidRPr="00DF36D9">
        <w:rPr>
          <w:rFonts w:ascii="Courier New" w:hAnsi="Courier New" w:cs="Courier New"/>
          <w:color w:val="333333"/>
          <w:sz w:val="16"/>
          <w:szCs w:val="16"/>
        </w:rPr>
        <w:br/>
        <w:t xml:space="preserve">        abs(dataset.corr()),</w:t>
      </w:r>
      <w:r w:rsidRPr="00DF36D9">
        <w:rPr>
          <w:rFonts w:ascii="Courier New" w:hAnsi="Courier New" w:cs="Courier New"/>
          <w:color w:val="333333"/>
          <w:sz w:val="16"/>
          <w:szCs w:val="16"/>
        </w:rPr>
        <w:br/>
        <w:t xml:space="preserve">        </w:t>
      </w:r>
      <w:r w:rsidRPr="00DF36D9">
        <w:rPr>
          <w:rFonts w:ascii="Courier New" w:hAnsi="Courier New" w:cs="Courier New"/>
          <w:color w:val="008080"/>
          <w:sz w:val="16"/>
          <w:szCs w:val="16"/>
        </w:rPr>
        <w:t>1</w:t>
      </w:r>
      <w:r w:rsidRPr="00DF36D9">
        <w:rPr>
          <w:rFonts w:ascii="Courier New" w:hAnsi="Courier New" w:cs="Courier New"/>
          <w:color w:val="333333"/>
          <w:sz w:val="16"/>
          <w:szCs w:val="16"/>
        </w:rPr>
        <w:t>,</w:t>
      </w:r>
      <w:r w:rsidRPr="00DF36D9">
        <w:rPr>
          <w:rFonts w:ascii="Courier New" w:hAnsi="Courier New" w:cs="Courier New"/>
          <w:color w:val="333333"/>
          <w:sz w:val="16"/>
          <w:szCs w:val="16"/>
        </w:rPr>
        <w:br/>
        <w:t xml:space="preserve">    ),</w:t>
      </w:r>
      <w:r w:rsidRPr="00DF36D9">
        <w:rPr>
          <w:rFonts w:ascii="Courier New" w:hAnsi="Courier New" w:cs="Courier New"/>
          <w:color w:val="333333"/>
          <w:sz w:val="16"/>
          <w:szCs w:val="16"/>
        </w:rPr>
        <w:br/>
        <w:t xml:space="preserve">    annot=</w:t>
      </w:r>
      <w:r w:rsidRPr="00DF36D9">
        <w:rPr>
          <w:rFonts w:ascii="Courier New" w:hAnsi="Courier New" w:cs="Courier New"/>
          <w:color w:val="008080"/>
          <w:sz w:val="16"/>
          <w:szCs w:val="16"/>
        </w:rPr>
        <w:t>True</w:t>
      </w:r>
      <w:r w:rsidRPr="00DF36D9">
        <w:rPr>
          <w:rFonts w:ascii="Courier New" w:hAnsi="Courier New" w:cs="Courier New"/>
          <w:color w:val="333333"/>
          <w:sz w:val="16"/>
          <w:szCs w:val="16"/>
        </w:rPr>
        <w:br/>
        <w:t>)</w:t>
      </w:r>
    </w:p>
    <w:p w14:paraId="28F6200A" w14:textId="0BE3B665" w:rsidR="00DF36D9" w:rsidRPr="00DF36D9" w:rsidRDefault="00DF36D9" w:rsidP="00DF36D9">
      <w:pPr>
        <w:spacing w:after="0"/>
        <w:rPr>
          <w:lang w:eastAsia="ru-RU"/>
        </w:rPr>
      </w:pPr>
    </w:p>
    <w:p w14:paraId="0A5408D2" w14:textId="54806782" w:rsidR="00DF36D9" w:rsidRDefault="00E6031D" w:rsidP="00E603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E6031D">
        <w:rPr>
          <w:rFonts w:ascii="Times New Roman" w:hAnsi="Times New Roman" w:cs="Times New Roman"/>
          <w:noProof/>
          <w:sz w:val="24"/>
          <w:szCs w:val="24"/>
          <w14:numForm w14:val="lining"/>
          <w14:numSpacing w14:val="tabular"/>
        </w:rPr>
        <w:lastRenderedPageBreak/>
        <w:drawing>
          <wp:inline distT="0" distB="0" distL="0" distR="0" wp14:anchorId="5D0FD964" wp14:editId="4413B223">
            <wp:extent cx="4016088" cy="2987299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9720" w14:textId="77777777" w:rsidR="00E6031D" w:rsidRDefault="00E6031D" w:rsidP="001713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20CF12A2" w14:textId="1BEEB17D" w:rsidR="00D701CC" w:rsidRPr="00465E07" w:rsidRDefault="00D701CC" w:rsidP="00D701CC">
      <w:pPr>
        <w:pStyle w:val="4"/>
        <w:numPr>
          <w:ilvl w:val="2"/>
          <w:numId w:val="1"/>
        </w:numPr>
        <w:tabs>
          <w:tab w:val="left" w:pos="709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Построение модели</w:t>
      </w:r>
    </w:p>
    <w:p w14:paraId="7326A0EA" w14:textId="5D67E0B9" w:rsidR="0027153B" w:rsidRDefault="00B66F87" w:rsidP="0027153B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Перед построением модели данные будут поделены на тренировочные и тестовые</w:t>
      </w:r>
    </w:p>
    <w:p w14:paraId="25E32C9E" w14:textId="77777777" w:rsidR="00B66F87" w:rsidRDefault="00B66F87" w:rsidP="0027153B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6B6F3A3B" w14:textId="77777777" w:rsidR="00B66F87" w:rsidRPr="00B66F87" w:rsidRDefault="00B66F87" w:rsidP="00B66F87">
      <w:pPr>
        <w:shd w:val="clear" w:color="auto" w:fill="F8F8F8"/>
        <w:spacing w:after="0"/>
        <w:rPr>
          <w:sz w:val="16"/>
          <w:szCs w:val="16"/>
        </w:rPr>
      </w:pPr>
      <w:r w:rsidRPr="00B66F87">
        <w:rPr>
          <w:rFonts w:ascii="Courier New" w:hAnsi="Courier New" w:cs="Courier New"/>
          <w:color w:val="333333"/>
          <w:sz w:val="16"/>
          <w:szCs w:val="16"/>
        </w:rPr>
        <w:t>train_input, test_input, train_output, test_output = train_test_split(</w:t>
      </w:r>
      <w:r w:rsidRPr="00B66F87">
        <w:rPr>
          <w:rFonts w:ascii="Courier New" w:hAnsi="Courier New" w:cs="Courier New"/>
          <w:color w:val="333333"/>
          <w:sz w:val="16"/>
          <w:szCs w:val="16"/>
        </w:rPr>
        <w:br/>
        <w:t xml:space="preserve">    dataset.drop(</w:t>
      </w:r>
      <w:r w:rsidRPr="00B66F87">
        <w:rPr>
          <w:rFonts w:ascii="Courier New" w:hAnsi="Courier New" w:cs="Courier New"/>
          <w:color w:val="DD1144"/>
          <w:sz w:val="16"/>
          <w:szCs w:val="16"/>
        </w:rPr>
        <w:t>"Spectral Class"</w:t>
      </w:r>
      <w:r w:rsidRPr="00B66F87">
        <w:rPr>
          <w:rFonts w:ascii="Courier New" w:hAnsi="Courier New" w:cs="Courier New"/>
          <w:color w:val="333333"/>
          <w:sz w:val="16"/>
          <w:szCs w:val="16"/>
        </w:rPr>
        <w:t>, axis=</w:t>
      </w:r>
      <w:r w:rsidRPr="00B66F87">
        <w:rPr>
          <w:rFonts w:ascii="Courier New" w:hAnsi="Courier New" w:cs="Courier New"/>
          <w:color w:val="008080"/>
          <w:sz w:val="16"/>
          <w:szCs w:val="16"/>
        </w:rPr>
        <w:t>1</w:t>
      </w:r>
      <w:r w:rsidRPr="00B66F87">
        <w:rPr>
          <w:rFonts w:ascii="Courier New" w:hAnsi="Courier New" w:cs="Courier New"/>
          <w:color w:val="333333"/>
          <w:sz w:val="16"/>
          <w:szCs w:val="16"/>
        </w:rPr>
        <w:t>),</w:t>
      </w:r>
      <w:r w:rsidRPr="00B66F87">
        <w:rPr>
          <w:rFonts w:ascii="Courier New" w:hAnsi="Courier New" w:cs="Courier New"/>
          <w:color w:val="333333"/>
          <w:sz w:val="16"/>
          <w:szCs w:val="16"/>
        </w:rPr>
        <w:br/>
        <w:t xml:space="preserve">    dataset[</w:t>
      </w:r>
      <w:r w:rsidRPr="00B66F87">
        <w:rPr>
          <w:rFonts w:ascii="Courier New" w:hAnsi="Courier New" w:cs="Courier New"/>
          <w:color w:val="DD1144"/>
          <w:sz w:val="16"/>
          <w:szCs w:val="16"/>
        </w:rPr>
        <w:t>"Spectral Class"</w:t>
      </w:r>
      <w:r w:rsidRPr="00B66F87">
        <w:rPr>
          <w:rFonts w:ascii="Courier New" w:hAnsi="Courier New" w:cs="Courier New"/>
          <w:color w:val="333333"/>
          <w:sz w:val="16"/>
          <w:szCs w:val="16"/>
        </w:rPr>
        <w:t>],</w:t>
      </w:r>
      <w:r w:rsidRPr="00B66F87">
        <w:rPr>
          <w:rFonts w:ascii="Courier New" w:hAnsi="Courier New" w:cs="Courier New"/>
          <w:color w:val="333333"/>
          <w:sz w:val="16"/>
          <w:szCs w:val="16"/>
        </w:rPr>
        <w:br/>
        <w:t xml:space="preserve">    test_size=</w:t>
      </w:r>
      <w:r w:rsidRPr="00B66F87">
        <w:rPr>
          <w:rFonts w:ascii="Courier New" w:hAnsi="Courier New" w:cs="Courier New"/>
          <w:color w:val="008080"/>
          <w:sz w:val="16"/>
          <w:szCs w:val="16"/>
        </w:rPr>
        <w:t>0.2</w:t>
      </w:r>
      <w:r w:rsidRPr="00B66F87">
        <w:rPr>
          <w:rFonts w:ascii="Courier New" w:hAnsi="Courier New" w:cs="Courier New"/>
          <w:color w:val="333333"/>
          <w:sz w:val="16"/>
          <w:szCs w:val="16"/>
        </w:rPr>
        <w:br/>
        <w:t>)</w:t>
      </w:r>
    </w:p>
    <w:p w14:paraId="7D60C76C" w14:textId="088EDADE" w:rsidR="00B66F87" w:rsidRPr="00B66F87" w:rsidRDefault="00B66F87" w:rsidP="00B66F87">
      <w:pPr>
        <w:spacing w:after="0"/>
        <w:rPr>
          <w:lang w:eastAsia="ru-RU"/>
        </w:rPr>
      </w:pPr>
    </w:p>
    <w:p w14:paraId="2BB4EA10" w14:textId="7AF3A9DA" w:rsidR="00B66F87" w:rsidRDefault="00402992" w:rsidP="00B66F87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Код ниже строит модель дерева решения, а также выводит на экран матрицу сходства </w:t>
      </w:r>
      <w:r w:rsidR="001B6E90">
        <w:rPr>
          <w:rFonts w:ascii="Times New Roman" w:hAnsi="Times New Roman" w:cs="Times New Roman"/>
          <w:color w:val="333333"/>
          <w:sz w:val="24"/>
          <w:szCs w:val="24"/>
        </w:rPr>
        <w:t>предсказанных значений тестового набора и эталонных значений</w:t>
      </w:r>
    </w:p>
    <w:p w14:paraId="42C0121E" w14:textId="77777777" w:rsidR="001B6E90" w:rsidRDefault="001B6E90" w:rsidP="00B66F87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56057A5F" w14:textId="77777777" w:rsidR="001B6E90" w:rsidRPr="001B6E90" w:rsidRDefault="001B6E90" w:rsidP="001B6E90">
      <w:pPr>
        <w:shd w:val="clear" w:color="auto" w:fill="F8F8F8"/>
        <w:spacing w:after="0"/>
        <w:rPr>
          <w:sz w:val="16"/>
          <w:szCs w:val="16"/>
        </w:rPr>
      </w:pPr>
      <w:r w:rsidRPr="001B6E90">
        <w:rPr>
          <w:rFonts w:ascii="Courier New" w:hAnsi="Courier New" w:cs="Courier New"/>
          <w:color w:val="333333"/>
          <w:sz w:val="16"/>
          <w:szCs w:val="16"/>
        </w:rPr>
        <w:t>model = tree.DecisionTreeClassifier()</w:t>
      </w:r>
      <w:r w:rsidRPr="001B6E90">
        <w:rPr>
          <w:rFonts w:ascii="Courier New" w:hAnsi="Courier New" w:cs="Courier New"/>
          <w:color w:val="333333"/>
          <w:sz w:val="16"/>
          <w:szCs w:val="16"/>
        </w:rPr>
        <w:br/>
        <w:t>model.fit(train_input, train_output)</w:t>
      </w:r>
      <w:r w:rsidRPr="001B6E90">
        <w:rPr>
          <w:rFonts w:ascii="Courier New" w:hAnsi="Courier New" w:cs="Courier New"/>
          <w:color w:val="333333"/>
          <w:sz w:val="16"/>
          <w:szCs w:val="16"/>
        </w:rPr>
        <w:br/>
      </w:r>
      <w:r w:rsidRPr="001B6E90">
        <w:rPr>
          <w:rFonts w:ascii="Courier New" w:hAnsi="Courier New" w:cs="Courier New"/>
          <w:color w:val="333333"/>
          <w:sz w:val="16"/>
          <w:szCs w:val="16"/>
        </w:rPr>
        <w:br/>
        <w:t>predictions = model.predict(test_input)</w:t>
      </w:r>
      <w:r w:rsidRPr="001B6E90">
        <w:rPr>
          <w:rFonts w:ascii="Courier New" w:hAnsi="Courier New" w:cs="Courier New"/>
          <w:color w:val="333333"/>
          <w:sz w:val="16"/>
          <w:szCs w:val="16"/>
        </w:rPr>
        <w:br/>
        <w:t>confusion_matrix = sklearn.metrics.confusion_matrix(predictions, test_output)</w:t>
      </w:r>
      <w:r w:rsidRPr="001B6E90">
        <w:rPr>
          <w:rFonts w:ascii="Courier New" w:hAnsi="Courier New" w:cs="Courier New"/>
          <w:color w:val="333333"/>
          <w:sz w:val="16"/>
          <w:szCs w:val="16"/>
        </w:rPr>
        <w:br/>
      </w:r>
      <w:r w:rsidRPr="001B6E90">
        <w:rPr>
          <w:rFonts w:ascii="Courier New" w:hAnsi="Courier New" w:cs="Courier New"/>
          <w:color w:val="333333"/>
          <w:sz w:val="16"/>
          <w:szCs w:val="16"/>
        </w:rPr>
        <w:br/>
        <w:t>sns.heatmap(</w:t>
      </w:r>
      <w:r w:rsidRPr="001B6E90">
        <w:rPr>
          <w:rFonts w:ascii="Courier New" w:hAnsi="Courier New" w:cs="Courier New"/>
          <w:color w:val="333333"/>
          <w:sz w:val="16"/>
          <w:szCs w:val="16"/>
        </w:rPr>
        <w:br/>
        <w:t xml:space="preserve">    confusion_matrix,</w:t>
      </w:r>
      <w:r w:rsidRPr="001B6E90">
        <w:rPr>
          <w:rFonts w:ascii="Courier New" w:hAnsi="Courier New" w:cs="Courier New"/>
          <w:color w:val="333333"/>
          <w:sz w:val="16"/>
          <w:szCs w:val="16"/>
        </w:rPr>
        <w:br/>
        <w:t xml:space="preserve">    annot=</w:t>
      </w:r>
      <w:r w:rsidRPr="001B6E90">
        <w:rPr>
          <w:rFonts w:ascii="Courier New" w:hAnsi="Courier New" w:cs="Courier New"/>
          <w:color w:val="008080"/>
          <w:sz w:val="16"/>
          <w:szCs w:val="16"/>
        </w:rPr>
        <w:t>True</w:t>
      </w:r>
      <w:r w:rsidRPr="001B6E90">
        <w:rPr>
          <w:rFonts w:ascii="Courier New" w:hAnsi="Courier New" w:cs="Courier New"/>
          <w:color w:val="333333"/>
          <w:sz w:val="16"/>
          <w:szCs w:val="16"/>
        </w:rPr>
        <w:br/>
        <w:t>)</w:t>
      </w:r>
      <w:r w:rsidRPr="001B6E90">
        <w:rPr>
          <w:rFonts w:ascii="Courier New" w:hAnsi="Courier New" w:cs="Courier New"/>
          <w:color w:val="333333"/>
          <w:sz w:val="16"/>
          <w:szCs w:val="16"/>
        </w:rPr>
        <w:br/>
        <w:t>plt.title(</w:t>
      </w:r>
      <w:r w:rsidRPr="001B6E90">
        <w:rPr>
          <w:rFonts w:ascii="Courier New" w:hAnsi="Courier New" w:cs="Courier New"/>
          <w:color w:val="DD1144"/>
          <w:sz w:val="16"/>
          <w:szCs w:val="16"/>
        </w:rPr>
        <w:t>'Матрица сходства'</w:t>
      </w:r>
      <w:r w:rsidRPr="001B6E90">
        <w:rPr>
          <w:rFonts w:ascii="Courier New" w:hAnsi="Courier New" w:cs="Courier New"/>
          <w:color w:val="333333"/>
          <w:sz w:val="16"/>
          <w:szCs w:val="16"/>
        </w:rPr>
        <w:t>)</w:t>
      </w:r>
    </w:p>
    <w:p w14:paraId="0ED6A8AE" w14:textId="0DA0345D" w:rsidR="001B6E90" w:rsidRPr="001B6E90" w:rsidRDefault="001B6E90" w:rsidP="001B6E90">
      <w:pPr>
        <w:spacing w:after="0"/>
        <w:rPr>
          <w:lang w:eastAsia="ru-RU"/>
        </w:rPr>
      </w:pPr>
    </w:p>
    <w:p w14:paraId="26A149B7" w14:textId="459AF33B" w:rsidR="001B6E90" w:rsidRDefault="006C0D60" w:rsidP="006C0D60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  <w:r w:rsidRPr="006C0D60">
        <w:rPr>
          <w:rFonts w:ascii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6472089B" wp14:editId="05C10AEA">
            <wp:extent cx="3368332" cy="247671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90F2" w14:textId="77777777" w:rsidR="00B66F87" w:rsidRDefault="00B66F87" w:rsidP="0027153B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2E4DC809" w14:textId="7EEB0FF7" w:rsidR="0027153B" w:rsidRDefault="00FA39DA" w:rsidP="0027153B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lastRenderedPageBreak/>
        <w:t>Для получения самого дерева решения используется следующий код</w:t>
      </w:r>
    </w:p>
    <w:p w14:paraId="0A4EF54E" w14:textId="77777777" w:rsidR="0027153B" w:rsidRDefault="0027153B" w:rsidP="0027153B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0EE6B0DA" w14:textId="2186CDC8" w:rsidR="002C4A71" w:rsidRPr="008F028D" w:rsidRDefault="002C4A71" w:rsidP="008F028D">
      <w:pPr>
        <w:shd w:val="clear" w:color="auto" w:fill="F8F8F8"/>
        <w:spacing w:after="0"/>
        <w:rPr>
          <w:sz w:val="16"/>
          <w:szCs w:val="16"/>
        </w:rPr>
      </w:pPr>
      <w:r w:rsidRPr="002C4A71">
        <w:rPr>
          <w:rFonts w:ascii="Courier New" w:hAnsi="Courier New" w:cs="Courier New"/>
          <w:color w:val="333333"/>
          <w:sz w:val="16"/>
          <w:szCs w:val="16"/>
        </w:rPr>
        <w:t xml:space="preserve">DPI = </w:t>
      </w:r>
      <w:r w:rsidRPr="002C4A71">
        <w:rPr>
          <w:rFonts w:ascii="Courier New" w:hAnsi="Courier New" w:cs="Courier New"/>
          <w:color w:val="008080"/>
          <w:sz w:val="16"/>
          <w:szCs w:val="16"/>
        </w:rPr>
        <w:t>450</w:t>
      </w:r>
      <w:r w:rsidRPr="002C4A71">
        <w:rPr>
          <w:rFonts w:ascii="Courier New" w:hAnsi="Courier New" w:cs="Courier New"/>
          <w:color w:val="333333"/>
          <w:sz w:val="16"/>
          <w:szCs w:val="16"/>
        </w:rPr>
        <w:br/>
        <w:t>plt.figure(dpi=DPI)</w:t>
      </w:r>
      <w:r w:rsidRPr="002C4A71">
        <w:rPr>
          <w:rFonts w:ascii="Courier New" w:hAnsi="Courier New" w:cs="Courier New"/>
          <w:color w:val="333333"/>
          <w:sz w:val="16"/>
          <w:szCs w:val="16"/>
        </w:rPr>
        <w:br/>
        <w:t>tree.plot_tree(model)</w:t>
      </w:r>
      <w:r w:rsidRPr="002C4A71">
        <w:rPr>
          <w:rFonts w:ascii="Courier New" w:hAnsi="Courier New" w:cs="Courier New"/>
          <w:color w:val="333333"/>
          <w:sz w:val="16"/>
          <w:szCs w:val="16"/>
        </w:rPr>
        <w:br/>
        <w:t>plt.title(</w:t>
      </w:r>
      <w:r w:rsidRPr="002C4A71">
        <w:rPr>
          <w:rFonts w:ascii="Courier New" w:hAnsi="Courier New" w:cs="Courier New"/>
          <w:color w:val="DD1144"/>
          <w:sz w:val="16"/>
          <w:szCs w:val="16"/>
        </w:rPr>
        <w:t>"Дерево решений"</w:t>
      </w:r>
      <w:r w:rsidRPr="002C4A71">
        <w:rPr>
          <w:rFonts w:ascii="Courier New" w:hAnsi="Courier New" w:cs="Courier New"/>
          <w:color w:val="333333"/>
          <w:sz w:val="16"/>
          <w:szCs w:val="16"/>
        </w:rPr>
        <w:t>)</w:t>
      </w:r>
    </w:p>
    <w:p w14:paraId="343529C5" w14:textId="4542262D" w:rsidR="009B21F7" w:rsidRDefault="009B21F7" w:rsidP="009B21F7">
      <w:pPr>
        <w:spacing w:after="0"/>
      </w:pPr>
    </w:p>
    <w:p w14:paraId="03F57A2A" w14:textId="099D59A5" w:rsidR="00D51EBC" w:rsidRPr="003865B4" w:rsidRDefault="00D51EBC" w:rsidP="00726E03">
      <w:pPr>
        <w:pStyle w:val="2"/>
        <w:numPr>
          <w:ilvl w:val="0"/>
          <w:numId w:val="1"/>
        </w:numPr>
        <w:tabs>
          <w:tab w:val="left" w:pos="426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865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Задание</w:t>
      </w:r>
    </w:p>
    <w:p w14:paraId="706892AC" w14:textId="7621686B" w:rsidR="00A77DAE" w:rsidRDefault="00A77DAE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Выбрать </w:t>
      </w:r>
      <w:r w:rsidR="00AA335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с сайта </w:t>
      </w:r>
      <w:hyperlink r:id="rId11" w:history="1">
        <w:r w:rsidR="00AA335F" w:rsidRPr="00D30299">
          <w:rPr>
            <w:rStyle w:val="a4"/>
            <w:rFonts w:ascii="JetBrains Mono" w:hAnsi="JetBrains Mono" w:cs="JetBrains Mono"/>
            <w:sz w:val="18"/>
            <w:szCs w:val="18"/>
            <w14:numForm w14:val="lining"/>
            <w14:numSpacing w14:val="tabular"/>
          </w:rPr>
          <w:t>kaggle.com</w:t>
        </w:r>
      </w:hyperlink>
      <w:r w:rsidR="00AA335F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="00AA335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набор данных</w:t>
      </w:r>
      <w:r w:rsidR="0047592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в формате </w:t>
      </w:r>
      <w:r w:rsidR="00475921" w:rsidRPr="00475921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.csv</w:t>
      </w:r>
      <w:r w:rsidR="00AA335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</w:t>
      </w:r>
      <w:r w:rsidR="003339F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пригодный для построения </w:t>
      </w:r>
      <w:r w:rsidR="00C6013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дерева решений</w:t>
      </w:r>
      <w:r w:rsidR="003339F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</w:t>
      </w:r>
      <w:r w:rsidR="00AA335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загрузить и подготовить его </w:t>
      </w:r>
      <w:r w:rsidR="00B231A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к дальнейшей обработке</w:t>
      </w:r>
      <w:r w:rsidR="00564D7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. </w:t>
      </w:r>
      <w:r w:rsidR="007C0B1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Наборы данных не должны повторяться внутри группы. </w:t>
      </w:r>
      <w:r w:rsidR="00B744A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Задание индивидуальное</w:t>
      </w:r>
      <w:r w:rsidR="006A3A8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. Требования:</w:t>
      </w:r>
    </w:p>
    <w:p w14:paraId="08A96B4C" w14:textId="7A2B9C8B" w:rsidR="006621BD" w:rsidRDefault="00316D7C" w:rsidP="006A3A8C">
      <w:pPr>
        <w:pStyle w:val="a3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Построить </w:t>
      </w:r>
      <w:r w:rsidR="0070124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модель </w:t>
      </w:r>
      <w:r w:rsidR="00C6013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дерева решений</w:t>
      </w:r>
    </w:p>
    <w:p w14:paraId="21E69690" w14:textId="71D9991C" w:rsidR="00C6013C" w:rsidRDefault="00457A8D" w:rsidP="006A3A8C">
      <w:pPr>
        <w:pStyle w:val="a3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Оценить точность модели</w:t>
      </w:r>
      <w:r w:rsidR="007040E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построив матрицу сходства</w:t>
      </w:r>
    </w:p>
    <w:p w14:paraId="48CA8B14" w14:textId="180BB557" w:rsidR="00457A8D" w:rsidRDefault="007040EC" w:rsidP="006A3A8C">
      <w:pPr>
        <w:pStyle w:val="a3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Получить </w:t>
      </w:r>
      <w:r w:rsidR="00CE330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интерпретацию построенной модели</w:t>
      </w:r>
    </w:p>
    <w:p w14:paraId="12EF3540" w14:textId="0F26C793" w:rsidR="009A38AE" w:rsidRDefault="009A38AE" w:rsidP="006A3A8C">
      <w:pPr>
        <w:pStyle w:val="a3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Указать какие знания можно получить из набора</w:t>
      </w:r>
    </w:p>
    <w:p w14:paraId="727D39EC" w14:textId="141CBCC7" w:rsidR="009B0729" w:rsidRDefault="009B0729" w:rsidP="006A3A8C">
      <w:pPr>
        <w:pStyle w:val="a3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Сохранить </w:t>
      </w:r>
      <w:r w:rsidRPr="009B0729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IPython Notebook</w:t>
      </w:r>
    </w:p>
    <w:p w14:paraId="50D3122F" w14:textId="77777777" w:rsidR="006A3A8C" w:rsidRDefault="006A3A8C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72A2A5B6" w14:textId="77777777" w:rsidR="00460E98" w:rsidRPr="00460E98" w:rsidRDefault="00460E98" w:rsidP="00460E98">
      <w:pPr>
        <w:pStyle w:val="a3"/>
        <w:keepNext/>
        <w:keepLines/>
        <w:numPr>
          <w:ilvl w:val="0"/>
          <w:numId w:val="3"/>
        </w:numPr>
        <w:tabs>
          <w:tab w:val="left" w:pos="567"/>
        </w:tabs>
        <w:spacing w:after="0" w:line="240" w:lineRule="auto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24"/>
          <w:szCs w:val="24"/>
        </w:rPr>
      </w:pPr>
    </w:p>
    <w:p w14:paraId="231EDC7D" w14:textId="77777777" w:rsidR="00460E98" w:rsidRPr="00460E98" w:rsidRDefault="00460E98" w:rsidP="00460E98">
      <w:pPr>
        <w:pStyle w:val="a3"/>
        <w:keepNext/>
        <w:keepLines/>
        <w:numPr>
          <w:ilvl w:val="0"/>
          <w:numId w:val="3"/>
        </w:numPr>
        <w:tabs>
          <w:tab w:val="left" w:pos="567"/>
        </w:tabs>
        <w:spacing w:after="0" w:line="240" w:lineRule="auto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24"/>
          <w:szCs w:val="24"/>
        </w:rPr>
      </w:pPr>
    </w:p>
    <w:p w14:paraId="203860C4" w14:textId="77777777" w:rsidR="00460E98" w:rsidRPr="00460E98" w:rsidRDefault="00460E98" w:rsidP="00460E98">
      <w:pPr>
        <w:pStyle w:val="a3"/>
        <w:keepNext/>
        <w:keepLines/>
        <w:numPr>
          <w:ilvl w:val="0"/>
          <w:numId w:val="3"/>
        </w:numPr>
        <w:tabs>
          <w:tab w:val="left" w:pos="567"/>
        </w:tabs>
        <w:spacing w:after="0" w:line="240" w:lineRule="auto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24"/>
          <w:szCs w:val="24"/>
        </w:rPr>
      </w:pPr>
    </w:p>
    <w:p w14:paraId="483B1576" w14:textId="77777777" w:rsidR="00460E98" w:rsidRPr="00460E98" w:rsidRDefault="00460E98" w:rsidP="00460E98">
      <w:pPr>
        <w:pStyle w:val="a3"/>
        <w:keepNext/>
        <w:keepLines/>
        <w:numPr>
          <w:ilvl w:val="0"/>
          <w:numId w:val="3"/>
        </w:numPr>
        <w:tabs>
          <w:tab w:val="left" w:pos="567"/>
        </w:tabs>
        <w:spacing w:after="0" w:line="240" w:lineRule="auto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24"/>
          <w:szCs w:val="24"/>
        </w:rPr>
      </w:pPr>
    </w:p>
    <w:p w14:paraId="5A398D78" w14:textId="2DE513F3" w:rsidR="00161FE3" w:rsidRPr="003865B4" w:rsidRDefault="00161FE3" w:rsidP="00460E98">
      <w:pPr>
        <w:pStyle w:val="3"/>
        <w:numPr>
          <w:ilvl w:val="1"/>
          <w:numId w:val="3"/>
        </w:numPr>
        <w:tabs>
          <w:tab w:val="left" w:pos="567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465E07">
        <w:rPr>
          <w:rFonts w:ascii="Times New Roman" w:hAnsi="Times New Roman" w:cs="Times New Roman"/>
          <w:b/>
          <w:bCs/>
          <w:color w:val="000000" w:themeColor="text1"/>
        </w:rPr>
        <w:t>Продвинутое задание</w:t>
      </w:r>
    </w:p>
    <w:p w14:paraId="4AABC5A2" w14:textId="5E9A9776" w:rsidR="00161FE3" w:rsidRPr="005D714F" w:rsidRDefault="0070384D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Построить </w:t>
      </w:r>
      <w:r w:rsidR="005D714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вторую 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модель</w:t>
      </w:r>
      <w:r w:rsidR="005D714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,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без использования средств</w:t>
      </w:r>
      <w:r w:rsidR="005D714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657C42" w:rsidRPr="00657C42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scikit-learn</w:t>
      </w:r>
    </w:p>
    <w:sectPr w:rsidR="00161FE3" w:rsidRPr="005D714F" w:rsidSect="008B6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E4B08" w14:textId="77777777" w:rsidR="001C31BA" w:rsidRDefault="001C31BA" w:rsidP="005300EA">
      <w:pPr>
        <w:spacing w:after="0" w:line="240" w:lineRule="auto"/>
      </w:pPr>
      <w:r>
        <w:separator/>
      </w:r>
    </w:p>
  </w:endnote>
  <w:endnote w:type="continuationSeparator" w:id="0">
    <w:p w14:paraId="19FB80AD" w14:textId="77777777" w:rsidR="001C31BA" w:rsidRDefault="001C31BA" w:rsidP="00530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46021" w14:textId="77777777" w:rsidR="001C31BA" w:rsidRDefault="001C31BA" w:rsidP="005300EA">
      <w:pPr>
        <w:spacing w:after="0" w:line="240" w:lineRule="auto"/>
      </w:pPr>
      <w:r>
        <w:separator/>
      </w:r>
    </w:p>
  </w:footnote>
  <w:footnote w:type="continuationSeparator" w:id="0">
    <w:p w14:paraId="79873E89" w14:textId="77777777" w:rsidR="001C31BA" w:rsidRDefault="001C31BA" w:rsidP="00530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44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9B003E"/>
    <w:multiLevelType w:val="hybridMultilevel"/>
    <w:tmpl w:val="B9022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C55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874E53"/>
    <w:multiLevelType w:val="hybridMultilevel"/>
    <w:tmpl w:val="016AA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C7B96"/>
    <w:multiLevelType w:val="hybridMultilevel"/>
    <w:tmpl w:val="B9022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D2EDC"/>
    <w:multiLevelType w:val="hybridMultilevel"/>
    <w:tmpl w:val="4D3E9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B325B"/>
    <w:multiLevelType w:val="hybridMultilevel"/>
    <w:tmpl w:val="B1CA32AC"/>
    <w:lvl w:ilvl="0" w:tplc="7202219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67E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F979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4BB23D5"/>
    <w:multiLevelType w:val="hybridMultilevel"/>
    <w:tmpl w:val="76DC4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37064"/>
    <w:multiLevelType w:val="hybridMultilevel"/>
    <w:tmpl w:val="6B2A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166981"/>
    <w:multiLevelType w:val="hybridMultilevel"/>
    <w:tmpl w:val="DD98A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CC6FD1"/>
    <w:multiLevelType w:val="multilevel"/>
    <w:tmpl w:val="5DDEA0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8E62B55"/>
    <w:multiLevelType w:val="hybridMultilevel"/>
    <w:tmpl w:val="58B8E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15533E"/>
    <w:multiLevelType w:val="hybridMultilevel"/>
    <w:tmpl w:val="466A9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A25D3"/>
    <w:multiLevelType w:val="multilevel"/>
    <w:tmpl w:val="1D28E44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635E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6AF585D"/>
    <w:multiLevelType w:val="multilevel"/>
    <w:tmpl w:val="049063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86769AA"/>
    <w:multiLevelType w:val="hybridMultilevel"/>
    <w:tmpl w:val="E7843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5"/>
  </w:num>
  <w:num w:numId="4">
    <w:abstractNumId w:val="16"/>
  </w:num>
  <w:num w:numId="5">
    <w:abstractNumId w:val="5"/>
  </w:num>
  <w:num w:numId="6">
    <w:abstractNumId w:val="13"/>
  </w:num>
  <w:num w:numId="7">
    <w:abstractNumId w:val="17"/>
  </w:num>
  <w:num w:numId="8">
    <w:abstractNumId w:val="0"/>
  </w:num>
  <w:num w:numId="9">
    <w:abstractNumId w:val="8"/>
  </w:num>
  <w:num w:numId="10">
    <w:abstractNumId w:val="9"/>
  </w:num>
  <w:num w:numId="11">
    <w:abstractNumId w:val="18"/>
  </w:num>
  <w:num w:numId="12">
    <w:abstractNumId w:val="11"/>
  </w:num>
  <w:num w:numId="13">
    <w:abstractNumId w:val="10"/>
  </w:num>
  <w:num w:numId="14">
    <w:abstractNumId w:val="3"/>
  </w:num>
  <w:num w:numId="15">
    <w:abstractNumId w:val="14"/>
  </w:num>
  <w:num w:numId="16">
    <w:abstractNumId w:val="6"/>
  </w:num>
  <w:num w:numId="17">
    <w:abstractNumId w:val="1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82"/>
    <w:rsid w:val="00001986"/>
    <w:rsid w:val="000021D3"/>
    <w:rsid w:val="000035F0"/>
    <w:rsid w:val="00005A59"/>
    <w:rsid w:val="000071F6"/>
    <w:rsid w:val="00007DBD"/>
    <w:rsid w:val="0001292C"/>
    <w:rsid w:val="00014EDE"/>
    <w:rsid w:val="000171CA"/>
    <w:rsid w:val="00017D5D"/>
    <w:rsid w:val="00023533"/>
    <w:rsid w:val="00024B59"/>
    <w:rsid w:val="00030298"/>
    <w:rsid w:val="0003253E"/>
    <w:rsid w:val="00035717"/>
    <w:rsid w:val="00036C44"/>
    <w:rsid w:val="0004189F"/>
    <w:rsid w:val="00045598"/>
    <w:rsid w:val="00051631"/>
    <w:rsid w:val="000519A7"/>
    <w:rsid w:val="0005717E"/>
    <w:rsid w:val="00062AD6"/>
    <w:rsid w:val="00062DD3"/>
    <w:rsid w:val="0006354D"/>
    <w:rsid w:val="00071296"/>
    <w:rsid w:val="00075448"/>
    <w:rsid w:val="00076606"/>
    <w:rsid w:val="00076D92"/>
    <w:rsid w:val="00077C24"/>
    <w:rsid w:val="00080093"/>
    <w:rsid w:val="0008071B"/>
    <w:rsid w:val="00083414"/>
    <w:rsid w:val="000841B9"/>
    <w:rsid w:val="00084FA7"/>
    <w:rsid w:val="00085CE8"/>
    <w:rsid w:val="0008781C"/>
    <w:rsid w:val="000A066B"/>
    <w:rsid w:val="000A400C"/>
    <w:rsid w:val="000A5D81"/>
    <w:rsid w:val="000A6939"/>
    <w:rsid w:val="000B1468"/>
    <w:rsid w:val="000B5038"/>
    <w:rsid w:val="000B6312"/>
    <w:rsid w:val="000B6A77"/>
    <w:rsid w:val="000C0525"/>
    <w:rsid w:val="000C1458"/>
    <w:rsid w:val="000C16BB"/>
    <w:rsid w:val="000C1CA8"/>
    <w:rsid w:val="000C1E01"/>
    <w:rsid w:val="000D2D40"/>
    <w:rsid w:val="000D56C8"/>
    <w:rsid w:val="000D5FD7"/>
    <w:rsid w:val="000E0B87"/>
    <w:rsid w:val="000E3E8A"/>
    <w:rsid w:val="000E456C"/>
    <w:rsid w:val="000E5836"/>
    <w:rsid w:val="000E641B"/>
    <w:rsid w:val="000E693E"/>
    <w:rsid w:val="000F4C93"/>
    <w:rsid w:val="000F5A17"/>
    <w:rsid w:val="0010431F"/>
    <w:rsid w:val="00105904"/>
    <w:rsid w:val="001060E3"/>
    <w:rsid w:val="00107626"/>
    <w:rsid w:val="00107860"/>
    <w:rsid w:val="00115B10"/>
    <w:rsid w:val="00122B32"/>
    <w:rsid w:val="001247B3"/>
    <w:rsid w:val="00133969"/>
    <w:rsid w:val="00134502"/>
    <w:rsid w:val="0013746F"/>
    <w:rsid w:val="00140C1E"/>
    <w:rsid w:val="00140F8E"/>
    <w:rsid w:val="001438F0"/>
    <w:rsid w:val="00145A9A"/>
    <w:rsid w:val="00145CE2"/>
    <w:rsid w:val="0014783C"/>
    <w:rsid w:val="00152034"/>
    <w:rsid w:val="00153435"/>
    <w:rsid w:val="001543AE"/>
    <w:rsid w:val="00161FE3"/>
    <w:rsid w:val="00163989"/>
    <w:rsid w:val="0016753B"/>
    <w:rsid w:val="0017137A"/>
    <w:rsid w:val="00172AB3"/>
    <w:rsid w:val="001777C6"/>
    <w:rsid w:val="0018380D"/>
    <w:rsid w:val="001857B0"/>
    <w:rsid w:val="00191410"/>
    <w:rsid w:val="00193034"/>
    <w:rsid w:val="00193A59"/>
    <w:rsid w:val="00195BB8"/>
    <w:rsid w:val="0019793F"/>
    <w:rsid w:val="00197E52"/>
    <w:rsid w:val="001A0069"/>
    <w:rsid w:val="001A12B8"/>
    <w:rsid w:val="001A7386"/>
    <w:rsid w:val="001B2187"/>
    <w:rsid w:val="001B2B9C"/>
    <w:rsid w:val="001B5223"/>
    <w:rsid w:val="001B5697"/>
    <w:rsid w:val="001B5E4A"/>
    <w:rsid w:val="001B6E90"/>
    <w:rsid w:val="001C2685"/>
    <w:rsid w:val="001C2CF8"/>
    <w:rsid w:val="001C31BA"/>
    <w:rsid w:val="001C58C6"/>
    <w:rsid w:val="001D08CF"/>
    <w:rsid w:val="001D46C2"/>
    <w:rsid w:val="001D5DED"/>
    <w:rsid w:val="001E4B34"/>
    <w:rsid w:val="001E57F3"/>
    <w:rsid w:val="001F13D2"/>
    <w:rsid w:val="001F2023"/>
    <w:rsid w:val="001F2FBD"/>
    <w:rsid w:val="001F5EF1"/>
    <w:rsid w:val="002000EE"/>
    <w:rsid w:val="002004B8"/>
    <w:rsid w:val="00200E5E"/>
    <w:rsid w:val="00205BF9"/>
    <w:rsid w:val="00211ED0"/>
    <w:rsid w:val="00215B25"/>
    <w:rsid w:val="00215E50"/>
    <w:rsid w:val="002316FB"/>
    <w:rsid w:val="00232DE0"/>
    <w:rsid w:val="00233B51"/>
    <w:rsid w:val="0023522F"/>
    <w:rsid w:val="00241141"/>
    <w:rsid w:val="00243DFF"/>
    <w:rsid w:val="002449AE"/>
    <w:rsid w:val="00245935"/>
    <w:rsid w:val="002476B8"/>
    <w:rsid w:val="00251101"/>
    <w:rsid w:val="002512BC"/>
    <w:rsid w:val="00251E24"/>
    <w:rsid w:val="002522D3"/>
    <w:rsid w:val="0025691D"/>
    <w:rsid w:val="002574F3"/>
    <w:rsid w:val="00263B36"/>
    <w:rsid w:val="002652FD"/>
    <w:rsid w:val="00265510"/>
    <w:rsid w:val="002673B3"/>
    <w:rsid w:val="002676A2"/>
    <w:rsid w:val="00270ECB"/>
    <w:rsid w:val="0027153B"/>
    <w:rsid w:val="002738C1"/>
    <w:rsid w:val="00273F4F"/>
    <w:rsid w:val="0027445B"/>
    <w:rsid w:val="00277DD6"/>
    <w:rsid w:val="002819BB"/>
    <w:rsid w:val="00282DEF"/>
    <w:rsid w:val="00285C25"/>
    <w:rsid w:val="00287C90"/>
    <w:rsid w:val="002909FF"/>
    <w:rsid w:val="00291787"/>
    <w:rsid w:val="00297A63"/>
    <w:rsid w:val="002A1949"/>
    <w:rsid w:val="002A6AE7"/>
    <w:rsid w:val="002B1C67"/>
    <w:rsid w:val="002B220E"/>
    <w:rsid w:val="002B4BC5"/>
    <w:rsid w:val="002B6C98"/>
    <w:rsid w:val="002B7336"/>
    <w:rsid w:val="002B7A4F"/>
    <w:rsid w:val="002C4A71"/>
    <w:rsid w:val="002D2D91"/>
    <w:rsid w:val="002D60D9"/>
    <w:rsid w:val="002D64EE"/>
    <w:rsid w:val="002D6E2D"/>
    <w:rsid w:val="002E1462"/>
    <w:rsid w:val="002E23E7"/>
    <w:rsid w:val="002E4EBC"/>
    <w:rsid w:val="002E520A"/>
    <w:rsid w:val="002E61E7"/>
    <w:rsid w:val="002F1624"/>
    <w:rsid w:val="002F4896"/>
    <w:rsid w:val="002F501B"/>
    <w:rsid w:val="002F5C0D"/>
    <w:rsid w:val="00301599"/>
    <w:rsid w:val="00302147"/>
    <w:rsid w:val="00303461"/>
    <w:rsid w:val="003041BB"/>
    <w:rsid w:val="003046BB"/>
    <w:rsid w:val="003123F0"/>
    <w:rsid w:val="003127A1"/>
    <w:rsid w:val="003131DE"/>
    <w:rsid w:val="00316D7C"/>
    <w:rsid w:val="00320E5A"/>
    <w:rsid w:val="00321091"/>
    <w:rsid w:val="0032513A"/>
    <w:rsid w:val="003254B2"/>
    <w:rsid w:val="003302DB"/>
    <w:rsid w:val="0033336B"/>
    <w:rsid w:val="003339FE"/>
    <w:rsid w:val="00334DA1"/>
    <w:rsid w:val="00342395"/>
    <w:rsid w:val="00346D70"/>
    <w:rsid w:val="003529DF"/>
    <w:rsid w:val="003553C7"/>
    <w:rsid w:val="0035676E"/>
    <w:rsid w:val="00357F93"/>
    <w:rsid w:val="0036473A"/>
    <w:rsid w:val="00364EC6"/>
    <w:rsid w:val="00380346"/>
    <w:rsid w:val="003865B4"/>
    <w:rsid w:val="00390B1C"/>
    <w:rsid w:val="00390FC0"/>
    <w:rsid w:val="003911BC"/>
    <w:rsid w:val="00394E61"/>
    <w:rsid w:val="00397EF2"/>
    <w:rsid w:val="003A1C0A"/>
    <w:rsid w:val="003A26EF"/>
    <w:rsid w:val="003B0370"/>
    <w:rsid w:val="003B315F"/>
    <w:rsid w:val="003B3555"/>
    <w:rsid w:val="003B36AA"/>
    <w:rsid w:val="003B4DF5"/>
    <w:rsid w:val="003C29F8"/>
    <w:rsid w:val="003C47FF"/>
    <w:rsid w:val="003C5CC9"/>
    <w:rsid w:val="003C7E32"/>
    <w:rsid w:val="003D2270"/>
    <w:rsid w:val="003D3DCC"/>
    <w:rsid w:val="003E0E5D"/>
    <w:rsid w:val="003E2191"/>
    <w:rsid w:val="003E4532"/>
    <w:rsid w:val="003E4D9A"/>
    <w:rsid w:val="003F62D3"/>
    <w:rsid w:val="003F6612"/>
    <w:rsid w:val="0040016C"/>
    <w:rsid w:val="00402992"/>
    <w:rsid w:val="00403285"/>
    <w:rsid w:val="00405B13"/>
    <w:rsid w:val="00407064"/>
    <w:rsid w:val="00414DFB"/>
    <w:rsid w:val="00415D3C"/>
    <w:rsid w:val="004246EF"/>
    <w:rsid w:val="00425316"/>
    <w:rsid w:val="0042555D"/>
    <w:rsid w:val="004517C1"/>
    <w:rsid w:val="00455BB4"/>
    <w:rsid w:val="00457A8D"/>
    <w:rsid w:val="004609F4"/>
    <w:rsid w:val="00460E98"/>
    <w:rsid w:val="00464E3B"/>
    <w:rsid w:val="004651E0"/>
    <w:rsid w:val="00465E07"/>
    <w:rsid w:val="00465E7A"/>
    <w:rsid w:val="00473E81"/>
    <w:rsid w:val="00474102"/>
    <w:rsid w:val="00474384"/>
    <w:rsid w:val="00474D3A"/>
    <w:rsid w:val="004751EC"/>
    <w:rsid w:val="00475921"/>
    <w:rsid w:val="00477767"/>
    <w:rsid w:val="00477D85"/>
    <w:rsid w:val="004818C7"/>
    <w:rsid w:val="004819E6"/>
    <w:rsid w:val="00483B6A"/>
    <w:rsid w:val="00483ECD"/>
    <w:rsid w:val="00484BBF"/>
    <w:rsid w:val="0048777E"/>
    <w:rsid w:val="004924E8"/>
    <w:rsid w:val="004A1866"/>
    <w:rsid w:val="004A4660"/>
    <w:rsid w:val="004A6458"/>
    <w:rsid w:val="004B258B"/>
    <w:rsid w:val="004B288C"/>
    <w:rsid w:val="004B47CA"/>
    <w:rsid w:val="004C11A5"/>
    <w:rsid w:val="004C1CAB"/>
    <w:rsid w:val="004C5404"/>
    <w:rsid w:val="004C5E00"/>
    <w:rsid w:val="004C6610"/>
    <w:rsid w:val="004C72E8"/>
    <w:rsid w:val="004D18EC"/>
    <w:rsid w:val="004E1BB6"/>
    <w:rsid w:val="004E4166"/>
    <w:rsid w:val="004E7118"/>
    <w:rsid w:val="004E7F4A"/>
    <w:rsid w:val="004F2A99"/>
    <w:rsid w:val="004F4E30"/>
    <w:rsid w:val="004F76B9"/>
    <w:rsid w:val="0050028C"/>
    <w:rsid w:val="005043AC"/>
    <w:rsid w:val="005078B9"/>
    <w:rsid w:val="00507BA2"/>
    <w:rsid w:val="00513DD9"/>
    <w:rsid w:val="005150F8"/>
    <w:rsid w:val="00516551"/>
    <w:rsid w:val="00520C38"/>
    <w:rsid w:val="0052575E"/>
    <w:rsid w:val="00526492"/>
    <w:rsid w:val="00526A75"/>
    <w:rsid w:val="005300EA"/>
    <w:rsid w:val="005304A6"/>
    <w:rsid w:val="00530F7D"/>
    <w:rsid w:val="005331A3"/>
    <w:rsid w:val="00533A37"/>
    <w:rsid w:val="0053408F"/>
    <w:rsid w:val="005349A6"/>
    <w:rsid w:val="005367D4"/>
    <w:rsid w:val="005367ED"/>
    <w:rsid w:val="00542440"/>
    <w:rsid w:val="0054258E"/>
    <w:rsid w:val="00542F47"/>
    <w:rsid w:val="00544A04"/>
    <w:rsid w:val="00545B22"/>
    <w:rsid w:val="005530C6"/>
    <w:rsid w:val="005535D5"/>
    <w:rsid w:val="0055530B"/>
    <w:rsid w:val="005640BC"/>
    <w:rsid w:val="0056424E"/>
    <w:rsid w:val="00564D7B"/>
    <w:rsid w:val="0056644C"/>
    <w:rsid w:val="00570CD1"/>
    <w:rsid w:val="0057227D"/>
    <w:rsid w:val="00573130"/>
    <w:rsid w:val="00573E49"/>
    <w:rsid w:val="00575D19"/>
    <w:rsid w:val="00577EAC"/>
    <w:rsid w:val="005853EE"/>
    <w:rsid w:val="00585614"/>
    <w:rsid w:val="005858C9"/>
    <w:rsid w:val="0059233F"/>
    <w:rsid w:val="005954FE"/>
    <w:rsid w:val="0059591B"/>
    <w:rsid w:val="00596A37"/>
    <w:rsid w:val="005A00E3"/>
    <w:rsid w:val="005A057B"/>
    <w:rsid w:val="005A22FB"/>
    <w:rsid w:val="005A3695"/>
    <w:rsid w:val="005A6C60"/>
    <w:rsid w:val="005B1393"/>
    <w:rsid w:val="005B4FF2"/>
    <w:rsid w:val="005B75FC"/>
    <w:rsid w:val="005B7803"/>
    <w:rsid w:val="005B7D58"/>
    <w:rsid w:val="005C0F42"/>
    <w:rsid w:val="005C2F21"/>
    <w:rsid w:val="005C4689"/>
    <w:rsid w:val="005C5179"/>
    <w:rsid w:val="005C6EC1"/>
    <w:rsid w:val="005D2287"/>
    <w:rsid w:val="005D23CE"/>
    <w:rsid w:val="005D28AD"/>
    <w:rsid w:val="005D6AEA"/>
    <w:rsid w:val="005D6E71"/>
    <w:rsid w:val="005D714F"/>
    <w:rsid w:val="005D7C82"/>
    <w:rsid w:val="005E23B3"/>
    <w:rsid w:val="005E4893"/>
    <w:rsid w:val="005E4B16"/>
    <w:rsid w:val="005E51F5"/>
    <w:rsid w:val="005E6495"/>
    <w:rsid w:val="005F06D5"/>
    <w:rsid w:val="005F1823"/>
    <w:rsid w:val="005F1E2F"/>
    <w:rsid w:val="005F4A03"/>
    <w:rsid w:val="005F511D"/>
    <w:rsid w:val="005F5CBD"/>
    <w:rsid w:val="005F6AF5"/>
    <w:rsid w:val="005F6B9F"/>
    <w:rsid w:val="006001BA"/>
    <w:rsid w:val="006002FC"/>
    <w:rsid w:val="00603A73"/>
    <w:rsid w:val="006045E1"/>
    <w:rsid w:val="00606008"/>
    <w:rsid w:val="0060639B"/>
    <w:rsid w:val="00610D6B"/>
    <w:rsid w:val="00611224"/>
    <w:rsid w:val="00611DF0"/>
    <w:rsid w:val="006120CB"/>
    <w:rsid w:val="00614BF4"/>
    <w:rsid w:val="0061518C"/>
    <w:rsid w:val="00617DAA"/>
    <w:rsid w:val="00620F6A"/>
    <w:rsid w:val="00621576"/>
    <w:rsid w:val="00621A02"/>
    <w:rsid w:val="00625DBC"/>
    <w:rsid w:val="006310D7"/>
    <w:rsid w:val="00632211"/>
    <w:rsid w:val="00635861"/>
    <w:rsid w:val="00643E09"/>
    <w:rsid w:val="00652B80"/>
    <w:rsid w:val="00653131"/>
    <w:rsid w:val="006542F3"/>
    <w:rsid w:val="00657C42"/>
    <w:rsid w:val="006621BD"/>
    <w:rsid w:val="006644C8"/>
    <w:rsid w:val="00670820"/>
    <w:rsid w:val="006755DD"/>
    <w:rsid w:val="00682FCC"/>
    <w:rsid w:val="00686B39"/>
    <w:rsid w:val="0068769B"/>
    <w:rsid w:val="00691481"/>
    <w:rsid w:val="0069457F"/>
    <w:rsid w:val="00696BAF"/>
    <w:rsid w:val="006A1E27"/>
    <w:rsid w:val="006A3A8C"/>
    <w:rsid w:val="006B10D2"/>
    <w:rsid w:val="006B1274"/>
    <w:rsid w:val="006B4DE6"/>
    <w:rsid w:val="006B5663"/>
    <w:rsid w:val="006B5D2C"/>
    <w:rsid w:val="006C0D60"/>
    <w:rsid w:val="006C0FA3"/>
    <w:rsid w:val="006C1B14"/>
    <w:rsid w:val="006C2546"/>
    <w:rsid w:val="006C76B3"/>
    <w:rsid w:val="006C7933"/>
    <w:rsid w:val="006D0467"/>
    <w:rsid w:val="006D1388"/>
    <w:rsid w:val="006D565D"/>
    <w:rsid w:val="006D5BD6"/>
    <w:rsid w:val="006D7170"/>
    <w:rsid w:val="006E0491"/>
    <w:rsid w:val="006E0865"/>
    <w:rsid w:val="006E109F"/>
    <w:rsid w:val="006E3ABE"/>
    <w:rsid w:val="006F2D43"/>
    <w:rsid w:val="006F6CB9"/>
    <w:rsid w:val="006F712F"/>
    <w:rsid w:val="00701244"/>
    <w:rsid w:val="007022F8"/>
    <w:rsid w:val="0070384D"/>
    <w:rsid w:val="007040EC"/>
    <w:rsid w:val="007056EF"/>
    <w:rsid w:val="00705C44"/>
    <w:rsid w:val="00724023"/>
    <w:rsid w:val="00724718"/>
    <w:rsid w:val="00724AED"/>
    <w:rsid w:val="00726E03"/>
    <w:rsid w:val="00737586"/>
    <w:rsid w:val="007445C6"/>
    <w:rsid w:val="007459A9"/>
    <w:rsid w:val="00750FFE"/>
    <w:rsid w:val="00753794"/>
    <w:rsid w:val="007566E7"/>
    <w:rsid w:val="00762571"/>
    <w:rsid w:val="00763821"/>
    <w:rsid w:val="00770771"/>
    <w:rsid w:val="007708FD"/>
    <w:rsid w:val="0077368E"/>
    <w:rsid w:val="00774C6B"/>
    <w:rsid w:val="00780B5E"/>
    <w:rsid w:val="00781355"/>
    <w:rsid w:val="00786AB0"/>
    <w:rsid w:val="00787FA5"/>
    <w:rsid w:val="00793B62"/>
    <w:rsid w:val="0079425E"/>
    <w:rsid w:val="00794DF6"/>
    <w:rsid w:val="007A1CA7"/>
    <w:rsid w:val="007A2F2F"/>
    <w:rsid w:val="007A6672"/>
    <w:rsid w:val="007C0B19"/>
    <w:rsid w:val="007C10E1"/>
    <w:rsid w:val="007C20AC"/>
    <w:rsid w:val="007C53DF"/>
    <w:rsid w:val="007C7692"/>
    <w:rsid w:val="007D0052"/>
    <w:rsid w:val="007D2FE5"/>
    <w:rsid w:val="007D31A6"/>
    <w:rsid w:val="007D6725"/>
    <w:rsid w:val="007E0B62"/>
    <w:rsid w:val="007E1F05"/>
    <w:rsid w:val="007E25E2"/>
    <w:rsid w:val="007E579C"/>
    <w:rsid w:val="007E74BB"/>
    <w:rsid w:val="007F49E1"/>
    <w:rsid w:val="007F5346"/>
    <w:rsid w:val="007F65B7"/>
    <w:rsid w:val="007F7E7F"/>
    <w:rsid w:val="00803198"/>
    <w:rsid w:val="0080433B"/>
    <w:rsid w:val="0080551B"/>
    <w:rsid w:val="00807EBE"/>
    <w:rsid w:val="00811B8A"/>
    <w:rsid w:val="00813694"/>
    <w:rsid w:val="0081408A"/>
    <w:rsid w:val="008177D7"/>
    <w:rsid w:val="008240EE"/>
    <w:rsid w:val="008257A4"/>
    <w:rsid w:val="008316F0"/>
    <w:rsid w:val="00834995"/>
    <w:rsid w:val="00834A55"/>
    <w:rsid w:val="00834AD8"/>
    <w:rsid w:val="00835AD9"/>
    <w:rsid w:val="008375B3"/>
    <w:rsid w:val="00843589"/>
    <w:rsid w:val="00844CE0"/>
    <w:rsid w:val="008453D8"/>
    <w:rsid w:val="00845E2D"/>
    <w:rsid w:val="00846982"/>
    <w:rsid w:val="00846F3A"/>
    <w:rsid w:val="00847F4C"/>
    <w:rsid w:val="008506AD"/>
    <w:rsid w:val="0085220E"/>
    <w:rsid w:val="0085570C"/>
    <w:rsid w:val="00856386"/>
    <w:rsid w:val="008615B4"/>
    <w:rsid w:val="0086594D"/>
    <w:rsid w:val="00872321"/>
    <w:rsid w:val="008746D4"/>
    <w:rsid w:val="00875C83"/>
    <w:rsid w:val="008826A1"/>
    <w:rsid w:val="00882B0B"/>
    <w:rsid w:val="008845B2"/>
    <w:rsid w:val="0089041C"/>
    <w:rsid w:val="00893B8C"/>
    <w:rsid w:val="00893D83"/>
    <w:rsid w:val="008940D6"/>
    <w:rsid w:val="00896219"/>
    <w:rsid w:val="008A066B"/>
    <w:rsid w:val="008A7174"/>
    <w:rsid w:val="008B0E12"/>
    <w:rsid w:val="008B2478"/>
    <w:rsid w:val="008B44D6"/>
    <w:rsid w:val="008B655A"/>
    <w:rsid w:val="008C1DE6"/>
    <w:rsid w:val="008C6FD7"/>
    <w:rsid w:val="008C771A"/>
    <w:rsid w:val="008C7E58"/>
    <w:rsid w:val="008E67DA"/>
    <w:rsid w:val="008F028D"/>
    <w:rsid w:val="008F0433"/>
    <w:rsid w:val="008F2311"/>
    <w:rsid w:val="008F2F2A"/>
    <w:rsid w:val="008F64EA"/>
    <w:rsid w:val="00903BFB"/>
    <w:rsid w:val="00904FCB"/>
    <w:rsid w:val="00905A8B"/>
    <w:rsid w:val="00910386"/>
    <w:rsid w:val="00920169"/>
    <w:rsid w:val="0092200E"/>
    <w:rsid w:val="009230AD"/>
    <w:rsid w:val="00925B8A"/>
    <w:rsid w:val="00936181"/>
    <w:rsid w:val="009363ED"/>
    <w:rsid w:val="00942453"/>
    <w:rsid w:val="009435A8"/>
    <w:rsid w:val="009436DF"/>
    <w:rsid w:val="00943C89"/>
    <w:rsid w:val="00946FEB"/>
    <w:rsid w:val="009475C1"/>
    <w:rsid w:val="00947CC9"/>
    <w:rsid w:val="00950962"/>
    <w:rsid w:val="00962588"/>
    <w:rsid w:val="00970C19"/>
    <w:rsid w:val="00977F5E"/>
    <w:rsid w:val="00990325"/>
    <w:rsid w:val="00990DEF"/>
    <w:rsid w:val="0099479E"/>
    <w:rsid w:val="009A0144"/>
    <w:rsid w:val="009A2643"/>
    <w:rsid w:val="009A2944"/>
    <w:rsid w:val="009A3897"/>
    <w:rsid w:val="009A38AE"/>
    <w:rsid w:val="009A3C9F"/>
    <w:rsid w:val="009A66DD"/>
    <w:rsid w:val="009B0729"/>
    <w:rsid w:val="009B160E"/>
    <w:rsid w:val="009B21F7"/>
    <w:rsid w:val="009B70C1"/>
    <w:rsid w:val="009C08D5"/>
    <w:rsid w:val="009C1F94"/>
    <w:rsid w:val="009C465E"/>
    <w:rsid w:val="009C6D83"/>
    <w:rsid w:val="009D0F79"/>
    <w:rsid w:val="009D36B5"/>
    <w:rsid w:val="009D4CBD"/>
    <w:rsid w:val="009E2581"/>
    <w:rsid w:val="009E3446"/>
    <w:rsid w:val="009E43FB"/>
    <w:rsid w:val="009E5972"/>
    <w:rsid w:val="009E7586"/>
    <w:rsid w:val="009E7B9D"/>
    <w:rsid w:val="009E7D28"/>
    <w:rsid w:val="009E7F05"/>
    <w:rsid w:val="009F0DC9"/>
    <w:rsid w:val="009F2686"/>
    <w:rsid w:val="009F4269"/>
    <w:rsid w:val="009F4AE6"/>
    <w:rsid w:val="00A02E4A"/>
    <w:rsid w:val="00A05FC1"/>
    <w:rsid w:val="00A1239F"/>
    <w:rsid w:val="00A13A73"/>
    <w:rsid w:val="00A13B21"/>
    <w:rsid w:val="00A15AE1"/>
    <w:rsid w:val="00A227BE"/>
    <w:rsid w:val="00A23C37"/>
    <w:rsid w:val="00A25C64"/>
    <w:rsid w:val="00A25EBB"/>
    <w:rsid w:val="00A3153A"/>
    <w:rsid w:val="00A3265B"/>
    <w:rsid w:val="00A3301B"/>
    <w:rsid w:val="00A33301"/>
    <w:rsid w:val="00A37D1B"/>
    <w:rsid w:val="00A402AF"/>
    <w:rsid w:val="00A415E9"/>
    <w:rsid w:val="00A4261F"/>
    <w:rsid w:val="00A42AF5"/>
    <w:rsid w:val="00A46904"/>
    <w:rsid w:val="00A6082A"/>
    <w:rsid w:val="00A61DC2"/>
    <w:rsid w:val="00A65C4C"/>
    <w:rsid w:val="00A65C80"/>
    <w:rsid w:val="00A67223"/>
    <w:rsid w:val="00A72DFA"/>
    <w:rsid w:val="00A72EEA"/>
    <w:rsid w:val="00A76258"/>
    <w:rsid w:val="00A76654"/>
    <w:rsid w:val="00A77DAE"/>
    <w:rsid w:val="00A80136"/>
    <w:rsid w:val="00A8157F"/>
    <w:rsid w:val="00A81ED8"/>
    <w:rsid w:val="00A8382E"/>
    <w:rsid w:val="00A86AB7"/>
    <w:rsid w:val="00A90DF4"/>
    <w:rsid w:val="00A90EA9"/>
    <w:rsid w:val="00A9267E"/>
    <w:rsid w:val="00A935F5"/>
    <w:rsid w:val="00A9392F"/>
    <w:rsid w:val="00A9483C"/>
    <w:rsid w:val="00A961B4"/>
    <w:rsid w:val="00AA07C1"/>
    <w:rsid w:val="00AA0E3A"/>
    <w:rsid w:val="00AA335F"/>
    <w:rsid w:val="00AA4284"/>
    <w:rsid w:val="00AA5B38"/>
    <w:rsid w:val="00AA7792"/>
    <w:rsid w:val="00AC32CF"/>
    <w:rsid w:val="00AC481B"/>
    <w:rsid w:val="00AC4F8A"/>
    <w:rsid w:val="00AC57DF"/>
    <w:rsid w:val="00AD2D09"/>
    <w:rsid w:val="00AD52F8"/>
    <w:rsid w:val="00AE5DEA"/>
    <w:rsid w:val="00AF3060"/>
    <w:rsid w:val="00B02A2B"/>
    <w:rsid w:val="00B067C9"/>
    <w:rsid w:val="00B0738D"/>
    <w:rsid w:val="00B12262"/>
    <w:rsid w:val="00B12A58"/>
    <w:rsid w:val="00B137CA"/>
    <w:rsid w:val="00B1543F"/>
    <w:rsid w:val="00B22F3C"/>
    <w:rsid w:val="00B231A1"/>
    <w:rsid w:val="00B2407A"/>
    <w:rsid w:val="00B24FF0"/>
    <w:rsid w:val="00B25CF1"/>
    <w:rsid w:val="00B30085"/>
    <w:rsid w:val="00B3283A"/>
    <w:rsid w:val="00B3421C"/>
    <w:rsid w:val="00B3638C"/>
    <w:rsid w:val="00B414BD"/>
    <w:rsid w:val="00B4169F"/>
    <w:rsid w:val="00B43697"/>
    <w:rsid w:val="00B4469B"/>
    <w:rsid w:val="00B50067"/>
    <w:rsid w:val="00B541AB"/>
    <w:rsid w:val="00B54993"/>
    <w:rsid w:val="00B55FFF"/>
    <w:rsid w:val="00B62187"/>
    <w:rsid w:val="00B62469"/>
    <w:rsid w:val="00B6370C"/>
    <w:rsid w:val="00B65329"/>
    <w:rsid w:val="00B66F87"/>
    <w:rsid w:val="00B67E92"/>
    <w:rsid w:val="00B7079B"/>
    <w:rsid w:val="00B744AC"/>
    <w:rsid w:val="00B750CC"/>
    <w:rsid w:val="00B77DFB"/>
    <w:rsid w:val="00B81102"/>
    <w:rsid w:val="00B82D4C"/>
    <w:rsid w:val="00B83EA7"/>
    <w:rsid w:val="00B92BE2"/>
    <w:rsid w:val="00B936B3"/>
    <w:rsid w:val="00B93E3A"/>
    <w:rsid w:val="00BA17F4"/>
    <w:rsid w:val="00BA4D03"/>
    <w:rsid w:val="00BA5410"/>
    <w:rsid w:val="00BA70A2"/>
    <w:rsid w:val="00BB162C"/>
    <w:rsid w:val="00BB2A6A"/>
    <w:rsid w:val="00BB595E"/>
    <w:rsid w:val="00BB66EB"/>
    <w:rsid w:val="00BB7320"/>
    <w:rsid w:val="00BC01CD"/>
    <w:rsid w:val="00BC4390"/>
    <w:rsid w:val="00BC5176"/>
    <w:rsid w:val="00BD2775"/>
    <w:rsid w:val="00BD37CE"/>
    <w:rsid w:val="00BD5F8D"/>
    <w:rsid w:val="00BE03D5"/>
    <w:rsid w:val="00BE2EBD"/>
    <w:rsid w:val="00BE421F"/>
    <w:rsid w:val="00BE7402"/>
    <w:rsid w:val="00BF2249"/>
    <w:rsid w:val="00BF2A2F"/>
    <w:rsid w:val="00BF6A0B"/>
    <w:rsid w:val="00BF6E9A"/>
    <w:rsid w:val="00C01FE1"/>
    <w:rsid w:val="00C02392"/>
    <w:rsid w:val="00C02CC9"/>
    <w:rsid w:val="00C04B65"/>
    <w:rsid w:val="00C06F23"/>
    <w:rsid w:val="00C10421"/>
    <w:rsid w:val="00C105F4"/>
    <w:rsid w:val="00C10F4C"/>
    <w:rsid w:val="00C11C42"/>
    <w:rsid w:val="00C1228B"/>
    <w:rsid w:val="00C132FA"/>
    <w:rsid w:val="00C15F7C"/>
    <w:rsid w:val="00C171B7"/>
    <w:rsid w:val="00C213E0"/>
    <w:rsid w:val="00C228AD"/>
    <w:rsid w:val="00C233E9"/>
    <w:rsid w:val="00C23478"/>
    <w:rsid w:val="00C258C5"/>
    <w:rsid w:val="00C3018E"/>
    <w:rsid w:val="00C30C5B"/>
    <w:rsid w:val="00C31173"/>
    <w:rsid w:val="00C3748E"/>
    <w:rsid w:val="00C40BAE"/>
    <w:rsid w:val="00C41F3A"/>
    <w:rsid w:val="00C4358C"/>
    <w:rsid w:val="00C43B2E"/>
    <w:rsid w:val="00C43E6A"/>
    <w:rsid w:val="00C46D7E"/>
    <w:rsid w:val="00C51476"/>
    <w:rsid w:val="00C523B0"/>
    <w:rsid w:val="00C525ED"/>
    <w:rsid w:val="00C54D91"/>
    <w:rsid w:val="00C55145"/>
    <w:rsid w:val="00C55E7D"/>
    <w:rsid w:val="00C57387"/>
    <w:rsid w:val="00C6013C"/>
    <w:rsid w:val="00C65786"/>
    <w:rsid w:val="00C6630F"/>
    <w:rsid w:val="00C67383"/>
    <w:rsid w:val="00C70C3E"/>
    <w:rsid w:val="00C711C9"/>
    <w:rsid w:val="00C713C5"/>
    <w:rsid w:val="00C75108"/>
    <w:rsid w:val="00C76E8E"/>
    <w:rsid w:val="00C774D1"/>
    <w:rsid w:val="00C81F76"/>
    <w:rsid w:val="00C8230A"/>
    <w:rsid w:val="00C85A72"/>
    <w:rsid w:val="00C90133"/>
    <w:rsid w:val="00C90C9A"/>
    <w:rsid w:val="00C92EF5"/>
    <w:rsid w:val="00C95F76"/>
    <w:rsid w:val="00C96448"/>
    <w:rsid w:val="00CA0E46"/>
    <w:rsid w:val="00CA178E"/>
    <w:rsid w:val="00CA4321"/>
    <w:rsid w:val="00CA50BB"/>
    <w:rsid w:val="00CA5A6B"/>
    <w:rsid w:val="00CA6C6B"/>
    <w:rsid w:val="00CB1545"/>
    <w:rsid w:val="00CB38B0"/>
    <w:rsid w:val="00CB489B"/>
    <w:rsid w:val="00CB4BE1"/>
    <w:rsid w:val="00CB4DB5"/>
    <w:rsid w:val="00CB77E0"/>
    <w:rsid w:val="00CB793C"/>
    <w:rsid w:val="00CB7E7A"/>
    <w:rsid w:val="00CC7F8F"/>
    <w:rsid w:val="00CD119A"/>
    <w:rsid w:val="00CD4931"/>
    <w:rsid w:val="00CD6D72"/>
    <w:rsid w:val="00CD7235"/>
    <w:rsid w:val="00CD79E3"/>
    <w:rsid w:val="00CD7E68"/>
    <w:rsid w:val="00CE3309"/>
    <w:rsid w:val="00CE763E"/>
    <w:rsid w:val="00CF33BE"/>
    <w:rsid w:val="00CF6926"/>
    <w:rsid w:val="00D0059F"/>
    <w:rsid w:val="00D014D6"/>
    <w:rsid w:val="00D02D14"/>
    <w:rsid w:val="00D03517"/>
    <w:rsid w:val="00D04629"/>
    <w:rsid w:val="00D04D47"/>
    <w:rsid w:val="00D11121"/>
    <w:rsid w:val="00D12E1E"/>
    <w:rsid w:val="00D141C4"/>
    <w:rsid w:val="00D15031"/>
    <w:rsid w:val="00D2016A"/>
    <w:rsid w:val="00D2497E"/>
    <w:rsid w:val="00D2567B"/>
    <w:rsid w:val="00D27A68"/>
    <w:rsid w:val="00D30299"/>
    <w:rsid w:val="00D30E9B"/>
    <w:rsid w:val="00D31FFB"/>
    <w:rsid w:val="00D32D99"/>
    <w:rsid w:val="00D43E5C"/>
    <w:rsid w:val="00D50FF6"/>
    <w:rsid w:val="00D51EBC"/>
    <w:rsid w:val="00D54D1D"/>
    <w:rsid w:val="00D565F5"/>
    <w:rsid w:val="00D61EF8"/>
    <w:rsid w:val="00D64F5E"/>
    <w:rsid w:val="00D652B7"/>
    <w:rsid w:val="00D658CE"/>
    <w:rsid w:val="00D66810"/>
    <w:rsid w:val="00D67FE1"/>
    <w:rsid w:val="00D701CC"/>
    <w:rsid w:val="00D70FDA"/>
    <w:rsid w:val="00D721C5"/>
    <w:rsid w:val="00D724FF"/>
    <w:rsid w:val="00D753B7"/>
    <w:rsid w:val="00D82914"/>
    <w:rsid w:val="00D85A5D"/>
    <w:rsid w:val="00D918ED"/>
    <w:rsid w:val="00D91AC1"/>
    <w:rsid w:val="00D92D89"/>
    <w:rsid w:val="00D93D76"/>
    <w:rsid w:val="00D93FAA"/>
    <w:rsid w:val="00DA0E20"/>
    <w:rsid w:val="00DA1A1C"/>
    <w:rsid w:val="00DA411D"/>
    <w:rsid w:val="00DA7363"/>
    <w:rsid w:val="00DA7550"/>
    <w:rsid w:val="00DB2F36"/>
    <w:rsid w:val="00DD029B"/>
    <w:rsid w:val="00DD1AA7"/>
    <w:rsid w:val="00DD470A"/>
    <w:rsid w:val="00DD7C71"/>
    <w:rsid w:val="00DE032F"/>
    <w:rsid w:val="00DE18D8"/>
    <w:rsid w:val="00DE1AC8"/>
    <w:rsid w:val="00DE1DBC"/>
    <w:rsid w:val="00DE25E7"/>
    <w:rsid w:val="00DE7A83"/>
    <w:rsid w:val="00DF36D9"/>
    <w:rsid w:val="00DF53C6"/>
    <w:rsid w:val="00DF68E3"/>
    <w:rsid w:val="00E0303B"/>
    <w:rsid w:val="00E04254"/>
    <w:rsid w:val="00E04724"/>
    <w:rsid w:val="00E047E2"/>
    <w:rsid w:val="00E10DD6"/>
    <w:rsid w:val="00E11257"/>
    <w:rsid w:val="00E138D8"/>
    <w:rsid w:val="00E160E7"/>
    <w:rsid w:val="00E23253"/>
    <w:rsid w:val="00E2509E"/>
    <w:rsid w:val="00E26B3B"/>
    <w:rsid w:val="00E3180A"/>
    <w:rsid w:val="00E3213E"/>
    <w:rsid w:val="00E374D3"/>
    <w:rsid w:val="00E40810"/>
    <w:rsid w:val="00E4363C"/>
    <w:rsid w:val="00E4643A"/>
    <w:rsid w:val="00E47DE9"/>
    <w:rsid w:val="00E47F72"/>
    <w:rsid w:val="00E51040"/>
    <w:rsid w:val="00E534FB"/>
    <w:rsid w:val="00E546E5"/>
    <w:rsid w:val="00E55CA2"/>
    <w:rsid w:val="00E573E9"/>
    <w:rsid w:val="00E6031D"/>
    <w:rsid w:val="00E60F3C"/>
    <w:rsid w:val="00E626CD"/>
    <w:rsid w:val="00E64C18"/>
    <w:rsid w:val="00E658C3"/>
    <w:rsid w:val="00E67C8B"/>
    <w:rsid w:val="00E72A8E"/>
    <w:rsid w:val="00E77D81"/>
    <w:rsid w:val="00E8462E"/>
    <w:rsid w:val="00E84A73"/>
    <w:rsid w:val="00E84B55"/>
    <w:rsid w:val="00E8508D"/>
    <w:rsid w:val="00E875F2"/>
    <w:rsid w:val="00E901CB"/>
    <w:rsid w:val="00E90EF8"/>
    <w:rsid w:val="00E94158"/>
    <w:rsid w:val="00E9421C"/>
    <w:rsid w:val="00E94516"/>
    <w:rsid w:val="00E9790D"/>
    <w:rsid w:val="00E97FBC"/>
    <w:rsid w:val="00EA4FC8"/>
    <w:rsid w:val="00EA5FD1"/>
    <w:rsid w:val="00EA6F01"/>
    <w:rsid w:val="00EB052F"/>
    <w:rsid w:val="00EB1084"/>
    <w:rsid w:val="00EB41CA"/>
    <w:rsid w:val="00EB479A"/>
    <w:rsid w:val="00EB71D8"/>
    <w:rsid w:val="00EB7FA5"/>
    <w:rsid w:val="00EC37F6"/>
    <w:rsid w:val="00EC68D8"/>
    <w:rsid w:val="00EC7ADE"/>
    <w:rsid w:val="00ED239C"/>
    <w:rsid w:val="00ED262E"/>
    <w:rsid w:val="00ED4D15"/>
    <w:rsid w:val="00ED6FCD"/>
    <w:rsid w:val="00ED7181"/>
    <w:rsid w:val="00EE0839"/>
    <w:rsid w:val="00EF0AE4"/>
    <w:rsid w:val="00EF4878"/>
    <w:rsid w:val="00EF7ECB"/>
    <w:rsid w:val="00F006F3"/>
    <w:rsid w:val="00F0169C"/>
    <w:rsid w:val="00F03BC0"/>
    <w:rsid w:val="00F06A0D"/>
    <w:rsid w:val="00F06EBE"/>
    <w:rsid w:val="00F125AF"/>
    <w:rsid w:val="00F13660"/>
    <w:rsid w:val="00F136C2"/>
    <w:rsid w:val="00F14538"/>
    <w:rsid w:val="00F15809"/>
    <w:rsid w:val="00F22211"/>
    <w:rsid w:val="00F23E24"/>
    <w:rsid w:val="00F2429C"/>
    <w:rsid w:val="00F24D56"/>
    <w:rsid w:val="00F2501C"/>
    <w:rsid w:val="00F26A51"/>
    <w:rsid w:val="00F26DE5"/>
    <w:rsid w:val="00F27602"/>
    <w:rsid w:val="00F31A0A"/>
    <w:rsid w:val="00F31D47"/>
    <w:rsid w:val="00F33EB0"/>
    <w:rsid w:val="00F36432"/>
    <w:rsid w:val="00F40265"/>
    <w:rsid w:val="00F414FF"/>
    <w:rsid w:val="00F42C4B"/>
    <w:rsid w:val="00F45CD6"/>
    <w:rsid w:val="00F47E34"/>
    <w:rsid w:val="00F5278E"/>
    <w:rsid w:val="00F55D25"/>
    <w:rsid w:val="00F61BD1"/>
    <w:rsid w:val="00F625C8"/>
    <w:rsid w:val="00F6295C"/>
    <w:rsid w:val="00F66297"/>
    <w:rsid w:val="00F67233"/>
    <w:rsid w:val="00F70940"/>
    <w:rsid w:val="00F76F12"/>
    <w:rsid w:val="00F76F92"/>
    <w:rsid w:val="00F82110"/>
    <w:rsid w:val="00F827B1"/>
    <w:rsid w:val="00F82CCD"/>
    <w:rsid w:val="00F838FF"/>
    <w:rsid w:val="00F85523"/>
    <w:rsid w:val="00F85C45"/>
    <w:rsid w:val="00F87B6C"/>
    <w:rsid w:val="00F9289B"/>
    <w:rsid w:val="00F95B90"/>
    <w:rsid w:val="00F95F7A"/>
    <w:rsid w:val="00F97FD2"/>
    <w:rsid w:val="00FA008D"/>
    <w:rsid w:val="00FA39DA"/>
    <w:rsid w:val="00FA4716"/>
    <w:rsid w:val="00FA673D"/>
    <w:rsid w:val="00FB00D6"/>
    <w:rsid w:val="00FB0EBC"/>
    <w:rsid w:val="00FB4ADF"/>
    <w:rsid w:val="00FB7D35"/>
    <w:rsid w:val="00FC2F4C"/>
    <w:rsid w:val="00FC3541"/>
    <w:rsid w:val="00FC5A0F"/>
    <w:rsid w:val="00FC75BC"/>
    <w:rsid w:val="00FC7F8A"/>
    <w:rsid w:val="00FD43EB"/>
    <w:rsid w:val="00FD5F99"/>
    <w:rsid w:val="00FD6B0F"/>
    <w:rsid w:val="00FE05F9"/>
    <w:rsid w:val="00FE09B6"/>
    <w:rsid w:val="00FE14D3"/>
    <w:rsid w:val="00FE1571"/>
    <w:rsid w:val="00FE227E"/>
    <w:rsid w:val="00FE27D0"/>
    <w:rsid w:val="00FE2CF8"/>
    <w:rsid w:val="00FE3AE0"/>
    <w:rsid w:val="00FE57F7"/>
    <w:rsid w:val="00FE5E74"/>
    <w:rsid w:val="00FE5FDB"/>
    <w:rsid w:val="00FF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255D0"/>
  <w15:chartTrackingRefBased/>
  <w15:docId w15:val="{EDFD4713-964A-4180-8B75-BBAA7A00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1CC"/>
  </w:style>
  <w:style w:type="paragraph" w:styleId="1">
    <w:name w:val="heading 1"/>
    <w:basedOn w:val="a"/>
    <w:next w:val="a"/>
    <w:link w:val="10"/>
    <w:uiPriority w:val="9"/>
    <w:qFormat/>
    <w:rsid w:val="00325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5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A47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F50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54B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6B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2DD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62DD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141C4"/>
    <w:rPr>
      <w:color w:val="954F72" w:themeColor="followedHyperlink"/>
      <w:u w:val="single"/>
    </w:rPr>
  </w:style>
  <w:style w:type="character" w:styleId="a7">
    <w:name w:val="Placeholder Text"/>
    <w:basedOn w:val="a0"/>
    <w:uiPriority w:val="99"/>
    <w:semiHidden/>
    <w:rsid w:val="007F65B7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325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254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90">
    <w:name w:val="Заголовок 9 Знак"/>
    <w:basedOn w:val="a0"/>
    <w:link w:val="9"/>
    <w:uiPriority w:val="9"/>
    <w:semiHidden/>
    <w:rsid w:val="003254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FE1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E157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F50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keyword">
    <w:name w:val="hljs-keyword"/>
    <w:basedOn w:val="a0"/>
    <w:rsid w:val="00FC5A0F"/>
  </w:style>
  <w:style w:type="character" w:customStyle="1" w:styleId="hljs-string">
    <w:name w:val="hljs-string"/>
    <w:basedOn w:val="a0"/>
    <w:rsid w:val="00FC5A0F"/>
  </w:style>
  <w:style w:type="character" w:customStyle="1" w:styleId="hljs-number">
    <w:name w:val="hljs-number"/>
    <w:basedOn w:val="a0"/>
    <w:rsid w:val="00E77D81"/>
  </w:style>
  <w:style w:type="character" w:customStyle="1" w:styleId="hljs-selector-tag">
    <w:name w:val="hljs-selector-tag"/>
    <w:basedOn w:val="a0"/>
    <w:rsid w:val="00FE5FDB"/>
  </w:style>
  <w:style w:type="character" w:customStyle="1" w:styleId="hljs-selector-class">
    <w:name w:val="hljs-selector-class"/>
    <w:basedOn w:val="a0"/>
    <w:rsid w:val="00FE5FDB"/>
  </w:style>
  <w:style w:type="character" w:customStyle="1" w:styleId="30">
    <w:name w:val="Заголовок 3 Знак"/>
    <w:basedOn w:val="a0"/>
    <w:link w:val="3"/>
    <w:uiPriority w:val="9"/>
    <w:rsid w:val="00FA47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8">
    <w:name w:val="Table Grid"/>
    <w:basedOn w:val="a1"/>
    <w:uiPriority w:val="39"/>
    <w:rsid w:val="00D56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66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deepu1109/star-datas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15C5C2D-3747-43DA-8282-70C4CADEB869}">
  <we:reference id="wa200000011" version="1.0.1.0" store="ru-RU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Github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54317C9-F3DF-4374-9432-EBCB33776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5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Даниал Куртумеров</dc:creator>
  <cp:keywords/>
  <dc:description/>
  <cp:lastModifiedBy>Даниал Куртумеров</cp:lastModifiedBy>
  <cp:revision>1004</cp:revision>
  <cp:lastPrinted>2022-06-25T23:30:00Z</cp:lastPrinted>
  <dcterms:created xsi:type="dcterms:W3CDTF">2022-06-13T10:17:00Z</dcterms:created>
  <dcterms:modified xsi:type="dcterms:W3CDTF">2022-06-28T16:49:00Z</dcterms:modified>
</cp:coreProperties>
</file>