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312E3" w14:textId="2AD613C6" w:rsidR="00094B86" w:rsidRDefault="002E6E6B">
      <w:r>
        <w:rPr>
          <w:noProof/>
        </w:rPr>
        <w:drawing>
          <wp:anchor distT="0" distB="0" distL="114300" distR="114300" simplePos="0" relativeHeight="251659264" behindDoc="0" locked="0" layoutInCell="1" allowOverlap="1" wp14:anchorId="71C14B46" wp14:editId="02201906">
            <wp:simplePos x="0" y="0"/>
            <wp:positionH relativeFrom="column">
              <wp:posOffset>0</wp:posOffset>
            </wp:positionH>
            <wp:positionV relativeFrom="paragraph">
              <wp:posOffset>173355</wp:posOffset>
            </wp:positionV>
            <wp:extent cx="5925820" cy="3333115"/>
            <wp:effectExtent l="0" t="0" r="5080" b="0"/>
            <wp:wrapTopAndBottom/>
            <wp:docPr id="2109589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89322" name=""/>
                    <pic:cNvPicPr/>
                  </pic:nvPicPr>
                  <pic:blipFill>
                    <a:blip r:embed="rId6"/>
                    <a:stretch>
                      <a:fillRect/>
                    </a:stretch>
                  </pic:blipFill>
                  <pic:spPr>
                    <a:xfrm>
                      <a:off x="0" y="0"/>
                      <a:ext cx="5925820" cy="3333115"/>
                    </a:xfrm>
                    <a:prstGeom prst="rect">
                      <a:avLst/>
                    </a:prstGeom>
                  </pic:spPr>
                </pic:pic>
              </a:graphicData>
            </a:graphic>
            <wp14:sizeRelH relativeFrom="margin">
              <wp14:pctWidth>0</wp14:pctWidth>
            </wp14:sizeRelH>
            <wp14:sizeRelV relativeFrom="margin">
              <wp14:pctHeight>0</wp14:pctHeight>
            </wp14:sizeRelV>
          </wp:anchor>
        </w:drawing>
      </w:r>
    </w:p>
    <w:p w14:paraId="55B855C9" w14:textId="77777777" w:rsidR="002E6E6B" w:rsidRDefault="002E6E6B"/>
    <w:p w14:paraId="4E3BBD89" w14:textId="31543A87" w:rsidR="00AB6F1F" w:rsidRDefault="00D94F57">
      <w:r>
        <w:t>Group Name: Lego</w:t>
      </w:r>
      <w:r w:rsidR="00682A61">
        <w:t>Lord</w:t>
      </w:r>
    </w:p>
    <w:p w14:paraId="77AD16BA" w14:textId="77777777" w:rsidR="00AB6F1F" w:rsidRDefault="00AB6F1F"/>
    <w:p w14:paraId="2E1D902B" w14:textId="7211CCF6" w:rsidR="002E6E6B" w:rsidRPr="00EC2709" w:rsidRDefault="00EC2709">
      <w:pPr>
        <w:rPr>
          <w:b/>
          <w:bCs/>
        </w:rPr>
      </w:pPr>
      <w:r w:rsidRPr="00EC2709">
        <w:rPr>
          <w:b/>
          <w:bCs/>
        </w:rPr>
        <w:t>Drone Swarm Simulation</w:t>
      </w:r>
    </w:p>
    <w:p w14:paraId="46141C4B" w14:textId="56E23886" w:rsidR="00EC2709" w:rsidRDefault="00EC2709">
      <w:r>
        <w:t>Report Document</w:t>
      </w:r>
    </w:p>
    <w:p w14:paraId="4D9CCB0C" w14:textId="77777777" w:rsidR="00EC2709" w:rsidRDefault="00EC2709"/>
    <w:p w14:paraId="45A8A8CF" w14:textId="77777777" w:rsidR="00EC2709" w:rsidRDefault="00EC2709"/>
    <w:tbl>
      <w:tblPr>
        <w:tblStyle w:val="TableGrid"/>
        <w:tblW w:w="8628" w:type="dxa"/>
        <w:tblInd w:w="439" w:type="dxa"/>
        <w:tblLook w:val="04A0" w:firstRow="1" w:lastRow="0" w:firstColumn="1" w:lastColumn="0" w:noHBand="0" w:noVBand="1"/>
      </w:tblPr>
      <w:tblGrid>
        <w:gridCol w:w="4302"/>
        <w:gridCol w:w="4326"/>
      </w:tblGrid>
      <w:tr w:rsidR="0044433D" w14:paraId="4E50FA80" w14:textId="77777777" w:rsidTr="00AB6F1F">
        <w:tc>
          <w:tcPr>
            <w:tcW w:w="4302" w:type="dxa"/>
          </w:tcPr>
          <w:p w14:paraId="3A0FB016" w14:textId="358417C8" w:rsidR="0044433D" w:rsidRPr="003E53C3" w:rsidRDefault="0044433D" w:rsidP="006C22A5">
            <w:pPr>
              <w:jc w:val="center"/>
              <w:rPr>
                <w:b/>
                <w:bCs/>
              </w:rPr>
            </w:pPr>
            <w:r w:rsidRPr="003E53C3">
              <w:rPr>
                <w:b/>
                <w:bCs/>
              </w:rPr>
              <w:t>Name</w:t>
            </w:r>
          </w:p>
        </w:tc>
        <w:tc>
          <w:tcPr>
            <w:tcW w:w="4326" w:type="dxa"/>
          </w:tcPr>
          <w:p w14:paraId="06E3055A" w14:textId="045517CD" w:rsidR="0044433D" w:rsidRPr="003E53C3" w:rsidRDefault="0044433D" w:rsidP="006C22A5">
            <w:pPr>
              <w:jc w:val="center"/>
              <w:rPr>
                <w:b/>
                <w:bCs/>
              </w:rPr>
            </w:pPr>
            <w:r w:rsidRPr="003E53C3">
              <w:rPr>
                <w:b/>
                <w:bCs/>
              </w:rPr>
              <w:t>ID</w:t>
            </w:r>
          </w:p>
        </w:tc>
      </w:tr>
      <w:tr w:rsidR="00706F60" w14:paraId="0123C8F4" w14:textId="77777777" w:rsidTr="00AB6F1F">
        <w:tc>
          <w:tcPr>
            <w:tcW w:w="4302" w:type="dxa"/>
          </w:tcPr>
          <w:p w14:paraId="14B43ECD" w14:textId="631774EB" w:rsidR="00706F60" w:rsidRDefault="00706F60" w:rsidP="006C22A5">
            <w:pPr>
              <w:jc w:val="center"/>
            </w:pPr>
            <w:r>
              <w:t>Amir Zikri bin Ahmad Badruddin</w:t>
            </w:r>
          </w:p>
        </w:tc>
        <w:tc>
          <w:tcPr>
            <w:tcW w:w="4326" w:type="dxa"/>
          </w:tcPr>
          <w:p w14:paraId="61D9F1F2" w14:textId="77777777" w:rsidR="00706F60" w:rsidRDefault="00706F60" w:rsidP="006C22A5">
            <w:pPr>
              <w:jc w:val="center"/>
            </w:pPr>
            <w:r>
              <w:t>22002705</w:t>
            </w:r>
          </w:p>
        </w:tc>
      </w:tr>
      <w:tr w:rsidR="00706F60" w14:paraId="337BA68D" w14:textId="77777777" w:rsidTr="00AB6F1F">
        <w:tc>
          <w:tcPr>
            <w:tcW w:w="4302" w:type="dxa"/>
          </w:tcPr>
          <w:p w14:paraId="54E0EBAA" w14:textId="77777777" w:rsidR="00706F60" w:rsidRDefault="00706F60" w:rsidP="006C22A5">
            <w:pPr>
              <w:jc w:val="center"/>
            </w:pPr>
            <w:r>
              <w:t>Faris Amsyar bin Mat Rodhi</w:t>
            </w:r>
          </w:p>
        </w:tc>
        <w:tc>
          <w:tcPr>
            <w:tcW w:w="4326" w:type="dxa"/>
          </w:tcPr>
          <w:p w14:paraId="53BDCD59" w14:textId="77777777" w:rsidR="00706F60" w:rsidRDefault="00706F60" w:rsidP="006C22A5">
            <w:pPr>
              <w:jc w:val="center"/>
            </w:pPr>
            <w:r>
              <w:t>22006426</w:t>
            </w:r>
          </w:p>
        </w:tc>
      </w:tr>
      <w:tr w:rsidR="00706F60" w14:paraId="7F96F25C" w14:textId="77777777" w:rsidTr="00AB6F1F">
        <w:tc>
          <w:tcPr>
            <w:tcW w:w="4302" w:type="dxa"/>
          </w:tcPr>
          <w:p w14:paraId="29B1332F" w14:textId="0FD2FF85" w:rsidR="00706F60" w:rsidRDefault="00C619E0" w:rsidP="006C22A5">
            <w:r>
              <w:t>Mu</w:t>
            </w:r>
            <w:r w:rsidR="00A57ACF">
              <w:t>hammad Fakruzzaharfan bin Mohd Farydz</w:t>
            </w:r>
          </w:p>
        </w:tc>
        <w:tc>
          <w:tcPr>
            <w:tcW w:w="4326" w:type="dxa"/>
          </w:tcPr>
          <w:p w14:paraId="0E056240" w14:textId="6EBE3FB7" w:rsidR="00706F60" w:rsidRDefault="00A57ACF" w:rsidP="006C22A5">
            <w:pPr>
              <w:jc w:val="center"/>
            </w:pPr>
            <w:r>
              <w:t>22007161</w:t>
            </w:r>
          </w:p>
        </w:tc>
      </w:tr>
      <w:tr w:rsidR="00706F60" w14:paraId="4C600823" w14:textId="77777777" w:rsidTr="00AB6F1F">
        <w:tc>
          <w:tcPr>
            <w:tcW w:w="4302" w:type="dxa"/>
          </w:tcPr>
          <w:p w14:paraId="5CDCADB4" w14:textId="77777777" w:rsidR="00706F60" w:rsidRDefault="00706F60" w:rsidP="006C22A5">
            <w:pPr>
              <w:jc w:val="center"/>
            </w:pPr>
          </w:p>
        </w:tc>
        <w:tc>
          <w:tcPr>
            <w:tcW w:w="4326" w:type="dxa"/>
          </w:tcPr>
          <w:p w14:paraId="1900BD04" w14:textId="77777777" w:rsidR="00706F60" w:rsidRDefault="00706F60" w:rsidP="006C22A5">
            <w:pPr>
              <w:jc w:val="center"/>
            </w:pPr>
          </w:p>
        </w:tc>
      </w:tr>
    </w:tbl>
    <w:p w14:paraId="7525DE2B" w14:textId="77777777" w:rsidR="00706F60" w:rsidRDefault="00706F60" w:rsidP="00EC61F0"/>
    <w:p w14:paraId="660B46BE" w14:textId="77777777" w:rsidR="00706F60" w:rsidRDefault="00706F60" w:rsidP="00EC61F0"/>
    <w:p w14:paraId="48A23BE9" w14:textId="77777777" w:rsidR="00706F60" w:rsidRDefault="00706F60" w:rsidP="00EC61F0"/>
    <w:p w14:paraId="66723758" w14:textId="77777777" w:rsidR="00706F60" w:rsidRDefault="00706F60" w:rsidP="00EC61F0"/>
    <w:p w14:paraId="1E92501A" w14:textId="77777777" w:rsidR="00706F60" w:rsidRDefault="00706F60" w:rsidP="00EC61F0"/>
    <w:p w14:paraId="210AE59E" w14:textId="77777777" w:rsidR="00706F60" w:rsidRDefault="00706F60" w:rsidP="00EC61F0"/>
    <w:p w14:paraId="38E76625" w14:textId="77777777" w:rsidR="00706F60" w:rsidRDefault="00706F60" w:rsidP="00EC61F0"/>
    <w:p w14:paraId="4ACF96AC" w14:textId="77777777" w:rsidR="00706F60" w:rsidRDefault="00706F60" w:rsidP="00EC61F0"/>
    <w:p w14:paraId="1BFB2F12" w14:textId="77777777" w:rsidR="00706F60" w:rsidRDefault="00706F60" w:rsidP="00EC61F0"/>
    <w:p w14:paraId="33BA1FDE" w14:textId="77777777" w:rsidR="00706F60" w:rsidRDefault="00706F60" w:rsidP="00EC61F0"/>
    <w:p w14:paraId="790C5915" w14:textId="77777777" w:rsidR="00706F60" w:rsidRDefault="00706F60" w:rsidP="00EC61F0"/>
    <w:p w14:paraId="61C47398" w14:textId="77777777" w:rsidR="00706F60" w:rsidRDefault="00706F60" w:rsidP="00EC61F0"/>
    <w:p w14:paraId="5CB51A78" w14:textId="77777777" w:rsidR="00706F60" w:rsidRDefault="00706F60" w:rsidP="00EC61F0"/>
    <w:p w14:paraId="705D3BF2" w14:textId="77777777" w:rsidR="00706F60" w:rsidRDefault="00706F60" w:rsidP="00EC61F0"/>
    <w:p w14:paraId="5E1C3FB7" w14:textId="77777777" w:rsidR="00706F60" w:rsidRDefault="00706F60" w:rsidP="00EC61F0"/>
    <w:p w14:paraId="37276E6A" w14:textId="77777777" w:rsidR="00706F60" w:rsidRDefault="00706F60" w:rsidP="00EC61F0"/>
    <w:p w14:paraId="3145388B" w14:textId="77777777" w:rsidR="00706F60" w:rsidRDefault="00706F60" w:rsidP="00EC61F0"/>
    <w:p w14:paraId="07DAE2EB" w14:textId="77777777" w:rsidR="00706F60" w:rsidRDefault="00706F60" w:rsidP="00EC61F0"/>
    <w:p w14:paraId="79F58B47" w14:textId="77777777" w:rsidR="00706F60" w:rsidRDefault="00706F60" w:rsidP="00EC61F0"/>
    <w:p w14:paraId="04280C5A" w14:textId="77777777" w:rsidR="00C51E41" w:rsidRDefault="00C51E41" w:rsidP="00EC61F0"/>
    <w:p w14:paraId="0ABA6E70" w14:textId="03A8F768" w:rsidR="00EC61F0" w:rsidRDefault="00EC61F0" w:rsidP="00EC61F0">
      <w:r>
        <w:t xml:space="preserve">1. </w:t>
      </w:r>
      <w:r w:rsidRPr="003E53C3">
        <w:rPr>
          <w:b/>
          <w:bCs/>
        </w:rPr>
        <w:t>Introduction</w:t>
      </w:r>
    </w:p>
    <w:p w14:paraId="2D2B772F" w14:textId="77777777" w:rsidR="00EC61F0" w:rsidRDefault="00EC61F0" w:rsidP="00EC61F0"/>
    <w:p w14:paraId="77881E43" w14:textId="6D572A8A" w:rsidR="00EC61F0" w:rsidRPr="003E53C3" w:rsidRDefault="00EC61F0" w:rsidP="00EC61F0">
      <w:pPr>
        <w:rPr>
          <w:b/>
          <w:bCs/>
        </w:rPr>
      </w:pPr>
      <w:r w:rsidRPr="003E53C3">
        <w:rPr>
          <w:b/>
          <w:bCs/>
        </w:rPr>
        <w:t>Overview of Drone Swarm Simulations</w:t>
      </w:r>
    </w:p>
    <w:p w14:paraId="3BFDE887" w14:textId="77777777" w:rsidR="00EC61F0" w:rsidRDefault="00EC61F0" w:rsidP="00EC61F0"/>
    <w:p w14:paraId="16CE4402" w14:textId="77777777" w:rsidR="00EC61F0" w:rsidRDefault="00EC61F0" w:rsidP="00EC61F0">
      <w:r>
        <w:t>Drone swarm simulations involve the use of computational models to study and predict the behavior of multiple unmanned aerial vehicles (UAVs) operating together. These simulations are crucial for understanding how drones can interact autonomously in complex environments, coordinating their actions to achieve collective goals. By simulating large numbers of drones, researchers can explore various scenarios and optimize swarm performance without deploying physical drones, thus saving time and resources.</w:t>
      </w:r>
    </w:p>
    <w:p w14:paraId="0213C6B7" w14:textId="77777777" w:rsidR="00EC61F0" w:rsidRDefault="00EC61F0" w:rsidP="00EC61F0"/>
    <w:p w14:paraId="4BBB009E" w14:textId="059E9E14" w:rsidR="00EC61F0" w:rsidRPr="003E53C3" w:rsidRDefault="00EC61F0" w:rsidP="00EC61F0">
      <w:pPr>
        <w:rPr>
          <w:b/>
          <w:bCs/>
        </w:rPr>
      </w:pPr>
      <w:r w:rsidRPr="003E53C3">
        <w:rPr>
          <w:b/>
          <w:bCs/>
        </w:rPr>
        <w:t>Significance of Decentralized, Collective UAV Behavior</w:t>
      </w:r>
    </w:p>
    <w:p w14:paraId="601398B2" w14:textId="77777777" w:rsidR="00EC61F0" w:rsidRPr="003E53C3" w:rsidRDefault="00EC61F0" w:rsidP="00EC61F0">
      <w:pPr>
        <w:rPr>
          <w:b/>
          <w:bCs/>
        </w:rPr>
      </w:pPr>
    </w:p>
    <w:p w14:paraId="6AD5D9B3" w14:textId="77777777" w:rsidR="00EC61F0" w:rsidRDefault="00EC61F0" w:rsidP="00EC61F0">
      <w:r>
        <w:t>The primary advantage of drone swarms lies in their decentralized control structure. Unlike traditional systems where a single operator or central control system directs the UAVs, swarm systems operate based on local interactions among drones. This decentralized approach mimics natural swarms found in nature, such as flocks of birds or schools of fish, allowing for adaptive and scalable operations. The collective behavior emerges from simple rules followed by individual drones, leading to sophisticated and effective group dynamics that are crucial for applications ranging from surveillance to search and rescue missions.</w:t>
      </w:r>
    </w:p>
    <w:p w14:paraId="290D9D97" w14:textId="77777777" w:rsidR="00EC61F0" w:rsidRDefault="00EC61F0" w:rsidP="00EC61F0"/>
    <w:p w14:paraId="557ED703" w14:textId="77777777" w:rsidR="00522FDA" w:rsidRDefault="00522FDA" w:rsidP="00EC61F0"/>
    <w:p w14:paraId="557289D9" w14:textId="3E8027AC" w:rsidR="00EC61F0" w:rsidRPr="003E53C3" w:rsidRDefault="00EC61F0" w:rsidP="00EC61F0">
      <w:pPr>
        <w:rPr>
          <w:b/>
          <w:bCs/>
        </w:rPr>
      </w:pPr>
      <w:r w:rsidRPr="003E53C3">
        <w:rPr>
          <w:b/>
          <w:bCs/>
        </w:rPr>
        <w:t xml:space="preserve"> 2. Key Aspects of Drone Swarms</w:t>
      </w:r>
    </w:p>
    <w:p w14:paraId="261F3DAC" w14:textId="77777777" w:rsidR="00EC61F0" w:rsidRPr="003E53C3" w:rsidRDefault="00EC61F0" w:rsidP="00EC61F0">
      <w:pPr>
        <w:rPr>
          <w:b/>
          <w:bCs/>
        </w:rPr>
      </w:pPr>
    </w:p>
    <w:p w14:paraId="178DC248" w14:textId="568CCFE4" w:rsidR="00EC61F0" w:rsidRDefault="00EC61F0" w:rsidP="00EC61F0">
      <w:r w:rsidRPr="003E53C3">
        <w:rPr>
          <w:b/>
          <w:bCs/>
        </w:rPr>
        <w:t>Decentralized Control</w:t>
      </w:r>
    </w:p>
    <w:p w14:paraId="346312FB" w14:textId="77777777" w:rsidR="00EC61F0" w:rsidRDefault="00EC61F0" w:rsidP="00EC61F0"/>
    <w:p w14:paraId="57DC0451" w14:textId="77777777" w:rsidR="00EC61F0" w:rsidRDefault="00EC61F0" w:rsidP="00EC61F0">
      <w:r>
        <w:t>In drone swarm simulations, decentralized control is fundamental. Each drone in the swarm follows its own set of rules and relies on local information from neighboring drones rather than a central command. This control method enhances resilience and flexibility, as the swarm can adapt to changes in the environment or mission requirements without needing centralized decision-making. This decentralized approach also reduces the risk of single points of failure, making the swarm more robust against disruptions.</w:t>
      </w:r>
    </w:p>
    <w:p w14:paraId="2E9E8F2A" w14:textId="77777777" w:rsidR="00EC61F0" w:rsidRDefault="00EC61F0" w:rsidP="00EC61F0"/>
    <w:p w14:paraId="13E6FBC7" w14:textId="6F373236" w:rsidR="00EC61F0" w:rsidRPr="006867C3" w:rsidRDefault="00EC61F0" w:rsidP="00EC61F0">
      <w:pPr>
        <w:rPr>
          <w:b/>
          <w:bCs/>
        </w:rPr>
      </w:pPr>
      <w:r w:rsidRPr="006867C3">
        <w:rPr>
          <w:b/>
          <w:bCs/>
        </w:rPr>
        <w:t>Emergent Behavior</w:t>
      </w:r>
    </w:p>
    <w:p w14:paraId="1F55B9A4" w14:textId="77777777" w:rsidR="00EC61F0" w:rsidRDefault="00EC61F0" w:rsidP="00EC61F0"/>
    <w:p w14:paraId="36BF92D5" w14:textId="77777777" w:rsidR="00EC61F0" w:rsidRDefault="00EC61F0" w:rsidP="00EC61F0">
      <w:r>
        <w:t>Emergent behavior is a key characteristic of drone swarms. Through simple interaction rules, drones exhibit complex and coordinated behaviors at the swarm level. Examples include maintaining formation, covering an area, or avoiding obstacles. These behaviors emerge from local interactions among drones and do not require explicit instructions for each specific action. Understanding emergent behavior helps in designing swarms that can perform complex tasks efficiently and adaptively.</w:t>
      </w:r>
    </w:p>
    <w:p w14:paraId="6E70CF71" w14:textId="77777777" w:rsidR="00EC61F0" w:rsidRDefault="00EC61F0" w:rsidP="00EC61F0"/>
    <w:p w14:paraId="78D308A0" w14:textId="6F89FE84" w:rsidR="00EC61F0" w:rsidRPr="006867C3" w:rsidRDefault="00EC61F0" w:rsidP="00EC61F0">
      <w:pPr>
        <w:rPr>
          <w:b/>
          <w:bCs/>
        </w:rPr>
      </w:pPr>
      <w:r w:rsidRPr="006867C3">
        <w:rPr>
          <w:b/>
          <w:bCs/>
        </w:rPr>
        <w:t>Autonomous Cooperation</w:t>
      </w:r>
    </w:p>
    <w:p w14:paraId="52FED597" w14:textId="77777777" w:rsidR="00EC61F0" w:rsidRDefault="00EC61F0" w:rsidP="00EC61F0"/>
    <w:p w14:paraId="1554D840" w14:textId="77777777" w:rsidR="00EC61F0" w:rsidRDefault="00EC61F0" w:rsidP="00EC61F0">
      <w:r>
        <w:t>Autonomous cooperation is another critical aspect of drone swarms. Drones must operate independently while coordinating their actions to achieve common objectives. This requires sophisticated algorithms for task allocation, coordination, and negotiation among drones. Autonomous cooperation ensures that the swarm can perform tasks such as environmental monitoring or search and rescue without continuous human intervention, enhancing operational efficiency and effectiveness.</w:t>
      </w:r>
    </w:p>
    <w:p w14:paraId="72F8D348" w14:textId="77777777" w:rsidR="00EC61F0" w:rsidRDefault="00EC61F0" w:rsidP="00EC61F0"/>
    <w:p w14:paraId="60782CD3" w14:textId="77777777" w:rsidR="00EC61F0" w:rsidRDefault="00EC61F0" w:rsidP="00EC61F0"/>
    <w:p w14:paraId="7D5C75E9" w14:textId="3C380796" w:rsidR="00EC61F0" w:rsidRPr="006867C3" w:rsidRDefault="00EC61F0" w:rsidP="00EC61F0">
      <w:pPr>
        <w:rPr>
          <w:b/>
          <w:bCs/>
        </w:rPr>
      </w:pPr>
      <w:r w:rsidRPr="006867C3">
        <w:rPr>
          <w:b/>
          <w:bCs/>
        </w:rPr>
        <w:t>3. Simulation Components</w:t>
      </w:r>
    </w:p>
    <w:p w14:paraId="5F2474FD" w14:textId="77777777" w:rsidR="00EC61F0" w:rsidRDefault="00EC61F0" w:rsidP="00EC61F0"/>
    <w:p w14:paraId="14A8E5CE" w14:textId="2C61BA62" w:rsidR="00EC61F0" w:rsidRPr="00255F5B" w:rsidRDefault="00EC61F0" w:rsidP="00EC61F0">
      <w:pPr>
        <w:rPr>
          <w:b/>
          <w:bCs/>
        </w:rPr>
      </w:pPr>
      <w:r w:rsidRPr="00255F5B">
        <w:rPr>
          <w:b/>
          <w:bCs/>
        </w:rPr>
        <w:t>Agent-Based Models (ABM)</w:t>
      </w:r>
    </w:p>
    <w:p w14:paraId="2E84C5C9" w14:textId="77777777" w:rsidR="00EC61F0" w:rsidRDefault="00EC61F0" w:rsidP="00EC61F0"/>
    <w:p w14:paraId="36A48178" w14:textId="77777777" w:rsidR="00EC61F0" w:rsidRDefault="00EC61F0" w:rsidP="00EC61F0">
      <w:r>
        <w:t>Agent-Based Models (ABM) are central to drone swarm simulations. In ABM, each drone is modeled as an independent agent with its own set of behaviors and decision-making processes. The interaction of these agents leads to the overall behavior of the swarm. ABM allows for detailed and realistic simulations by capturing the dynamics of individual drones and their interactions, providing insights into how changes at the individual level affect the swarm as a whole.</w:t>
      </w:r>
    </w:p>
    <w:p w14:paraId="60079D14" w14:textId="77777777" w:rsidR="00EC61F0" w:rsidRDefault="00EC61F0" w:rsidP="00EC61F0"/>
    <w:p w14:paraId="1F21E2DB" w14:textId="118FE893" w:rsidR="00EC61F0" w:rsidRPr="00D02DAD" w:rsidRDefault="00EC61F0" w:rsidP="00EC61F0">
      <w:pPr>
        <w:rPr>
          <w:b/>
          <w:bCs/>
        </w:rPr>
      </w:pPr>
      <w:r w:rsidRPr="00D02DAD">
        <w:rPr>
          <w:b/>
          <w:bCs/>
        </w:rPr>
        <w:t>Physics-Based Simulation</w:t>
      </w:r>
    </w:p>
    <w:p w14:paraId="7208B62F" w14:textId="77777777" w:rsidR="00EC61F0" w:rsidRDefault="00EC61F0" w:rsidP="00EC61F0"/>
    <w:p w14:paraId="534225FB" w14:textId="77777777" w:rsidR="00EC61F0" w:rsidRDefault="00EC61F0" w:rsidP="00EC61F0">
      <w:r>
        <w:t>Physics-based simulations incorporate real-world physical principles into the model to simulate drone movements and interactions accurately. This includes factors such as aerodynamics, gravity, and collision dynamics. By integrating these physical principles, simulations can more accurately predict how drones will behave under different conditions, such as wind or varying payloads. Physics-based simulations are crucial for testing the performance and reliability of drone swarms in realistic scenarios.</w:t>
      </w:r>
    </w:p>
    <w:p w14:paraId="2BB7E03B" w14:textId="77777777" w:rsidR="00EC61F0" w:rsidRDefault="00EC61F0" w:rsidP="00EC61F0"/>
    <w:p w14:paraId="48220D4D" w14:textId="3F4E3C2B" w:rsidR="00EC61F0" w:rsidRPr="00D02DAD" w:rsidRDefault="00EC61F0" w:rsidP="00EC61F0">
      <w:pPr>
        <w:rPr>
          <w:b/>
          <w:bCs/>
        </w:rPr>
      </w:pPr>
      <w:r w:rsidRPr="00D02DAD">
        <w:rPr>
          <w:b/>
          <w:bCs/>
        </w:rPr>
        <w:t>Communication Models</w:t>
      </w:r>
    </w:p>
    <w:p w14:paraId="5D6522F4" w14:textId="77777777" w:rsidR="00EC61F0" w:rsidRDefault="00EC61F0" w:rsidP="00EC61F0"/>
    <w:p w14:paraId="0BFADEA2" w14:textId="77777777" w:rsidR="00EC61F0" w:rsidRDefault="00EC61F0" w:rsidP="00EC61F0">
      <w:r>
        <w:t>Effective communication is essential for the coordination and operation of drone swarms. Communication models in simulations help in understanding how drones exchange information and make collective decisions. These models simulate various communication strategies, such as direct communication between drones or relaying information through intermediate drones. Accurate communication models ensure that the simulation reflects the real-world challenges of maintaining reliable and efficient communication within a swarm.</w:t>
      </w:r>
    </w:p>
    <w:p w14:paraId="323BA739" w14:textId="77777777" w:rsidR="00EC61F0" w:rsidRDefault="00EC61F0" w:rsidP="00EC61F0"/>
    <w:p w14:paraId="2FFD80C5" w14:textId="77777777" w:rsidR="00EC61F0" w:rsidRDefault="00EC61F0" w:rsidP="00EC61F0"/>
    <w:p w14:paraId="2B41CFE6" w14:textId="37671669" w:rsidR="00EC61F0" w:rsidRPr="006867C3" w:rsidRDefault="00EC61F0" w:rsidP="00EC61F0">
      <w:pPr>
        <w:rPr>
          <w:b/>
          <w:bCs/>
        </w:rPr>
      </w:pPr>
      <w:r w:rsidRPr="006867C3">
        <w:rPr>
          <w:b/>
          <w:bCs/>
        </w:rPr>
        <w:t>4. Applications and Use Cases</w:t>
      </w:r>
    </w:p>
    <w:p w14:paraId="16D1653A" w14:textId="77777777" w:rsidR="00EC61F0" w:rsidRDefault="00EC61F0" w:rsidP="00EC61F0"/>
    <w:p w14:paraId="7A251E29" w14:textId="39484C0E" w:rsidR="00EC61F0" w:rsidRPr="00D02DAD" w:rsidRDefault="00EC61F0" w:rsidP="00EC61F0">
      <w:pPr>
        <w:rPr>
          <w:b/>
          <w:bCs/>
        </w:rPr>
      </w:pPr>
      <w:r w:rsidRPr="00D02DAD">
        <w:rPr>
          <w:b/>
          <w:bCs/>
        </w:rPr>
        <w:t>Military and Defense</w:t>
      </w:r>
    </w:p>
    <w:p w14:paraId="7D02FEA8" w14:textId="77777777" w:rsidR="00EC61F0" w:rsidRDefault="00EC61F0" w:rsidP="00EC61F0"/>
    <w:p w14:paraId="76F0654B" w14:textId="77777777" w:rsidR="00EC61F0" w:rsidRDefault="00EC61F0" w:rsidP="00EC61F0">
      <w:r>
        <w:t>Drone swarms have significant potential in military and defense applications. They can be used for surveillance, reconnaissance, and tactical operations. Swarms can cover large areas, provide real-time intelligence, and conduct coordinated attacks with high precision. Their ability to operate autonomously and adapt to dynamic environments makes them valuable assets in modern military strategies.</w:t>
      </w:r>
    </w:p>
    <w:p w14:paraId="7F6AEE98" w14:textId="77777777" w:rsidR="00EC61F0" w:rsidRPr="00D02DAD" w:rsidRDefault="00EC61F0" w:rsidP="00EC61F0">
      <w:pPr>
        <w:rPr>
          <w:b/>
          <w:bCs/>
        </w:rPr>
      </w:pPr>
    </w:p>
    <w:p w14:paraId="44504344" w14:textId="32E328DE" w:rsidR="00EC61F0" w:rsidRDefault="00EC61F0" w:rsidP="00EC61F0">
      <w:r w:rsidRPr="00D02DAD">
        <w:rPr>
          <w:b/>
          <w:bCs/>
        </w:rPr>
        <w:t>Disaster Response</w:t>
      </w:r>
    </w:p>
    <w:p w14:paraId="56315FE5" w14:textId="77777777" w:rsidR="00EC61F0" w:rsidRDefault="00EC61F0" w:rsidP="00EC61F0"/>
    <w:p w14:paraId="3F38A603" w14:textId="77777777" w:rsidR="00EC61F0" w:rsidRDefault="00EC61F0" w:rsidP="00EC61F0">
      <w:r>
        <w:t>In disaster response scenarios, drone swarms can play a crucial role in search and rescue operations. They can quickly cover vast areas, identify survivors, and deliver essential supplies. Their autonomous capabilities enable them to operate in hazardous conditions where human intervention may be limited or dangerous. By providing real-time data and enhancing situational awareness, drone swarms can significantly improve response efforts during emergencies.</w:t>
      </w:r>
    </w:p>
    <w:p w14:paraId="7B45A86A" w14:textId="77777777" w:rsidR="00EC61F0" w:rsidRDefault="00EC61F0" w:rsidP="00EC61F0"/>
    <w:p w14:paraId="14720E27" w14:textId="77777777" w:rsidR="0038745D" w:rsidRDefault="0038745D" w:rsidP="00EC61F0"/>
    <w:p w14:paraId="3A5AD6DB" w14:textId="5BEFAAA3" w:rsidR="00EC61F0" w:rsidRPr="00D02DAD" w:rsidRDefault="00EC61F0" w:rsidP="00EC61F0">
      <w:pPr>
        <w:rPr>
          <w:b/>
          <w:bCs/>
        </w:rPr>
      </w:pPr>
      <w:r w:rsidRPr="00D02DAD">
        <w:rPr>
          <w:b/>
          <w:bCs/>
        </w:rPr>
        <w:t>Environmental Monitoring</w:t>
      </w:r>
    </w:p>
    <w:p w14:paraId="49F15C0F" w14:textId="77777777" w:rsidR="00EC61F0" w:rsidRDefault="00EC61F0" w:rsidP="00EC61F0"/>
    <w:p w14:paraId="4B6596BF" w14:textId="77777777" w:rsidR="00EC61F0" w:rsidRDefault="00EC61F0" w:rsidP="00EC61F0">
      <w:r>
        <w:t>Drone swarms are also effective for environmental monitoring and conservation efforts. They can be deployed to track wildlife, monitor deforestation, and assess the impact of climate change. Swarms can gather data from multiple locations simultaneously, providing comprehensive and up-to-date information. Their ability to operate over large areas and gather diverse data types makes them valuable tools for environmental research and management.</w:t>
      </w:r>
    </w:p>
    <w:p w14:paraId="1354FB6D" w14:textId="77777777" w:rsidR="00EC61F0" w:rsidRDefault="00EC61F0" w:rsidP="00EC61F0"/>
    <w:p w14:paraId="4D7AEB16" w14:textId="3BC70F2A" w:rsidR="00EC61F0" w:rsidRPr="00C51E41" w:rsidRDefault="00EC61F0" w:rsidP="00EC61F0">
      <w:pPr>
        <w:rPr>
          <w:b/>
          <w:bCs/>
        </w:rPr>
      </w:pPr>
      <w:r w:rsidRPr="00C51E41">
        <w:rPr>
          <w:b/>
          <w:bCs/>
        </w:rPr>
        <w:t>5. Challenges and Future Directions</w:t>
      </w:r>
    </w:p>
    <w:p w14:paraId="7F9997B6" w14:textId="77777777" w:rsidR="00EC61F0" w:rsidRDefault="00EC61F0" w:rsidP="00EC61F0"/>
    <w:p w14:paraId="425E1076" w14:textId="73E3E390" w:rsidR="00EC61F0" w:rsidRPr="00D02DAD" w:rsidRDefault="00EC61F0" w:rsidP="00EC61F0">
      <w:pPr>
        <w:rPr>
          <w:b/>
          <w:bCs/>
        </w:rPr>
      </w:pPr>
      <w:r w:rsidRPr="00D02DAD">
        <w:rPr>
          <w:b/>
          <w:bCs/>
        </w:rPr>
        <w:t>Scalability</w:t>
      </w:r>
    </w:p>
    <w:p w14:paraId="2DAA5590" w14:textId="77777777" w:rsidR="00EC61F0" w:rsidRDefault="00EC61F0" w:rsidP="00EC61F0"/>
    <w:p w14:paraId="7AA12EDB" w14:textId="77777777" w:rsidR="00EC61F0" w:rsidRDefault="00EC61F0" w:rsidP="00EC61F0">
      <w:r>
        <w:t>Scalability is a major challenge in drone swarm simulations. As the number of drones in a swarm increases, the complexity of the simulation grows significantly. Managing computational resources and ensuring that the simulation remains accurate and efficient with large swarms is a key area of research. Developing scalable algorithms and optimization techniques is essential for advancing swarm technology.</w:t>
      </w:r>
    </w:p>
    <w:p w14:paraId="148F7495" w14:textId="77777777" w:rsidR="00EC61F0" w:rsidRDefault="00EC61F0" w:rsidP="00EC61F0"/>
    <w:p w14:paraId="5E7836B1" w14:textId="300A7146" w:rsidR="00EC61F0" w:rsidRPr="00D02DAD" w:rsidRDefault="00EC61F0" w:rsidP="00EC61F0">
      <w:pPr>
        <w:rPr>
          <w:b/>
          <w:bCs/>
        </w:rPr>
      </w:pPr>
      <w:r w:rsidRPr="00D02DAD">
        <w:rPr>
          <w:b/>
          <w:bCs/>
        </w:rPr>
        <w:t>Real-Time Communication</w:t>
      </w:r>
    </w:p>
    <w:p w14:paraId="44D717D7" w14:textId="77777777" w:rsidR="00EC61F0" w:rsidRDefault="00EC61F0" w:rsidP="00EC61F0"/>
    <w:p w14:paraId="0ABA7065" w14:textId="77777777" w:rsidR="00EC61F0" w:rsidRDefault="00EC61F0" w:rsidP="00EC61F0">
      <w:r>
        <w:t>Real-time communication within drone swarms is critical for their effective operation. Ensuring reliable and timely exchange of information among drones is challenging, especially in dynamic and potentially hostile environments. Future research will need to focus on improving communication protocols and reducing latency to maintain swarm cohesion and performance.</w:t>
      </w:r>
    </w:p>
    <w:p w14:paraId="2D768BA3" w14:textId="77777777" w:rsidR="00EC61F0" w:rsidRDefault="00EC61F0" w:rsidP="00EC61F0"/>
    <w:p w14:paraId="37D7C7DA" w14:textId="23B1788C" w:rsidR="00EC61F0" w:rsidRPr="00D02DAD" w:rsidRDefault="00EC61F0" w:rsidP="00EC61F0">
      <w:pPr>
        <w:rPr>
          <w:b/>
          <w:bCs/>
        </w:rPr>
      </w:pPr>
      <w:r w:rsidRPr="00D02DAD">
        <w:rPr>
          <w:b/>
          <w:bCs/>
        </w:rPr>
        <w:t>Collision Avoidance</w:t>
      </w:r>
    </w:p>
    <w:p w14:paraId="6C1AD5A7" w14:textId="77777777" w:rsidR="00EC61F0" w:rsidRDefault="00EC61F0" w:rsidP="00EC61F0"/>
    <w:p w14:paraId="5C83513E" w14:textId="77777777" w:rsidR="00EC61F0" w:rsidRDefault="00EC61F0" w:rsidP="00EC61F0">
      <w:r>
        <w:t>Collision avoidance remains a significant challenge in drone swarm simulations. As the number of drones increases, the risk of collisions also rises. Advanced algorithms for collision detection and avoidance are needed to ensure the safety and efficiency of drone operations. Future developments will likely focus on enhancing these algorithms and integrating them with real-time data to prevent accidents and improve swarm reliability.</w:t>
      </w:r>
    </w:p>
    <w:p w14:paraId="34D08ED1" w14:textId="77777777" w:rsidR="00EC61F0" w:rsidRDefault="00EC61F0" w:rsidP="00EC61F0"/>
    <w:p w14:paraId="68F1479C" w14:textId="77777777" w:rsidR="00EC61F0" w:rsidRDefault="00EC61F0" w:rsidP="00EC61F0"/>
    <w:p w14:paraId="0C5ACAB5" w14:textId="0B551387" w:rsidR="00EC61F0" w:rsidRDefault="00EC61F0">
      <w:r>
        <w:t>This structure should cover the essential aspects of drone swarm simulations while fitting into a concise format.</w:t>
      </w:r>
    </w:p>
    <w:sectPr w:rsidR="00EC61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DA1C4" w14:textId="77777777" w:rsidR="009C493C" w:rsidRDefault="009C493C" w:rsidP="00D614AF">
      <w:r>
        <w:separator/>
      </w:r>
    </w:p>
  </w:endnote>
  <w:endnote w:type="continuationSeparator" w:id="0">
    <w:p w14:paraId="15DD2183" w14:textId="77777777" w:rsidR="009C493C" w:rsidRDefault="009C493C" w:rsidP="00D61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E647D5" w14:textId="77777777" w:rsidR="009C493C" w:rsidRDefault="009C493C" w:rsidP="00D614AF">
      <w:r>
        <w:separator/>
      </w:r>
    </w:p>
  </w:footnote>
  <w:footnote w:type="continuationSeparator" w:id="0">
    <w:p w14:paraId="361762C9" w14:textId="77777777" w:rsidR="009C493C" w:rsidRDefault="009C493C" w:rsidP="00D614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F0"/>
    <w:rsid w:val="00092F42"/>
    <w:rsid w:val="00094B86"/>
    <w:rsid w:val="001D670E"/>
    <w:rsid w:val="00255F5B"/>
    <w:rsid w:val="002709BD"/>
    <w:rsid w:val="002E6E6B"/>
    <w:rsid w:val="0038745D"/>
    <w:rsid w:val="003E53C3"/>
    <w:rsid w:val="0044433D"/>
    <w:rsid w:val="004F7E85"/>
    <w:rsid w:val="00522FDA"/>
    <w:rsid w:val="00682A61"/>
    <w:rsid w:val="006867C3"/>
    <w:rsid w:val="006C22A5"/>
    <w:rsid w:val="00706F60"/>
    <w:rsid w:val="00750C61"/>
    <w:rsid w:val="008D6887"/>
    <w:rsid w:val="009C493C"/>
    <w:rsid w:val="00A57ACF"/>
    <w:rsid w:val="00AB6F1F"/>
    <w:rsid w:val="00B02572"/>
    <w:rsid w:val="00B21E52"/>
    <w:rsid w:val="00C51E41"/>
    <w:rsid w:val="00C619E0"/>
    <w:rsid w:val="00C8698B"/>
    <w:rsid w:val="00D02DAD"/>
    <w:rsid w:val="00D614AF"/>
    <w:rsid w:val="00D94F57"/>
    <w:rsid w:val="00EC2709"/>
    <w:rsid w:val="00EC61F0"/>
    <w:rsid w:val="00EF1EA9"/>
    <w:rsid w:val="00FD3FFD"/>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65BDF15"/>
  <w15:chartTrackingRefBased/>
  <w15:docId w15:val="{8F26668D-AB6E-174A-B001-C1B9612AE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1E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14AF"/>
    <w:pPr>
      <w:tabs>
        <w:tab w:val="center" w:pos="4513"/>
        <w:tab w:val="right" w:pos="9026"/>
      </w:tabs>
    </w:pPr>
  </w:style>
  <w:style w:type="character" w:customStyle="1" w:styleId="HeaderChar">
    <w:name w:val="Header Char"/>
    <w:basedOn w:val="DefaultParagraphFont"/>
    <w:link w:val="Header"/>
    <w:uiPriority w:val="99"/>
    <w:rsid w:val="00D614AF"/>
  </w:style>
  <w:style w:type="paragraph" w:styleId="Footer">
    <w:name w:val="footer"/>
    <w:basedOn w:val="Normal"/>
    <w:link w:val="FooterChar"/>
    <w:uiPriority w:val="99"/>
    <w:unhideWhenUsed/>
    <w:rsid w:val="00D614AF"/>
    <w:pPr>
      <w:tabs>
        <w:tab w:val="center" w:pos="4513"/>
        <w:tab w:val="right" w:pos="9026"/>
      </w:tabs>
    </w:pPr>
  </w:style>
  <w:style w:type="character" w:customStyle="1" w:styleId="FooterChar">
    <w:name w:val="Footer Char"/>
    <w:basedOn w:val="DefaultParagraphFont"/>
    <w:link w:val="Footer"/>
    <w:uiPriority w:val="99"/>
    <w:rsid w:val="00D61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1117</Words>
  <Characters>6371</Characters>
  <Application>Microsoft Office Word</Application>
  <DocSecurity>0</DocSecurity>
  <Lines>53</Lines>
  <Paragraphs>14</Paragraphs>
  <ScaleCrop>false</ScaleCrop>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Zikri Bin Ahmad Badruddin</dc:creator>
  <cp:keywords/>
  <dc:description/>
  <cp:lastModifiedBy>Amir Zikri Bin Ahmad Badruddin</cp:lastModifiedBy>
  <cp:revision>2</cp:revision>
  <dcterms:created xsi:type="dcterms:W3CDTF">2024-09-19T04:26:00Z</dcterms:created>
  <dcterms:modified xsi:type="dcterms:W3CDTF">2024-09-19T04:26:00Z</dcterms:modified>
</cp:coreProperties>
</file>