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96" w:rsidRDefault="00052F96" w:rsidP="00052F96">
      <w:pPr>
        <w:pStyle w:val="1"/>
      </w:pPr>
      <w:r>
        <w:rPr>
          <w:rFonts w:hint="eastAsia"/>
        </w:rPr>
        <w:t>前言</w:t>
      </w:r>
    </w:p>
    <w:p w:rsidR="00052F96" w:rsidRDefault="00052F96" w:rsidP="00052F96">
      <w:pPr>
        <w:pStyle w:val="2"/>
      </w:pPr>
      <w:bookmarkStart w:id="0" w:name="_Toc58725862"/>
      <w:r>
        <w:t xml:space="preserve">1.1 </w:t>
      </w:r>
      <w:r>
        <w:rPr>
          <w:rFonts w:hint="eastAsia"/>
        </w:rPr>
        <w:t>编写目的</w:t>
      </w:r>
      <w:bookmarkEnd w:id="0"/>
    </w:p>
    <w:p w:rsidR="00052F96" w:rsidRDefault="00052F96" w:rsidP="00052F96">
      <w:pPr>
        <w:pStyle w:val="31"/>
        <w:ind w:leftChars="200" w:left="420"/>
        <w:rPr>
          <w:rFonts w:hint="eastAsia"/>
        </w:rPr>
      </w:pPr>
      <w:r>
        <w:rPr>
          <w:rFonts w:hint="eastAsia"/>
        </w:rPr>
        <w:t>为了保证企业编写出的程序都符合相同的规范，保证一致性、统一性。程序员可以了解任何代码，弄清程序的状况，新人可以很快的适应环境。防止新接触</w:t>
      </w:r>
      <w:r>
        <w:rPr>
          <w:rFonts w:hint="eastAsia"/>
        </w:rPr>
        <w:t>.net</w:t>
      </w:r>
      <w:r>
        <w:rPr>
          <w:rFonts w:hint="eastAsia"/>
        </w:rPr>
        <w:t>的人出于节省时间的需要，自创一套风格并养成终生的习惯；防止新接触</w:t>
      </w:r>
      <w:r>
        <w:rPr>
          <w:rFonts w:hint="eastAsia"/>
        </w:rPr>
        <w:t>.net</w:t>
      </w:r>
      <w:r>
        <w:rPr>
          <w:rFonts w:hint="eastAsia"/>
        </w:rPr>
        <w:t>的人一次次的犯同样的错误而建立的程序编码规范。</w:t>
      </w:r>
    </w:p>
    <w:p w:rsidR="00052F96" w:rsidRDefault="00052F96" w:rsidP="00052F96">
      <w:pPr>
        <w:pStyle w:val="2"/>
      </w:pPr>
      <w:bookmarkStart w:id="1" w:name="_Toc58725863"/>
      <w:r>
        <w:t xml:space="preserve">1.2 </w:t>
      </w:r>
      <w:r>
        <w:rPr>
          <w:rFonts w:hint="eastAsia"/>
        </w:rPr>
        <w:t>范围</w:t>
      </w:r>
      <w:bookmarkEnd w:id="1"/>
    </w:p>
    <w:p w:rsidR="00052F96" w:rsidRDefault="00052F96" w:rsidP="00052F96">
      <w:pPr>
        <w:ind w:left="420" w:firstLine="420"/>
        <w:rPr>
          <w:sz w:val="24"/>
        </w:rPr>
      </w:pPr>
      <w:r>
        <w:rPr>
          <w:rFonts w:hint="eastAsia"/>
          <w:sz w:val="24"/>
        </w:rPr>
        <w:t>适用于企业所有基于</w:t>
      </w:r>
      <w:r>
        <w:rPr>
          <w:sz w:val="24"/>
        </w:rPr>
        <w:t>.NET</w:t>
      </w:r>
      <w:r>
        <w:rPr>
          <w:rFonts w:hint="eastAsia"/>
          <w:sz w:val="24"/>
        </w:rPr>
        <w:t>平台的软件开发工作。</w:t>
      </w:r>
    </w:p>
    <w:p w:rsidR="00052F96" w:rsidRDefault="00052F96" w:rsidP="00052F96">
      <w:pPr>
        <w:rPr>
          <w:sz w:val="24"/>
        </w:rPr>
      </w:pPr>
    </w:p>
    <w:p w:rsidR="00052F96" w:rsidRDefault="00052F96" w:rsidP="00052F96">
      <w:pPr>
        <w:pStyle w:val="1"/>
      </w:pPr>
      <w:bookmarkStart w:id="2" w:name="_Toc58725864"/>
      <w:r>
        <w:t xml:space="preserve">2. </w:t>
      </w:r>
      <w:r>
        <w:rPr>
          <w:rFonts w:hint="eastAsia"/>
        </w:rPr>
        <w:t>规范内容</w:t>
      </w:r>
      <w:bookmarkEnd w:id="2"/>
    </w:p>
    <w:p w:rsidR="00052F96" w:rsidRDefault="00052F96" w:rsidP="00052F96">
      <w:pPr>
        <w:rPr>
          <w:sz w:val="24"/>
        </w:rPr>
      </w:pPr>
    </w:p>
    <w:p w:rsidR="00052F96" w:rsidRDefault="00052F96" w:rsidP="00052F96">
      <w:pPr>
        <w:rPr>
          <w:sz w:val="24"/>
        </w:rPr>
      </w:pPr>
    </w:p>
    <w:p w:rsidR="00052F96" w:rsidRDefault="00052F96" w:rsidP="00052F96">
      <w:pPr>
        <w:pStyle w:val="2"/>
      </w:pPr>
      <w:bookmarkStart w:id="3" w:name="_Toc58725865"/>
      <w:r>
        <w:t xml:space="preserve">2.1 </w:t>
      </w:r>
      <w:r>
        <w:rPr>
          <w:rFonts w:hint="eastAsia"/>
        </w:rPr>
        <w:t>代码格式</w:t>
      </w:r>
      <w:bookmarkEnd w:id="3"/>
    </w:p>
    <w:p w:rsidR="00052F96" w:rsidRDefault="00052F96" w:rsidP="00052F96">
      <w:pPr>
        <w:rPr>
          <w:sz w:val="24"/>
        </w:rPr>
      </w:pPr>
    </w:p>
    <w:p w:rsidR="00052F96" w:rsidRDefault="00052F96" w:rsidP="00052F96">
      <w:pPr>
        <w:numPr>
          <w:ilvl w:val="0"/>
          <w:numId w:val="4"/>
        </w:numPr>
        <w:spacing w:line="360" w:lineRule="auto"/>
        <w:rPr>
          <w:rFonts w:cs="Arial"/>
          <w:color w:val="333333"/>
        </w:rPr>
      </w:pPr>
      <w:r>
        <w:rPr>
          <w:rFonts w:cs="Arial" w:hint="eastAsia"/>
          <w:color w:val="333333"/>
        </w:rPr>
        <w:t>所有的缩进为</w:t>
      </w:r>
      <w:r>
        <w:rPr>
          <w:rFonts w:cs="Arial"/>
          <w:color w:val="333333"/>
        </w:rPr>
        <w:t>4</w:t>
      </w:r>
      <w:r>
        <w:rPr>
          <w:rFonts w:cs="Arial" w:hint="eastAsia"/>
          <w:color w:val="333333"/>
        </w:rPr>
        <w:t>个空格，使用</w:t>
      </w:r>
      <w:r>
        <w:rPr>
          <w:rFonts w:cs="Arial"/>
          <w:color w:val="333333"/>
        </w:rPr>
        <w:t>VS.NET</w:t>
      </w:r>
      <w:r>
        <w:rPr>
          <w:rFonts w:cs="Arial" w:hint="eastAsia"/>
          <w:color w:val="333333"/>
        </w:rPr>
        <w:t>的默认设置。</w:t>
      </w:r>
    </w:p>
    <w:p w:rsidR="00052F96" w:rsidRDefault="00052F96" w:rsidP="00052F96">
      <w:pPr>
        <w:tabs>
          <w:tab w:val="num" w:pos="1200"/>
        </w:tabs>
        <w:spacing w:line="360" w:lineRule="auto"/>
        <w:ind w:left="1200" w:hanging="420"/>
        <w:rPr>
          <w:rFonts w:ascii="宋体" w:hAnsi="宋体" w:cs="Arial"/>
          <w:color w:val="333333"/>
          <w:sz w:val="24"/>
        </w:rPr>
      </w:pPr>
    </w:p>
    <w:p w:rsidR="00052F96" w:rsidRDefault="00052F96" w:rsidP="00052F96">
      <w:pPr>
        <w:numPr>
          <w:ilvl w:val="0"/>
          <w:numId w:val="4"/>
        </w:numPr>
        <w:spacing w:line="360" w:lineRule="auto"/>
        <w:rPr>
          <w:rFonts w:ascii="宋体" w:hAnsi="宋体" w:cs="Arial" w:hint="eastAsia"/>
          <w:color w:val="333333"/>
        </w:rPr>
      </w:pPr>
      <w:r>
        <w:rPr>
          <w:rFonts w:cs="Arial" w:hint="eastAsia"/>
          <w:color w:val="333333"/>
        </w:rPr>
        <w:t>在代码中垂直对齐左括号和右括号。</w:t>
      </w:r>
    </w:p>
    <w:p w:rsidR="00052F96" w:rsidRDefault="00052F96" w:rsidP="00052F96">
      <w:pPr>
        <w:adjustRightInd w:val="0"/>
        <w:ind w:leftChars="400" w:left="840"/>
        <w:rPr>
          <w:rFonts w:ascii="新宋体" w:eastAsia="新宋体" w:cs="Arial" w:hint="eastAsia"/>
          <w:color w:val="333333"/>
          <w:sz w:val="18"/>
          <w:szCs w:val="18"/>
        </w:rPr>
      </w:pPr>
      <w:r>
        <w:rPr>
          <w:rFonts w:ascii="新宋体" w:eastAsia="新宋体" w:cs="Arial" w:hint="eastAsia"/>
          <w:color w:val="0000FF"/>
          <w:sz w:val="18"/>
          <w:szCs w:val="18"/>
        </w:rPr>
        <w:t>if</w:t>
      </w:r>
      <w:r>
        <w:rPr>
          <w:rFonts w:ascii="新宋体" w:eastAsia="新宋体" w:cs="Arial" w:hint="eastAsia"/>
          <w:color w:val="333333"/>
          <w:sz w:val="18"/>
          <w:szCs w:val="18"/>
        </w:rPr>
        <w:t>(x==0)</w:t>
      </w:r>
    </w:p>
    <w:p w:rsidR="00052F96" w:rsidRDefault="00052F96" w:rsidP="00052F96">
      <w:pPr>
        <w:adjustRightInd w:val="0"/>
        <w:ind w:left="400"/>
        <w:rPr>
          <w:rFonts w:ascii="新宋体" w:eastAsia="新宋体" w:cs="Arial" w:hint="eastAsia"/>
          <w:color w:val="333333"/>
          <w:sz w:val="18"/>
          <w:szCs w:val="18"/>
        </w:rPr>
      </w:pPr>
      <w:r>
        <w:rPr>
          <w:rFonts w:ascii="新宋体" w:eastAsia="新宋体" w:cs="Arial" w:hint="eastAsia"/>
          <w:color w:val="333333"/>
          <w:sz w:val="18"/>
          <w:szCs w:val="18"/>
        </w:rPr>
        <w:tab/>
      </w:r>
      <w:r>
        <w:rPr>
          <w:rFonts w:ascii="新宋体" w:eastAsia="新宋体" w:cs="Arial" w:hint="eastAsia"/>
          <w:color w:val="333333"/>
          <w:sz w:val="18"/>
          <w:szCs w:val="18"/>
        </w:rPr>
        <w:tab/>
        <w:t>{</w:t>
      </w:r>
    </w:p>
    <w:p w:rsidR="00052F96" w:rsidRDefault="00052F96" w:rsidP="00052F96">
      <w:pPr>
        <w:adjustRightInd w:val="0"/>
        <w:ind w:left="400"/>
        <w:rPr>
          <w:rFonts w:ascii="新宋体" w:eastAsia="新宋体" w:cs="Arial" w:hint="eastAsia"/>
          <w:color w:val="333333"/>
          <w:sz w:val="18"/>
          <w:szCs w:val="18"/>
        </w:rPr>
      </w:pPr>
      <w:r>
        <w:rPr>
          <w:rFonts w:ascii="新宋体" w:eastAsia="新宋体" w:cs="Arial" w:hint="eastAsia"/>
          <w:color w:val="333333"/>
          <w:sz w:val="18"/>
          <w:szCs w:val="18"/>
        </w:rPr>
        <w:tab/>
      </w:r>
      <w:r>
        <w:rPr>
          <w:rFonts w:ascii="新宋体" w:eastAsia="新宋体" w:cs="Arial" w:hint="eastAsia"/>
          <w:color w:val="333333"/>
          <w:sz w:val="18"/>
          <w:szCs w:val="18"/>
        </w:rPr>
        <w:tab/>
      </w:r>
      <w:r>
        <w:rPr>
          <w:rFonts w:ascii="新宋体" w:eastAsia="新宋体" w:cs="Arial" w:hint="eastAsia"/>
          <w:color w:val="333333"/>
          <w:sz w:val="18"/>
          <w:szCs w:val="18"/>
        </w:rPr>
        <w:tab/>
        <w:t>Response.Write("用户编号必须输入！");</w:t>
      </w:r>
    </w:p>
    <w:p w:rsidR="00052F96" w:rsidRDefault="00052F96" w:rsidP="00052F96">
      <w:pPr>
        <w:adjustRightInd w:val="0"/>
        <w:ind w:left="400"/>
        <w:rPr>
          <w:rFonts w:ascii="宋体" w:hAnsi="宋体" w:cs="Arial" w:hint="eastAsia"/>
          <w:color w:val="333333"/>
          <w:sz w:val="24"/>
        </w:rPr>
      </w:pPr>
      <w:r>
        <w:rPr>
          <w:rFonts w:ascii="新宋体" w:eastAsia="新宋体" w:cs="Arial" w:hint="eastAsia"/>
          <w:color w:val="333333"/>
          <w:sz w:val="18"/>
          <w:szCs w:val="18"/>
        </w:rPr>
        <w:t xml:space="preserve">     }</w:t>
      </w:r>
    </w:p>
    <w:p w:rsidR="00052F96" w:rsidRDefault="00052F96" w:rsidP="00052F96">
      <w:pPr>
        <w:spacing w:line="360" w:lineRule="auto"/>
        <w:rPr>
          <w:rFonts w:ascii="宋体" w:hAnsi="宋体" w:cs="Arial" w:hint="eastAsia"/>
          <w:b/>
          <w:bCs/>
          <w:color w:val="333333"/>
          <w:sz w:val="24"/>
        </w:rPr>
      </w:pPr>
      <w:r>
        <w:rPr>
          <w:rFonts w:cs="Arial"/>
          <w:color w:val="333333"/>
        </w:rPr>
        <w:t xml:space="preserve">        </w:t>
      </w:r>
      <w:r>
        <w:rPr>
          <w:rFonts w:cs="Arial" w:hint="eastAsia"/>
          <w:b/>
          <w:bCs/>
          <w:color w:val="333333"/>
        </w:rPr>
        <w:t>不允许以下情况：</w:t>
      </w:r>
    </w:p>
    <w:p w:rsidR="00052F96" w:rsidRDefault="00052F96" w:rsidP="00052F96">
      <w:pPr>
        <w:adjustRightInd w:val="0"/>
        <w:ind w:leftChars="400" w:left="840"/>
        <w:rPr>
          <w:rFonts w:ascii="新宋体" w:eastAsia="新宋体" w:cs="Arial" w:hint="eastAsia"/>
          <w:color w:val="333333"/>
          <w:sz w:val="18"/>
          <w:szCs w:val="18"/>
        </w:rPr>
      </w:pPr>
      <w:r>
        <w:rPr>
          <w:rFonts w:ascii="新宋体" w:eastAsia="新宋体" w:cs="Arial" w:hint="eastAsia"/>
          <w:color w:val="0000FF"/>
          <w:sz w:val="18"/>
          <w:szCs w:val="18"/>
        </w:rPr>
        <w:t>if</w:t>
      </w:r>
      <w:r>
        <w:rPr>
          <w:rFonts w:ascii="新宋体" w:eastAsia="新宋体" w:cs="Arial" w:hint="eastAsia"/>
          <w:color w:val="333333"/>
          <w:sz w:val="18"/>
          <w:szCs w:val="18"/>
        </w:rPr>
        <w:t>(x==0) {</w:t>
      </w:r>
    </w:p>
    <w:p w:rsidR="00052F96" w:rsidRDefault="00052F96" w:rsidP="00052F96">
      <w:pPr>
        <w:adjustRightInd w:val="0"/>
        <w:ind w:left="400"/>
        <w:rPr>
          <w:rFonts w:ascii="新宋体" w:eastAsia="新宋体" w:cs="Arial" w:hint="eastAsia"/>
          <w:color w:val="333333"/>
          <w:sz w:val="18"/>
          <w:szCs w:val="18"/>
        </w:rPr>
      </w:pPr>
      <w:r>
        <w:rPr>
          <w:rFonts w:ascii="新宋体" w:eastAsia="新宋体" w:cs="Arial" w:hint="eastAsia"/>
          <w:color w:val="333333"/>
          <w:sz w:val="18"/>
          <w:szCs w:val="18"/>
        </w:rPr>
        <w:tab/>
      </w:r>
      <w:r>
        <w:rPr>
          <w:rFonts w:ascii="新宋体" w:eastAsia="新宋体" w:cs="Arial" w:hint="eastAsia"/>
          <w:color w:val="333333"/>
          <w:sz w:val="18"/>
          <w:szCs w:val="18"/>
        </w:rPr>
        <w:tab/>
      </w:r>
      <w:r>
        <w:rPr>
          <w:rFonts w:ascii="新宋体" w:eastAsia="新宋体" w:cs="Arial" w:hint="eastAsia"/>
          <w:color w:val="333333"/>
          <w:sz w:val="18"/>
          <w:szCs w:val="18"/>
        </w:rPr>
        <w:tab/>
      </w:r>
      <w:r>
        <w:rPr>
          <w:rFonts w:ascii="新宋体" w:eastAsia="新宋体" w:cs="Arial" w:hint="eastAsia"/>
          <w:color w:val="333333"/>
          <w:sz w:val="18"/>
          <w:szCs w:val="18"/>
        </w:rPr>
        <w:tab/>
        <w:t>Response.Write("用户编号必须输入！");</w:t>
      </w:r>
    </w:p>
    <w:p w:rsidR="00052F96" w:rsidRDefault="00052F96" w:rsidP="00052F96">
      <w:pPr>
        <w:adjustRightInd w:val="0"/>
        <w:ind w:left="400"/>
        <w:rPr>
          <w:rFonts w:ascii="宋体" w:hAnsi="宋体" w:cs="Arial" w:hint="eastAsia"/>
          <w:color w:val="333333"/>
          <w:sz w:val="24"/>
        </w:rPr>
      </w:pPr>
      <w:r>
        <w:rPr>
          <w:rFonts w:ascii="新宋体" w:eastAsia="新宋体" w:cs="Arial" w:hint="eastAsia"/>
          <w:color w:val="333333"/>
          <w:sz w:val="18"/>
          <w:szCs w:val="18"/>
        </w:rPr>
        <w:t xml:space="preserve">     }</w:t>
      </w:r>
    </w:p>
    <w:p w:rsidR="00052F96" w:rsidRDefault="00052F96" w:rsidP="00052F96">
      <w:pPr>
        <w:spacing w:line="360" w:lineRule="auto"/>
        <w:ind w:firstLine="1275"/>
        <w:rPr>
          <w:rFonts w:ascii="宋体" w:hAnsi="宋体" w:cs="Arial" w:hint="eastAsia"/>
          <w:color w:val="333333"/>
          <w:sz w:val="24"/>
        </w:rPr>
      </w:pPr>
      <w:r>
        <w:rPr>
          <w:rFonts w:cs="Arial" w:hint="eastAsia"/>
          <w:color w:val="333333"/>
        </w:rPr>
        <w:t>或者：</w:t>
      </w:r>
    </w:p>
    <w:p w:rsidR="00052F96" w:rsidRDefault="00052F96" w:rsidP="00052F96">
      <w:pPr>
        <w:adjustRightInd w:val="0"/>
        <w:spacing w:line="360" w:lineRule="auto"/>
        <w:ind w:leftChars="400" w:left="840"/>
        <w:rPr>
          <w:rFonts w:ascii="新宋体" w:eastAsia="新宋体" w:cs="Arial" w:hint="eastAsia"/>
          <w:color w:val="333333"/>
          <w:sz w:val="18"/>
          <w:szCs w:val="18"/>
        </w:rPr>
      </w:pPr>
      <w:r>
        <w:rPr>
          <w:rFonts w:ascii="新宋体" w:eastAsia="新宋体" w:cs="Arial" w:hint="eastAsia"/>
          <w:color w:val="0000FF"/>
          <w:sz w:val="18"/>
          <w:szCs w:val="18"/>
        </w:rPr>
        <w:t>if</w:t>
      </w:r>
      <w:r>
        <w:rPr>
          <w:rFonts w:ascii="新宋体" w:eastAsia="新宋体" w:cs="Arial" w:hint="eastAsia"/>
          <w:color w:val="333333"/>
          <w:sz w:val="18"/>
          <w:szCs w:val="18"/>
        </w:rPr>
        <w:t>(x==0){</w:t>
      </w:r>
      <w:r>
        <w:rPr>
          <w:rFonts w:ascii="新宋体" w:eastAsia="新宋体" w:cs="Arial" w:hint="eastAsia"/>
          <w:color w:val="333333"/>
          <w:sz w:val="18"/>
          <w:szCs w:val="18"/>
        </w:rPr>
        <w:tab/>
        <w:t>Response.Write("用户编号必须输入！");}</w:t>
      </w:r>
    </w:p>
    <w:p w:rsidR="00052F96" w:rsidRDefault="00052F96" w:rsidP="00052F96">
      <w:pPr>
        <w:adjustRightInd w:val="0"/>
        <w:spacing w:line="360" w:lineRule="auto"/>
        <w:ind w:left="1260"/>
        <w:rPr>
          <w:rFonts w:ascii="新宋体" w:eastAsia="新宋体" w:cs="Arial" w:hint="eastAsia"/>
          <w:color w:val="333333"/>
          <w:sz w:val="18"/>
          <w:szCs w:val="18"/>
        </w:rPr>
      </w:pPr>
      <w:r>
        <w:rPr>
          <w:rFonts w:ascii="新宋体" w:eastAsia="新宋体" w:cs="Arial"/>
          <w:color w:val="333333"/>
          <w:sz w:val="18"/>
          <w:szCs w:val="18"/>
        </w:rPr>
        <w:lastRenderedPageBreak/>
        <w:t> </w:t>
      </w:r>
    </w:p>
    <w:p w:rsidR="00052F96" w:rsidRDefault="00052F96" w:rsidP="00052F96">
      <w:pPr>
        <w:numPr>
          <w:ilvl w:val="0"/>
          <w:numId w:val="6"/>
        </w:numPr>
        <w:spacing w:line="360" w:lineRule="auto"/>
        <w:rPr>
          <w:rFonts w:ascii="宋体" w:hAnsi="宋体" w:cs="Arial" w:hint="eastAsia"/>
          <w:color w:val="333333"/>
        </w:rPr>
      </w:pPr>
      <w:r>
        <w:rPr>
          <w:rFonts w:cs="Arial" w:hint="eastAsia"/>
          <w:color w:val="333333"/>
        </w:rPr>
        <w:t>为了防止在阅读代码时不得不滚动源代码编辑器，每行代码或注释在</w:t>
      </w:r>
      <w:r>
        <w:rPr>
          <w:rFonts w:cs="Arial"/>
          <w:color w:val="333333"/>
        </w:rPr>
        <w:t>1024*800</w:t>
      </w:r>
      <w:r>
        <w:rPr>
          <w:rFonts w:cs="Arial" w:hint="eastAsia"/>
          <w:color w:val="333333"/>
        </w:rPr>
        <w:t>的显示频率下不得超过一显示屏</w:t>
      </w:r>
    </w:p>
    <w:p w:rsidR="00052F96" w:rsidRDefault="00052F96" w:rsidP="00052F96">
      <w:pPr>
        <w:numPr>
          <w:ilvl w:val="0"/>
          <w:numId w:val="6"/>
        </w:numPr>
        <w:spacing w:line="360" w:lineRule="auto"/>
        <w:rPr>
          <w:rFonts w:ascii="宋体" w:hAnsi="宋体" w:cs="Arial" w:hint="eastAsia"/>
          <w:color w:val="333333"/>
        </w:rPr>
      </w:pPr>
      <w:r>
        <w:rPr>
          <w:rFonts w:cs="Arial" w:hint="eastAsia"/>
          <w:color w:val="333333"/>
        </w:rPr>
        <w:t>当一行被分为几行时，通过将串联运算符放在每一行的末尾而不是开头，清楚地表示没有后面的行是不完整的。</w:t>
      </w:r>
    </w:p>
    <w:p w:rsidR="00052F96" w:rsidRDefault="00052F96" w:rsidP="00052F96">
      <w:pPr>
        <w:numPr>
          <w:ilvl w:val="0"/>
          <w:numId w:val="6"/>
        </w:numPr>
        <w:spacing w:line="360" w:lineRule="auto"/>
        <w:rPr>
          <w:rFonts w:ascii="宋体" w:hAnsi="宋体" w:cs="Arial" w:hint="eastAsia"/>
          <w:color w:val="333333"/>
        </w:rPr>
      </w:pPr>
      <w:r>
        <w:rPr>
          <w:rFonts w:cs="Arial" w:hint="eastAsia"/>
          <w:color w:val="333333"/>
        </w:rPr>
        <w:t>每一行上放置的语句避免超过一条。</w:t>
      </w:r>
    </w:p>
    <w:p w:rsidR="00052F96" w:rsidRDefault="00052F96" w:rsidP="00052F96">
      <w:pPr>
        <w:numPr>
          <w:ilvl w:val="0"/>
          <w:numId w:val="6"/>
        </w:numPr>
        <w:spacing w:line="360" w:lineRule="auto"/>
        <w:rPr>
          <w:rFonts w:ascii="宋体" w:hAnsi="宋体" w:cs="Arial" w:hint="eastAsia"/>
          <w:color w:val="333333"/>
        </w:rPr>
      </w:pPr>
      <w:r>
        <w:rPr>
          <w:rFonts w:cs="Arial" w:hint="eastAsia"/>
          <w:color w:val="333333"/>
        </w:rPr>
        <w:t>在大多数运算符之前和之后使用空格，这样做时不会改变代码的意图却可以使代码容易阅读。</w:t>
      </w:r>
    </w:p>
    <w:p w:rsidR="00052F96" w:rsidRDefault="00052F96" w:rsidP="00052F96">
      <w:pPr>
        <w:spacing w:line="360" w:lineRule="auto"/>
        <w:ind w:left="780"/>
        <w:rPr>
          <w:rFonts w:ascii="宋体" w:hAnsi="宋体" w:cs="Arial" w:hint="eastAsia"/>
          <w:color w:val="333333"/>
          <w:sz w:val="24"/>
        </w:rPr>
      </w:pPr>
      <w:r>
        <w:rPr>
          <w:rFonts w:cs="Arial" w:hint="eastAsia"/>
          <w:color w:val="333333"/>
        </w:rPr>
        <w:t>例：</w:t>
      </w:r>
    </w:p>
    <w:p w:rsidR="00052F96" w:rsidRDefault="00052F96" w:rsidP="00052F96">
      <w:pPr>
        <w:spacing w:line="360" w:lineRule="auto"/>
        <w:ind w:left="780"/>
        <w:rPr>
          <w:rFonts w:ascii="宋体" w:hAnsi="宋体" w:cs="Arial" w:hint="eastAsia"/>
          <w:color w:val="333333"/>
          <w:sz w:val="24"/>
        </w:rPr>
      </w:pPr>
      <w:r>
        <w:rPr>
          <w:rFonts w:cs="Arial"/>
          <w:color w:val="333333"/>
        </w:rPr>
        <w:tab/>
      </w:r>
      <w:r>
        <w:rPr>
          <w:rFonts w:cs="Arial"/>
          <w:color w:val="333333"/>
        </w:rPr>
        <w:tab/>
      </w:r>
      <w:r>
        <w:rPr>
          <w:rFonts w:cs="Arial"/>
          <w:color w:val="0000FF"/>
        </w:rPr>
        <w:t xml:space="preserve">int </w:t>
      </w:r>
      <w:r>
        <w:rPr>
          <w:rFonts w:cs="Arial"/>
          <w:color w:val="333333"/>
        </w:rPr>
        <w:t xml:space="preserve">j = i + k;  </w:t>
      </w:r>
    </w:p>
    <w:p w:rsidR="00052F96" w:rsidRDefault="00052F96" w:rsidP="00052F96">
      <w:pPr>
        <w:spacing w:line="360" w:lineRule="auto"/>
        <w:ind w:left="780"/>
        <w:rPr>
          <w:rFonts w:ascii="宋体" w:hAnsi="宋体" w:cs="Arial" w:hint="eastAsia"/>
          <w:b/>
          <w:color w:val="333333"/>
          <w:sz w:val="24"/>
        </w:rPr>
      </w:pPr>
      <w:r>
        <w:rPr>
          <w:rFonts w:cs="Arial" w:hint="eastAsia"/>
          <w:b/>
          <w:color w:val="333333"/>
        </w:rPr>
        <w:t>而不应写为</w:t>
      </w:r>
    </w:p>
    <w:p w:rsidR="00052F96" w:rsidRDefault="00052F96" w:rsidP="00052F96">
      <w:pPr>
        <w:spacing w:line="360" w:lineRule="auto"/>
        <w:ind w:left="780"/>
        <w:rPr>
          <w:rFonts w:ascii="宋体" w:hAnsi="宋体" w:cs="Arial" w:hint="eastAsia"/>
          <w:color w:val="333333"/>
          <w:sz w:val="24"/>
        </w:rPr>
      </w:pPr>
      <w:r>
        <w:rPr>
          <w:rFonts w:cs="Arial"/>
          <w:color w:val="333333"/>
        </w:rPr>
        <w:tab/>
        <w:t xml:space="preserve">    </w:t>
      </w:r>
      <w:r>
        <w:rPr>
          <w:rFonts w:cs="Arial"/>
          <w:color w:val="0000FF"/>
        </w:rPr>
        <w:t>int</w:t>
      </w:r>
      <w:r>
        <w:rPr>
          <w:rFonts w:cs="Arial"/>
          <w:color w:val="333333"/>
        </w:rPr>
        <w:t xml:space="preserve"> j=i+k;</w:t>
      </w:r>
    </w:p>
    <w:p w:rsidR="00052F96" w:rsidRDefault="00052F96" w:rsidP="00052F96">
      <w:pPr>
        <w:numPr>
          <w:ilvl w:val="0"/>
          <w:numId w:val="8"/>
        </w:numPr>
        <w:spacing w:line="360" w:lineRule="auto"/>
        <w:rPr>
          <w:rFonts w:ascii="宋体" w:hAnsi="宋体" w:cs="Arial" w:hint="eastAsia"/>
          <w:color w:val="333333"/>
        </w:rPr>
      </w:pPr>
      <w:r>
        <w:rPr>
          <w:rFonts w:cs="Arial" w:hint="eastAsia"/>
          <w:color w:val="333333"/>
        </w:rPr>
        <w:t>将大的复杂代码节分为较小的、易于理解的模块。</w:t>
      </w:r>
    </w:p>
    <w:p w:rsidR="00052F96" w:rsidRDefault="00052F96" w:rsidP="00052F96">
      <w:pPr>
        <w:rPr>
          <w:rFonts w:hint="eastAsia"/>
          <w:sz w:val="24"/>
        </w:rPr>
      </w:pPr>
    </w:p>
    <w:p w:rsidR="00052F96" w:rsidRDefault="00052F96" w:rsidP="00052F96">
      <w:pPr>
        <w:rPr>
          <w:sz w:val="24"/>
        </w:rPr>
      </w:pPr>
    </w:p>
    <w:p w:rsidR="00052F96" w:rsidRDefault="00052F96" w:rsidP="00052F96">
      <w:pPr>
        <w:pStyle w:val="2"/>
      </w:pPr>
      <w:bookmarkStart w:id="4" w:name="_Toc58725866"/>
      <w:r>
        <w:t xml:space="preserve">2.2 </w:t>
      </w:r>
      <w:r>
        <w:rPr>
          <w:rFonts w:hint="eastAsia"/>
        </w:rPr>
        <w:t>命名指南</w:t>
      </w:r>
      <w:bookmarkEnd w:id="4"/>
    </w:p>
    <w:p w:rsidR="00052F96" w:rsidRDefault="00052F96" w:rsidP="00052F96">
      <w:pPr>
        <w:pStyle w:val="3"/>
      </w:pPr>
      <w:bookmarkStart w:id="5" w:name="_Toc58725867"/>
      <w:r>
        <w:t xml:space="preserve">2.2.1 </w:t>
      </w:r>
      <w:r>
        <w:rPr>
          <w:rFonts w:hint="eastAsia"/>
        </w:rPr>
        <w:t>大写样式</w:t>
      </w:r>
      <w:bookmarkEnd w:id="5"/>
    </w:p>
    <w:p w:rsidR="00052F96" w:rsidRDefault="00052F96" w:rsidP="00052F96">
      <w:pPr>
        <w:rPr>
          <w:kern w:val="0"/>
        </w:rPr>
      </w:pPr>
      <w:r>
        <w:rPr>
          <w:rFonts w:hint="eastAsia"/>
        </w:rPr>
        <w:t>使用下面的三种大写标识符约定。</w:t>
      </w:r>
    </w:p>
    <w:p w:rsidR="00052F96" w:rsidRDefault="00052F96" w:rsidP="00052F96">
      <w:r>
        <w:rPr>
          <w:b/>
          <w:bCs/>
        </w:rPr>
        <w:t xml:space="preserve">Pascal </w:t>
      </w:r>
      <w:r>
        <w:rPr>
          <w:rFonts w:hint="eastAsia"/>
          <w:b/>
          <w:bCs/>
        </w:rPr>
        <w:t>大小写</w:t>
      </w:r>
    </w:p>
    <w:p w:rsidR="00052F96" w:rsidRDefault="00052F96" w:rsidP="00052F96">
      <w:pPr>
        <w:ind w:leftChars="200" w:left="420" w:firstLine="420"/>
      </w:pPr>
      <w:r>
        <w:rPr>
          <w:rFonts w:hint="eastAsia"/>
        </w:rPr>
        <w:t>将标识符的首字母和后面连接的每个单词的首字母都大写。可以对三字符或更多字符的标识符使用</w:t>
      </w:r>
      <w:r>
        <w:t xml:space="preserve"> Pascal </w:t>
      </w:r>
      <w:r>
        <w:rPr>
          <w:rFonts w:hint="eastAsia"/>
        </w:rPr>
        <w:t>大小写。例如：</w:t>
      </w:r>
    </w:p>
    <w:p w:rsidR="00052F96" w:rsidRDefault="00052F96" w:rsidP="00052F96">
      <w:pPr>
        <w:ind w:left="420" w:firstLine="420"/>
        <w:rPr>
          <w:color w:val="000080"/>
        </w:rPr>
      </w:pPr>
      <w:r>
        <w:rPr>
          <w:b/>
          <w:bCs/>
          <w:color w:val="000080"/>
        </w:rPr>
        <w:t>B</w:t>
      </w:r>
      <w:r>
        <w:rPr>
          <w:color w:val="000080"/>
        </w:rPr>
        <w:t>ack</w:t>
      </w:r>
      <w:r>
        <w:rPr>
          <w:b/>
          <w:bCs/>
          <w:color w:val="000080"/>
        </w:rPr>
        <w:t>C</w:t>
      </w:r>
      <w:r>
        <w:rPr>
          <w:color w:val="000080"/>
        </w:rPr>
        <w:t>olor</w:t>
      </w:r>
    </w:p>
    <w:p w:rsidR="00052F96" w:rsidRDefault="00052F96" w:rsidP="00052F96">
      <w:r>
        <w:rPr>
          <w:b/>
          <w:bCs/>
        </w:rPr>
        <w:t xml:space="preserve">Camel </w:t>
      </w:r>
      <w:r>
        <w:rPr>
          <w:rFonts w:hint="eastAsia"/>
          <w:b/>
          <w:bCs/>
        </w:rPr>
        <w:t>大小写</w:t>
      </w:r>
    </w:p>
    <w:p w:rsidR="00052F96" w:rsidRDefault="00052F96" w:rsidP="00052F96">
      <w:pPr>
        <w:ind w:left="420" w:firstLine="420"/>
      </w:pPr>
      <w:r>
        <w:rPr>
          <w:rFonts w:hint="eastAsia"/>
        </w:rPr>
        <w:t>标识符的首字母小写，而每个后面连接的单词的首字母都大写。例如：</w:t>
      </w:r>
    </w:p>
    <w:p w:rsidR="00052F96" w:rsidRDefault="00052F96" w:rsidP="00052F96">
      <w:pPr>
        <w:ind w:left="420" w:firstLine="420"/>
        <w:rPr>
          <w:color w:val="000080"/>
        </w:rPr>
      </w:pPr>
      <w:r>
        <w:rPr>
          <w:b/>
          <w:bCs/>
          <w:color w:val="000080"/>
        </w:rPr>
        <w:t>b</w:t>
      </w:r>
      <w:r>
        <w:rPr>
          <w:color w:val="000080"/>
        </w:rPr>
        <w:t>ack</w:t>
      </w:r>
      <w:r>
        <w:rPr>
          <w:b/>
          <w:bCs/>
          <w:color w:val="000080"/>
        </w:rPr>
        <w:t>C</w:t>
      </w:r>
      <w:r>
        <w:rPr>
          <w:color w:val="000080"/>
        </w:rPr>
        <w:t>olor</w:t>
      </w:r>
    </w:p>
    <w:p w:rsidR="00052F96" w:rsidRDefault="00052F96" w:rsidP="00052F96">
      <w:r>
        <w:rPr>
          <w:rFonts w:hint="eastAsia"/>
          <w:b/>
          <w:bCs/>
        </w:rPr>
        <w:t>大写</w:t>
      </w:r>
    </w:p>
    <w:p w:rsidR="00052F96" w:rsidRDefault="00052F96" w:rsidP="00052F96">
      <w:pPr>
        <w:ind w:leftChars="200" w:left="420" w:firstLine="420"/>
      </w:pPr>
      <w:r>
        <w:rPr>
          <w:rFonts w:hint="eastAsia"/>
        </w:rPr>
        <w:t>标识符中的所有字母都大写。仅对于由两个或者更少字母组成的标识符使用该约定。例如：</w:t>
      </w:r>
    </w:p>
    <w:p w:rsidR="00052F96" w:rsidRDefault="00052F96" w:rsidP="00052F96">
      <w:pPr>
        <w:ind w:left="420" w:firstLine="420"/>
        <w:rPr>
          <w:rFonts w:ascii="新宋体" w:hAnsi="新宋体"/>
          <w:color w:val="000080"/>
        </w:rPr>
      </w:pPr>
      <w:r>
        <w:rPr>
          <w:rFonts w:ascii="新宋体" w:hAnsi="新宋体" w:hint="eastAsia"/>
          <w:color w:val="000080"/>
        </w:rPr>
        <w:t>System.</w:t>
      </w:r>
      <w:r>
        <w:rPr>
          <w:rStyle w:val="HTML"/>
          <w:rFonts w:ascii="新宋体" w:hAnsi="新宋体" w:hint="default"/>
          <w:b/>
          <w:bCs/>
          <w:color w:val="000080"/>
          <w:sz w:val="20"/>
          <w:szCs w:val="20"/>
        </w:rPr>
        <w:t>IO</w:t>
      </w:r>
    </w:p>
    <w:p w:rsidR="00052F96" w:rsidRDefault="00052F96" w:rsidP="00052F96">
      <w:pPr>
        <w:ind w:leftChars="400" w:left="840"/>
        <w:rPr>
          <w:rFonts w:ascii="新宋体" w:hAnsi="新宋体" w:hint="eastAsia"/>
          <w:color w:val="000080"/>
        </w:rPr>
      </w:pPr>
      <w:r>
        <w:rPr>
          <w:rFonts w:ascii="新宋体" w:hAnsi="新宋体" w:hint="eastAsia"/>
          <w:color w:val="000080"/>
        </w:rPr>
        <w:t>System.Web.</w:t>
      </w:r>
      <w:r>
        <w:rPr>
          <w:rStyle w:val="HTML"/>
          <w:rFonts w:ascii="新宋体" w:hAnsi="新宋体" w:hint="default"/>
          <w:b/>
          <w:bCs/>
          <w:color w:val="000080"/>
          <w:sz w:val="20"/>
          <w:szCs w:val="20"/>
        </w:rPr>
        <w:t>UI</w:t>
      </w:r>
    </w:p>
    <w:p w:rsidR="00052F96" w:rsidRDefault="00052F96" w:rsidP="00052F96">
      <w:pPr>
        <w:ind w:leftChars="200" w:left="420" w:firstLine="420"/>
        <w:rPr>
          <w:rFonts w:hint="eastAsia"/>
        </w:rPr>
      </w:pPr>
      <w:r>
        <w:rPr>
          <w:rFonts w:hint="eastAsia"/>
        </w:rPr>
        <w:t>可能还必须大写标识符以维持与现有非托管符号方案的兼容性，在该方案中所有大写字母经常用于枚举和常数值。一般情况下，在使用它们的程序集之外这些字符应当是不可见的。</w:t>
      </w:r>
    </w:p>
    <w:p w:rsidR="00052F96" w:rsidRDefault="00052F96" w:rsidP="00052F96">
      <w:r>
        <w:rPr>
          <w:rFonts w:hint="eastAsia"/>
        </w:rPr>
        <w:lastRenderedPageBreak/>
        <w:t>下表汇总了大写规则，并提供了不同类型的标识符的示例。</w:t>
      </w:r>
    </w:p>
    <w:p w:rsidR="00052F96" w:rsidRDefault="00052F96" w:rsidP="00052F96"/>
    <w:tbl>
      <w:tblPr>
        <w:tblW w:w="0" w:type="auto"/>
        <w:tblCellSpacing w:w="0" w:type="dxa"/>
        <w:tblLook w:val="04A0" w:firstRow="1" w:lastRow="0" w:firstColumn="1" w:lastColumn="0" w:noHBand="0" w:noVBand="1"/>
      </w:tblPr>
      <w:tblGrid>
        <w:gridCol w:w="1667"/>
        <w:gridCol w:w="1834"/>
        <w:gridCol w:w="4835"/>
      </w:tblGrid>
      <w:tr w:rsidR="00052F96" w:rsidTr="00052F96">
        <w:trPr>
          <w:tblCellSpacing w:w="0" w:type="dxa"/>
        </w:trPr>
        <w:tc>
          <w:tcPr>
            <w:tcW w:w="1000" w:type="pct"/>
            <w:tcMar>
              <w:top w:w="15" w:type="dxa"/>
              <w:left w:w="15" w:type="dxa"/>
              <w:bottom w:w="15" w:type="dxa"/>
              <w:right w:w="15" w:type="dxa"/>
            </w:tcMar>
            <w:hideMark/>
          </w:tcPr>
          <w:p w:rsidR="00052F96" w:rsidRDefault="00052F96" w:rsidP="00052F96">
            <w:pPr>
              <w:rPr>
                <w:rFonts w:ascii="新宋体" w:eastAsia="新宋体" w:hAnsi="新宋体" w:cs="Arial Unicode MS"/>
                <w:b/>
                <w:bCs/>
                <w:sz w:val="24"/>
              </w:rPr>
            </w:pPr>
            <w:r>
              <w:rPr>
                <w:rFonts w:ascii="新宋体" w:eastAsia="新宋体" w:hAnsi="新宋体" w:hint="eastAsia"/>
                <w:b/>
                <w:bCs/>
              </w:rPr>
              <w:t>标识符</w:t>
            </w:r>
          </w:p>
        </w:tc>
        <w:tc>
          <w:tcPr>
            <w:tcW w:w="1100" w:type="pct"/>
            <w:tcMar>
              <w:top w:w="15" w:type="dxa"/>
              <w:left w:w="15" w:type="dxa"/>
              <w:bottom w:w="15" w:type="dxa"/>
              <w:right w:w="15" w:type="dxa"/>
            </w:tcMar>
            <w:hideMark/>
          </w:tcPr>
          <w:p w:rsidR="00052F96" w:rsidRDefault="00052F96" w:rsidP="00052F96">
            <w:pPr>
              <w:rPr>
                <w:rFonts w:ascii="新宋体" w:eastAsia="新宋体" w:hAnsi="新宋体" w:cs="Arial Unicode MS"/>
                <w:b/>
                <w:bCs/>
                <w:sz w:val="24"/>
              </w:rPr>
            </w:pPr>
            <w:r>
              <w:rPr>
                <w:rFonts w:ascii="新宋体" w:eastAsia="新宋体" w:hAnsi="新宋体" w:hint="eastAsia"/>
                <w:b/>
                <w:bCs/>
              </w:rPr>
              <w:t>大小写</w:t>
            </w:r>
          </w:p>
        </w:tc>
        <w:tc>
          <w:tcPr>
            <w:tcW w:w="2900" w:type="pct"/>
            <w:tcMar>
              <w:top w:w="15" w:type="dxa"/>
              <w:left w:w="15" w:type="dxa"/>
              <w:bottom w:w="15" w:type="dxa"/>
              <w:right w:w="15" w:type="dxa"/>
            </w:tcMar>
            <w:hideMark/>
          </w:tcPr>
          <w:p w:rsidR="00052F96" w:rsidRDefault="00052F96" w:rsidP="00052F96">
            <w:pPr>
              <w:rPr>
                <w:rFonts w:ascii="新宋体" w:eastAsia="新宋体" w:hAnsi="新宋体" w:cs="Arial Unicode MS"/>
                <w:b/>
                <w:bCs/>
                <w:sz w:val="24"/>
              </w:rPr>
            </w:pPr>
            <w:r>
              <w:rPr>
                <w:rFonts w:ascii="新宋体" w:eastAsia="新宋体" w:hAnsi="新宋体" w:hint="eastAsia"/>
                <w:b/>
                <w:bCs/>
              </w:rPr>
              <w:t>示例</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 xml:space="preserve">类 </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AppDomain</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枚举类型</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ErrorLevel</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枚举值</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FatalError</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事件</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ValueChange</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异常类</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pStyle w:val="5"/>
            </w:pPr>
            <w:r>
              <w:t xml:space="preserve">WebException </w:t>
            </w:r>
          </w:p>
          <w:p w:rsidR="00052F96" w:rsidRDefault="00052F96">
            <w:pPr>
              <w:rPr>
                <w:rFonts w:cs="Arial Unicode MS"/>
                <w:sz w:val="24"/>
              </w:rPr>
            </w:pPr>
            <w:r>
              <w:rPr>
                <w:rFonts w:hint="eastAsia"/>
              </w:rPr>
              <w:t>注意</w:t>
            </w:r>
            <w:r>
              <w:t xml:space="preserve"> </w:t>
            </w:r>
            <w:r>
              <w:rPr>
                <w:rFonts w:hint="eastAsia"/>
              </w:rPr>
              <w:t>总是以</w:t>
            </w:r>
            <w:r>
              <w:t xml:space="preserve"> Exception </w:t>
            </w:r>
            <w:r>
              <w:rPr>
                <w:rFonts w:hint="eastAsia"/>
              </w:rPr>
              <w:t>后缀结尾。</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只读的静态字段</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RedValue</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接口</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pStyle w:val="5"/>
            </w:pPr>
            <w:r>
              <w:t xml:space="preserve">IDisposable </w:t>
            </w:r>
          </w:p>
          <w:p w:rsidR="00052F96" w:rsidRDefault="00052F96">
            <w:pPr>
              <w:rPr>
                <w:rFonts w:cs="Arial Unicode MS"/>
                <w:sz w:val="24"/>
              </w:rPr>
            </w:pPr>
            <w:r>
              <w:rPr>
                <w:rFonts w:hint="eastAsia"/>
                <w:b/>
                <w:bCs/>
              </w:rPr>
              <w:t>注意</w:t>
            </w:r>
            <w:r>
              <w:t xml:space="preserve"> </w:t>
            </w:r>
            <w:r>
              <w:rPr>
                <w:rFonts w:hint="eastAsia"/>
              </w:rPr>
              <w:t>总是以</w:t>
            </w:r>
            <w:r>
              <w:t xml:space="preserve"> </w:t>
            </w:r>
            <w:r>
              <w:rPr>
                <w:rStyle w:val="HTML"/>
                <w:rFonts w:ascii="新宋体" w:eastAsia="新宋体" w:hAnsi="新宋体" w:hint="default"/>
                <w:sz w:val="20"/>
                <w:szCs w:val="20"/>
              </w:rPr>
              <w:t>I</w:t>
            </w:r>
            <w:r>
              <w:t xml:space="preserve"> </w:t>
            </w:r>
            <w:r>
              <w:rPr>
                <w:rFonts w:hint="eastAsia"/>
              </w:rPr>
              <w:t>前缀开始。</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方法</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pStyle w:val="5"/>
              <w:rPr>
                <w:rFonts w:ascii="新宋体" w:eastAsia="新宋体" w:hAnsi="新宋体" w:cs="Arial Unicode MS"/>
                <w:sz w:val="24"/>
              </w:rPr>
            </w:pPr>
            <w:r>
              <w:rPr>
                <w:rFonts w:ascii="新宋体" w:eastAsia="新宋体" w:hAnsi="新宋体" w:hint="eastAsia"/>
              </w:rPr>
              <w:t>ToString</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命名空间</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System.Drawing</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参数</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 xml:space="preserve">Camel </w:t>
            </w:r>
          </w:p>
        </w:tc>
        <w:tc>
          <w:tcPr>
            <w:tcW w:w="29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typeName</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属性</w:t>
            </w:r>
          </w:p>
        </w:tc>
        <w:tc>
          <w:tcPr>
            <w:tcW w:w="1100" w:type="pct"/>
            <w:tcMar>
              <w:top w:w="15" w:type="dxa"/>
              <w:left w:w="15" w:type="dxa"/>
              <w:bottom w:w="15" w:type="dxa"/>
              <w:right w:w="15" w:type="dxa"/>
            </w:tcMar>
            <w:hideMark/>
          </w:tcPr>
          <w:p w:rsidR="00052F96" w:rsidRDefault="00B46BA7">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B46BA7">
            <w:pPr>
              <w:rPr>
                <w:rFonts w:ascii="新宋体" w:eastAsia="新宋体" w:hAnsi="新宋体" w:cs="Arial Unicode MS"/>
                <w:sz w:val="24"/>
              </w:rPr>
            </w:pPr>
            <w:r>
              <w:rPr>
                <w:rFonts w:ascii="新宋体" w:eastAsia="新宋体" w:hAnsi="新宋体" w:hint="eastAsia"/>
                <w:b/>
                <w:bCs/>
              </w:rPr>
              <w:t>B</w:t>
            </w:r>
            <w:r w:rsidR="00052F96">
              <w:rPr>
                <w:rFonts w:ascii="新宋体" w:eastAsia="新宋体" w:hAnsi="新宋体" w:hint="eastAsia"/>
                <w:b/>
                <w:bCs/>
              </w:rPr>
              <w:t>ackColor</w:t>
            </w:r>
          </w:p>
        </w:tc>
      </w:tr>
      <w:tr w:rsidR="00B46BA7" w:rsidTr="00052F96">
        <w:trPr>
          <w:tblCellSpacing w:w="0" w:type="dxa"/>
        </w:trPr>
        <w:tc>
          <w:tcPr>
            <w:tcW w:w="1000" w:type="pct"/>
            <w:tcMar>
              <w:top w:w="15" w:type="dxa"/>
              <w:left w:w="15" w:type="dxa"/>
              <w:bottom w:w="15" w:type="dxa"/>
              <w:right w:w="15" w:type="dxa"/>
            </w:tcMar>
          </w:tcPr>
          <w:p w:rsidR="00B46BA7" w:rsidRDefault="00B46BA7">
            <w:pPr>
              <w:rPr>
                <w:rFonts w:ascii="新宋体" w:eastAsia="新宋体" w:hAnsi="新宋体" w:hint="eastAsia"/>
              </w:rPr>
            </w:pPr>
            <w:r>
              <w:rPr>
                <w:rFonts w:ascii="新宋体" w:eastAsia="新宋体" w:hAnsi="新宋体" w:hint="eastAsia"/>
              </w:rPr>
              <w:t>变量</w:t>
            </w:r>
          </w:p>
        </w:tc>
        <w:tc>
          <w:tcPr>
            <w:tcW w:w="1100" w:type="pct"/>
            <w:tcMar>
              <w:top w:w="15" w:type="dxa"/>
              <w:left w:w="15" w:type="dxa"/>
              <w:bottom w:w="15" w:type="dxa"/>
              <w:right w:w="15" w:type="dxa"/>
            </w:tcMar>
          </w:tcPr>
          <w:p w:rsidR="00B46BA7" w:rsidRDefault="00B46BA7">
            <w:pPr>
              <w:rPr>
                <w:rFonts w:ascii="新宋体" w:eastAsia="新宋体" w:hAnsi="新宋体" w:hint="eastAsia"/>
              </w:rPr>
            </w:pPr>
            <w:r>
              <w:rPr>
                <w:rFonts w:ascii="新宋体" w:eastAsia="新宋体" w:hAnsi="新宋体" w:hint="eastAsia"/>
              </w:rPr>
              <w:t>Camel</w:t>
            </w:r>
          </w:p>
        </w:tc>
        <w:tc>
          <w:tcPr>
            <w:tcW w:w="2900" w:type="pct"/>
            <w:tcMar>
              <w:top w:w="15" w:type="dxa"/>
              <w:left w:w="15" w:type="dxa"/>
              <w:bottom w:w="15" w:type="dxa"/>
              <w:right w:w="15" w:type="dxa"/>
            </w:tcMar>
          </w:tcPr>
          <w:p w:rsidR="00B46BA7" w:rsidRDefault="00B46BA7">
            <w:pPr>
              <w:rPr>
                <w:rFonts w:ascii="新宋体" w:eastAsia="新宋体" w:hAnsi="新宋体" w:hint="eastAsia"/>
                <w:b/>
                <w:bCs/>
              </w:rPr>
            </w:pPr>
            <w:r>
              <w:rPr>
                <w:rFonts w:ascii="新宋体" w:eastAsia="新宋体" w:hAnsi="新宋体" w:hint="eastAsia"/>
                <w:b/>
                <w:bCs/>
              </w:rPr>
              <w:t>backColor</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受保护的实例字段</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 xml:space="preserve">Camel </w:t>
            </w:r>
          </w:p>
        </w:tc>
        <w:tc>
          <w:tcPr>
            <w:tcW w:w="2900" w:type="pct"/>
            <w:tcMar>
              <w:top w:w="15" w:type="dxa"/>
              <w:left w:w="15" w:type="dxa"/>
              <w:bottom w:w="15" w:type="dxa"/>
              <w:right w:w="15" w:type="dxa"/>
            </w:tcMar>
            <w:hideMark/>
          </w:tcPr>
          <w:p w:rsidR="00052F96" w:rsidRDefault="00052F96">
            <w:pPr>
              <w:rPr>
                <w:b/>
                <w:bCs/>
              </w:rPr>
            </w:pPr>
            <w:r>
              <w:rPr>
                <w:b/>
                <w:bCs/>
              </w:rPr>
              <w:t xml:space="preserve">redValue </w:t>
            </w:r>
          </w:p>
          <w:p w:rsidR="00052F96" w:rsidRDefault="00052F96">
            <w:pPr>
              <w:rPr>
                <w:rFonts w:cs="Arial Unicode MS"/>
                <w:sz w:val="24"/>
              </w:rPr>
            </w:pPr>
            <w:r>
              <w:rPr>
                <w:rFonts w:hint="eastAsia"/>
                <w:b/>
                <w:bCs/>
              </w:rPr>
              <w:t>注意</w:t>
            </w:r>
            <w:r>
              <w:t xml:space="preserve"> </w:t>
            </w:r>
            <w:r>
              <w:rPr>
                <w:rFonts w:hint="eastAsia"/>
              </w:rPr>
              <w:t>很少使用。属性优于使用受保护的实例字段。</w:t>
            </w:r>
          </w:p>
        </w:tc>
      </w:tr>
      <w:tr w:rsidR="00052F96" w:rsidTr="00052F96">
        <w:trPr>
          <w:tblCellSpacing w:w="0" w:type="dxa"/>
        </w:trPr>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公共实例字段</w:t>
            </w:r>
          </w:p>
        </w:tc>
        <w:tc>
          <w:tcPr>
            <w:tcW w:w="11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Pascal</w:t>
            </w:r>
          </w:p>
        </w:tc>
        <w:tc>
          <w:tcPr>
            <w:tcW w:w="2900" w:type="pct"/>
            <w:tcMar>
              <w:top w:w="15" w:type="dxa"/>
              <w:left w:w="15" w:type="dxa"/>
              <w:bottom w:w="15" w:type="dxa"/>
              <w:right w:w="15" w:type="dxa"/>
            </w:tcMar>
            <w:hideMark/>
          </w:tcPr>
          <w:p w:rsidR="00052F96" w:rsidRDefault="00052F96">
            <w:pPr>
              <w:rPr>
                <w:rFonts w:ascii="新宋体" w:eastAsia="新宋体" w:hAnsi="新宋体"/>
                <w:b/>
                <w:bCs/>
              </w:rPr>
            </w:pPr>
            <w:r>
              <w:rPr>
                <w:rFonts w:ascii="新宋体" w:eastAsia="新宋体" w:hAnsi="新宋体" w:hint="eastAsia"/>
                <w:b/>
                <w:bCs/>
              </w:rPr>
              <w:t xml:space="preserve">RedValue </w:t>
            </w:r>
          </w:p>
          <w:p w:rsidR="00052F96" w:rsidRDefault="00052F96">
            <w:pPr>
              <w:rPr>
                <w:rFonts w:ascii="新宋体" w:eastAsia="新宋体" w:hAnsi="新宋体" w:cs="Arial Unicode MS"/>
                <w:sz w:val="24"/>
              </w:rPr>
            </w:pPr>
            <w:r>
              <w:rPr>
                <w:rFonts w:ascii="新宋体" w:eastAsia="新宋体" w:hAnsi="新宋体" w:hint="eastAsia"/>
                <w:b/>
                <w:bCs/>
              </w:rPr>
              <w:t xml:space="preserve">注意 </w:t>
            </w:r>
            <w:r>
              <w:rPr>
                <w:rFonts w:ascii="新宋体" w:eastAsia="新宋体" w:hAnsi="新宋体" w:hint="eastAsia"/>
              </w:rPr>
              <w:t>很少使用。属性优于使用公共实例字段。</w:t>
            </w:r>
          </w:p>
        </w:tc>
      </w:tr>
    </w:tbl>
    <w:p w:rsidR="00052F96" w:rsidRDefault="00052F96" w:rsidP="00052F96">
      <w:pPr>
        <w:rPr>
          <w:sz w:val="24"/>
        </w:rPr>
      </w:pPr>
    </w:p>
    <w:p w:rsidR="00052F96" w:rsidRDefault="00052F96" w:rsidP="00052F96">
      <w:pPr>
        <w:pStyle w:val="3"/>
      </w:pPr>
      <w:bookmarkStart w:id="6" w:name="_Toc58725868"/>
      <w:r>
        <w:t xml:space="preserve">2.2.2 </w:t>
      </w:r>
      <w:r>
        <w:rPr>
          <w:rFonts w:hint="eastAsia"/>
        </w:rPr>
        <w:t>区分大小写</w:t>
      </w:r>
      <w:bookmarkEnd w:id="6"/>
    </w:p>
    <w:p w:rsidR="00052F96" w:rsidRDefault="00052F96" w:rsidP="00052F96">
      <w:pPr>
        <w:ind w:firstLine="420"/>
        <w:rPr>
          <w:kern w:val="0"/>
        </w:rPr>
      </w:pPr>
      <w:r>
        <w:rPr>
          <w:rFonts w:hint="eastAsia"/>
        </w:rPr>
        <w:t>为了避免混淆和保证跨语言交互操作，请遵循有关区分大小写的使用的下列规则：</w:t>
      </w:r>
      <w:r>
        <w:t xml:space="preserve"> </w:t>
      </w:r>
    </w:p>
    <w:p w:rsidR="00052F96" w:rsidRDefault="00052F96" w:rsidP="00052F96">
      <w:pPr>
        <w:numPr>
          <w:ilvl w:val="0"/>
          <w:numId w:val="8"/>
        </w:numPr>
      </w:pPr>
      <w:r>
        <w:rPr>
          <w:rFonts w:hint="eastAsia"/>
        </w:rPr>
        <w:t>不要使用要求区分大小写的名称。对于区分大小写和不区分大小写的语言，组件都必须完全可以使用。不区分大小写的语言无法区分同一上下文中仅大小写不同的两个名称。因此，在创建的组件或类中必须避免这种情况。</w:t>
      </w:r>
      <w:r>
        <w:t xml:space="preserve"> </w:t>
      </w:r>
    </w:p>
    <w:p w:rsidR="00052F96" w:rsidRDefault="00052F96" w:rsidP="00052F96">
      <w:pPr>
        <w:ind w:left="420"/>
      </w:pPr>
    </w:p>
    <w:p w:rsidR="00052F96" w:rsidRDefault="00052F96" w:rsidP="00052F96">
      <w:pPr>
        <w:numPr>
          <w:ilvl w:val="0"/>
          <w:numId w:val="8"/>
        </w:numPr>
      </w:pPr>
      <w:r>
        <w:rPr>
          <w:rFonts w:hint="eastAsia"/>
        </w:rPr>
        <w:t>不要创建仅是名称大小写有区别的两个命名空间。例如，不区分大小写的语言无法区分以下两个命名空间声明。</w:t>
      </w:r>
      <w:r>
        <w:t xml:space="preserve"> </w:t>
      </w:r>
    </w:p>
    <w:p w:rsidR="00052F96" w:rsidRDefault="00052F96" w:rsidP="00052F96">
      <w:pPr>
        <w:ind w:leftChars="600" w:left="1260"/>
      </w:pPr>
      <w:r>
        <w:t>namespace ee.cummings;</w:t>
      </w:r>
    </w:p>
    <w:p w:rsidR="00052F96" w:rsidRDefault="00052F96" w:rsidP="00052F96">
      <w:pPr>
        <w:ind w:leftChars="600" w:left="1260"/>
      </w:pPr>
      <w:r>
        <w:t>namespace Ee.Cummings;</w:t>
      </w:r>
    </w:p>
    <w:p w:rsidR="00052F96" w:rsidRDefault="00052F96" w:rsidP="00052F96">
      <w:pPr>
        <w:ind w:leftChars="600" w:left="1260"/>
      </w:pPr>
    </w:p>
    <w:p w:rsidR="00052F96" w:rsidRDefault="00052F96" w:rsidP="00052F96">
      <w:pPr>
        <w:numPr>
          <w:ilvl w:val="0"/>
          <w:numId w:val="10"/>
        </w:numPr>
      </w:pPr>
      <w:r>
        <w:rPr>
          <w:rFonts w:hint="eastAsia"/>
        </w:rPr>
        <w:t>不要创建具有仅是大小写有区别的参数名称的函数。下面的示例是不正确的。</w:t>
      </w:r>
      <w:r>
        <w:t xml:space="preserve"> </w:t>
      </w:r>
    </w:p>
    <w:p w:rsidR="00052F96" w:rsidRDefault="00052F96" w:rsidP="00052F96">
      <w:pPr>
        <w:ind w:left="840" w:firstLine="420"/>
      </w:pPr>
      <w:r>
        <w:t>void MyFunction(string a, string A)</w:t>
      </w:r>
    </w:p>
    <w:p w:rsidR="00052F96" w:rsidRDefault="00052F96" w:rsidP="00052F96">
      <w:pPr>
        <w:ind w:left="840" w:firstLine="420"/>
      </w:pPr>
    </w:p>
    <w:p w:rsidR="00052F96" w:rsidRDefault="00052F96" w:rsidP="00052F96">
      <w:pPr>
        <w:numPr>
          <w:ilvl w:val="0"/>
          <w:numId w:val="10"/>
        </w:numPr>
      </w:pPr>
      <w:r>
        <w:rPr>
          <w:rFonts w:hint="eastAsia"/>
        </w:rPr>
        <w:t>不要创建具有仅是大小写有区别的类型名称的命名空间。在下面的示例中，</w:t>
      </w:r>
      <w:r>
        <w:rPr>
          <w:rStyle w:val="HTML"/>
          <w:rFonts w:ascii="新宋体" w:eastAsia="新宋体" w:hAnsi="新宋体" w:hint="default"/>
          <w:sz w:val="20"/>
          <w:szCs w:val="20"/>
        </w:rPr>
        <w:t>Point p</w:t>
      </w:r>
      <w:r>
        <w:t xml:space="preserve"> </w:t>
      </w:r>
      <w:r>
        <w:rPr>
          <w:rFonts w:hint="eastAsia"/>
        </w:rPr>
        <w:t>和</w:t>
      </w:r>
      <w:r>
        <w:t xml:space="preserve"> </w:t>
      </w:r>
      <w:r>
        <w:rPr>
          <w:rStyle w:val="HTML"/>
          <w:rFonts w:ascii="新宋体" w:eastAsia="新宋体" w:hAnsi="新宋体" w:hint="default"/>
          <w:sz w:val="20"/>
          <w:szCs w:val="20"/>
        </w:rPr>
        <w:t>POINT p</w:t>
      </w:r>
      <w:r>
        <w:t xml:space="preserve"> </w:t>
      </w:r>
      <w:r>
        <w:rPr>
          <w:rFonts w:hint="eastAsia"/>
        </w:rPr>
        <w:t>是不适当的类型名称，原因是它们仅是大小写有区别。</w:t>
      </w:r>
      <w:r>
        <w:t xml:space="preserve"> </w:t>
      </w:r>
    </w:p>
    <w:p w:rsidR="00052F96" w:rsidRDefault="00052F96" w:rsidP="00052F96">
      <w:pPr>
        <w:ind w:leftChars="600" w:left="1260"/>
      </w:pPr>
      <w:r>
        <w:t>System.Windows.Forms.Point p</w:t>
      </w:r>
    </w:p>
    <w:p w:rsidR="00052F96" w:rsidRDefault="00052F96" w:rsidP="00052F96">
      <w:pPr>
        <w:ind w:leftChars="600" w:left="1260"/>
      </w:pPr>
      <w:r>
        <w:t>System.Windows.Forms.POINT p</w:t>
      </w:r>
    </w:p>
    <w:p w:rsidR="00052F96" w:rsidRDefault="00052F96" w:rsidP="00052F96">
      <w:pPr>
        <w:ind w:leftChars="600" w:left="1260"/>
      </w:pPr>
    </w:p>
    <w:p w:rsidR="00052F96" w:rsidRDefault="00052F96" w:rsidP="00052F96">
      <w:pPr>
        <w:numPr>
          <w:ilvl w:val="0"/>
          <w:numId w:val="10"/>
        </w:numPr>
      </w:pPr>
      <w:r>
        <w:rPr>
          <w:rFonts w:hint="eastAsia"/>
        </w:rPr>
        <w:t>不要创建具有仅是大小写有区别的属性名称的类型。在下面的示例中，</w:t>
      </w:r>
      <w:r>
        <w:rPr>
          <w:rStyle w:val="HTML"/>
          <w:rFonts w:ascii="新宋体" w:eastAsia="新宋体" w:hAnsi="新宋体" w:hint="default"/>
          <w:sz w:val="20"/>
          <w:szCs w:val="20"/>
        </w:rPr>
        <w:t>int Color</w:t>
      </w:r>
      <w:r>
        <w:t xml:space="preserve"> </w:t>
      </w:r>
      <w:r>
        <w:rPr>
          <w:rFonts w:hint="eastAsia"/>
        </w:rPr>
        <w:t>和</w:t>
      </w:r>
      <w:r>
        <w:t xml:space="preserve"> </w:t>
      </w:r>
      <w:r>
        <w:rPr>
          <w:rStyle w:val="HTML"/>
          <w:rFonts w:ascii="新宋体" w:eastAsia="新宋体" w:hAnsi="新宋体" w:hint="default"/>
          <w:sz w:val="20"/>
          <w:szCs w:val="20"/>
        </w:rPr>
        <w:t>int COLOR</w:t>
      </w:r>
      <w:r>
        <w:t xml:space="preserve"> </w:t>
      </w:r>
      <w:r>
        <w:rPr>
          <w:rFonts w:hint="eastAsia"/>
        </w:rPr>
        <w:t>是不适当的属性名称，原因是它们仅是大小写有区别。</w:t>
      </w:r>
      <w:r>
        <w:t xml:space="preserve"> </w:t>
      </w:r>
    </w:p>
    <w:p w:rsidR="00052F96" w:rsidRDefault="00052F96" w:rsidP="00052F96">
      <w:pPr>
        <w:ind w:leftChars="600" w:left="1260"/>
      </w:pPr>
      <w:r>
        <w:t>int Color {get, set}</w:t>
      </w:r>
    </w:p>
    <w:p w:rsidR="00052F96" w:rsidRDefault="00052F96" w:rsidP="00052F96">
      <w:pPr>
        <w:ind w:leftChars="600" w:left="1260"/>
      </w:pPr>
      <w:r>
        <w:t>int COLOR {get, set}</w:t>
      </w:r>
    </w:p>
    <w:p w:rsidR="00052F96" w:rsidRDefault="00052F96" w:rsidP="00052F96">
      <w:pPr>
        <w:ind w:leftChars="600" w:left="1260"/>
      </w:pPr>
    </w:p>
    <w:p w:rsidR="00052F96" w:rsidRDefault="00052F96" w:rsidP="00052F96">
      <w:pPr>
        <w:numPr>
          <w:ilvl w:val="0"/>
          <w:numId w:val="10"/>
        </w:numPr>
      </w:pPr>
      <w:r>
        <w:rPr>
          <w:rFonts w:hint="eastAsia"/>
        </w:rPr>
        <w:t>不要创建具有仅是大小写有区别的方法名称的类型。在下面的示例中，</w:t>
      </w:r>
      <w:r>
        <w:rPr>
          <w:rStyle w:val="HTML"/>
          <w:rFonts w:ascii="新宋体" w:eastAsia="新宋体" w:hAnsi="新宋体" w:hint="default"/>
          <w:sz w:val="20"/>
          <w:szCs w:val="20"/>
        </w:rPr>
        <w:t xml:space="preserve">calculate </w:t>
      </w:r>
      <w:r>
        <w:rPr>
          <w:rFonts w:hint="eastAsia"/>
        </w:rPr>
        <w:t>和</w:t>
      </w:r>
      <w:r>
        <w:t xml:space="preserve"> </w:t>
      </w:r>
      <w:r>
        <w:rPr>
          <w:rStyle w:val="HTML"/>
          <w:rFonts w:ascii="新宋体" w:eastAsia="新宋体" w:hAnsi="新宋体" w:hint="default"/>
          <w:sz w:val="20"/>
          <w:szCs w:val="20"/>
        </w:rPr>
        <w:t xml:space="preserve">Calculate </w:t>
      </w:r>
      <w:r>
        <w:rPr>
          <w:rFonts w:hint="eastAsia"/>
        </w:rPr>
        <w:t>是不适当的方法名称，原因是它们仅是大小写有区别。</w:t>
      </w:r>
      <w:r>
        <w:t xml:space="preserve"> </w:t>
      </w:r>
    </w:p>
    <w:p w:rsidR="00052F96" w:rsidRDefault="00052F96" w:rsidP="00052F96">
      <w:pPr>
        <w:ind w:leftChars="500" w:left="1050"/>
      </w:pPr>
      <w:r>
        <w:t>void calculate()</w:t>
      </w:r>
    </w:p>
    <w:p w:rsidR="00052F96" w:rsidRDefault="00052F96" w:rsidP="00052F96">
      <w:pPr>
        <w:ind w:leftChars="500" w:left="1050"/>
      </w:pPr>
      <w:r>
        <w:t>void Calculate()</w:t>
      </w:r>
    </w:p>
    <w:p w:rsidR="00052F96" w:rsidRDefault="00052F96" w:rsidP="00052F96">
      <w:pPr>
        <w:rPr>
          <w:sz w:val="24"/>
        </w:rPr>
      </w:pPr>
    </w:p>
    <w:p w:rsidR="00052F96" w:rsidRDefault="00052F96" w:rsidP="00052F96">
      <w:pPr>
        <w:rPr>
          <w:sz w:val="24"/>
        </w:rPr>
      </w:pPr>
    </w:p>
    <w:p w:rsidR="00052F96" w:rsidRDefault="00052F96" w:rsidP="00052F96">
      <w:pPr>
        <w:pStyle w:val="3"/>
      </w:pPr>
      <w:bookmarkStart w:id="7" w:name="_Toc58725869"/>
      <w:r>
        <w:t xml:space="preserve">2.2.3 </w:t>
      </w:r>
      <w:r>
        <w:rPr>
          <w:rFonts w:hint="eastAsia"/>
        </w:rPr>
        <w:t>缩写</w:t>
      </w:r>
      <w:bookmarkEnd w:id="7"/>
    </w:p>
    <w:p w:rsidR="00052F96" w:rsidRDefault="00052F96" w:rsidP="00052F96">
      <w:pPr>
        <w:ind w:firstLine="420"/>
        <w:rPr>
          <w:rFonts w:ascii="新宋体" w:eastAsia="新宋体" w:hAnsi="新宋体"/>
          <w:kern w:val="0"/>
        </w:rPr>
      </w:pPr>
      <w:r>
        <w:rPr>
          <w:rFonts w:ascii="新宋体" w:eastAsia="新宋体" w:hAnsi="新宋体" w:hint="eastAsia"/>
        </w:rPr>
        <w:t xml:space="preserve">为了避免混淆和保证跨语言交互操作，请遵循有关区缩写的使用的下列规则： </w:t>
      </w:r>
    </w:p>
    <w:p w:rsidR="00052F96" w:rsidRDefault="00052F96" w:rsidP="00052F96">
      <w:pPr>
        <w:numPr>
          <w:ilvl w:val="0"/>
          <w:numId w:val="10"/>
        </w:numPr>
        <w:rPr>
          <w:rFonts w:ascii="新宋体" w:eastAsia="新宋体" w:hAnsi="新宋体" w:hint="eastAsia"/>
        </w:rPr>
      </w:pPr>
      <w:r>
        <w:rPr>
          <w:rFonts w:ascii="新宋体" w:eastAsia="新宋体" w:hAnsi="新宋体" w:hint="eastAsia"/>
        </w:rPr>
        <w:t xml:space="preserve">不要将缩写或缩略形式用作标识符名称的组成部分。例如，使用 </w:t>
      </w:r>
      <w:r>
        <w:rPr>
          <w:rStyle w:val="HTML"/>
          <w:rFonts w:ascii="新宋体" w:eastAsia="新宋体" w:hAnsi="新宋体" w:hint="default"/>
          <w:sz w:val="20"/>
          <w:szCs w:val="20"/>
        </w:rPr>
        <w:t>GetWindow</w:t>
      </w:r>
      <w:r>
        <w:rPr>
          <w:rFonts w:ascii="新宋体" w:eastAsia="新宋体" w:hAnsi="新宋体" w:hint="eastAsia"/>
        </w:rPr>
        <w:t xml:space="preserve">，而不要使用 </w:t>
      </w:r>
      <w:r>
        <w:rPr>
          <w:rStyle w:val="HTML"/>
          <w:rFonts w:ascii="新宋体" w:eastAsia="新宋体" w:hAnsi="新宋体" w:hint="default"/>
          <w:sz w:val="20"/>
          <w:szCs w:val="20"/>
        </w:rPr>
        <w:t>GetWin</w:t>
      </w:r>
      <w:r>
        <w:rPr>
          <w:rFonts w:ascii="新宋体" w:eastAsia="新宋体" w:hAnsi="新宋体" w:hint="eastAsia"/>
        </w:rPr>
        <w:t xml:space="preserve">。 </w:t>
      </w:r>
    </w:p>
    <w:p w:rsidR="00052F96" w:rsidRDefault="00052F96" w:rsidP="00052F96">
      <w:pPr>
        <w:ind w:left="420"/>
        <w:rPr>
          <w:rFonts w:ascii="新宋体" w:eastAsia="新宋体" w:hAnsi="新宋体" w:hint="eastAsia"/>
        </w:rPr>
      </w:pPr>
    </w:p>
    <w:p w:rsidR="00052F96" w:rsidRDefault="00052F96" w:rsidP="00052F96">
      <w:pPr>
        <w:numPr>
          <w:ilvl w:val="0"/>
          <w:numId w:val="10"/>
        </w:numPr>
        <w:rPr>
          <w:rFonts w:ascii="新宋体" w:eastAsia="新宋体" w:hAnsi="新宋体" w:hint="eastAsia"/>
        </w:rPr>
      </w:pPr>
      <w:r>
        <w:rPr>
          <w:rFonts w:ascii="新宋体" w:eastAsia="新宋体" w:hAnsi="新宋体" w:hint="eastAsia"/>
        </w:rPr>
        <w:t xml:space="preserve">不要使用计算机领域中未被普遍接受的缩写。 </w:t>
      </w:r>
    </w:p>
    <w:p w:rsidR="00052F96" w:rsidRDefault="00052F96" w:rsidP="00052F96">
      <w:pPr>
        <w:ind w:left="420"/>
        <w:rPr>
          <w:rFonts w:ascii="新宋体" w:eastAsia="新宋体" w:hAnsi="新宋体" w:hint="eastAsia"/>
        </w:rPr>
      </w:pPr>
    </w:p>
    <w:p w:rsidR="00052F96" w:rsidRDefault="00052F96" w:rsidP="00052F96">
      <w:pPr>
        <w:numPr>
          <w:ilvl w:val="0"/>
          <w:numId w:val="10"/>
        </w:numPr>
        <w:rPr>
          <w:rFonts w:ascii="新宋体" w:eastAsia="新宋体" w:hAnsi="新宋体" w:hint="eastAsia"/>
        </w:rPr>
      </w:pPr>
      <w:r>
        <w:rPr>
          <w:rFonts w:ascii="新宋体" w:eastAsia="新宋体" w:hAnsi="新宋体" w:hint="eastAsia"/>
        </w:rPr>
        <w:t xml:space="preserve">在适当的时候，使用众所周知的缩写替换冗长的词组名称。例如，用 </w:t>
      </w:r>
      <w:r>
        <w:rPr>
          <w:rStyle w:val="HTML"/>
          <w:rFonts w:ascii="新宋体" w:eastAsia="新宋体" w:hAnsi="新宋体" w:hint="default"/>
          <w:sz w:val="20"/>
          <w:szCs w:val="20"/>
        </w:rPr>
        <w:t>UI</w:t>
      </w:r>
      <w:r>
        <w:rPr>
          <w:rFonts w:ascii="新宋体" w:eastAsia="新宋体" w:hAnsi="新宋体" w:hint="eastAsia"/>
        </w:rPr>
        <w:t xml:space="preserve"> 作为 User Interface 的缩写，用 </w:t>
      </w:r>
      <w:r>
        <w:rPr>
          <w:rStyle w:val="HTML"/>
          <w:rFonts w:ascii="新宋体" w:eastAsia="新宋体" w:hAnsi="新宋体" w:hint="default"/>
          <w:sz w:val="20"/>
          <w:szCs w:val="20"/>
        </w:rPr>
        <w:t>OLAP</w:t>
      </w:r>
      <w:r>
        <w:rPr>
          <w:rFonts w:ascii="新宋体" w:eastAsia="新宋体" w:hAnsi="新宋体" w:hint="eastAsia"/>
        </w:rPr>
        <w:t xml:space="preserve"> 作为 On-line Analytical Processing 的缩写。 </w:t>
      </w:r>
    </w:p>
    <w:p w:rsidR="00052F96" w:rsidRDefault="00052F96" w:rsidP="00052F96">
      <w:pPr>
        <w:ind w:left="420"/>
        <w:rPr>
          <w:rFonts w:ascii="新宋体" w:eastAsia="新宋体" w:hAnsi="新宋体" w:hint="eastAsia"/>
        </w:rPr>
      </w:pPr>
    </w:p>
    <w:p w:rsidR="00052F96" w:rsidRDefault="00052F96" w:rsidP="00052F96">
      <w:pPr>
        <w:numPr>
          <w:ilvl w:val="0"/>
          <w:numId w:val="10"/>
        </w:numPr>
        <w:rPr>
          <w:rFonts w:ascii="新宋体" w:eastAsia="新宋体" w:hAnsi="新宋体" w:hint="eastAsia"/>
        </w:rPr>
      </w:pPr>
      <w:r>
        <w:rPr>
          <w:rFonts w:ascii="新宋体" w:eastAsia="新宋体" w:hAnsi="新宋体" w:hint="eastAsia"/>
        </w:rPr>
        <w:t>在使用缩写时，对于超过两个字符长度的缩写请使用 Pascal 大小写或 Camel 大小写。例如，使用 HtmlButton 或 HTMLButton。但是，应当大写仅有两个字符的缩写，如，</w:t>
      </w:r>
      <w:r>
        <w:rPr>
          <w:rStyle w:val="HTML"/>
          <w:rFonts w:ascii="新宋体" w:eastAsia="新宋体" w:hAnsi="新宋体" w:hint="default"/>
          <w:sz w:val="20"/>
          <w:szCs w:val="20"/>
        </w:rPr>
        <w:t>System.IO</w:t>
      </w:r>
      <w:r>
        <w:rPr>
          <w:rFonts w:ascii="新宋体" w:eastAsia="新宋体" w:hAnsi="新宋体" w:hint="eastAsia"/>
        </w:rPr>
        <w:t xml:space="preserve">，而不是 </w:t>
      </w:r>
      <w:r>
        <w:rPr>
          <w:rStyle w:val="HTML"/>
          <w:rFonts w:ascii="新宋体" w:eastAsia="新宋体" w:hAnsi="新宋体" w:hint="default"/>
          <w:sz w:val="20"/>
          <w:szCs w:val="20"/>
        </w:rPr>
        <w:t>System.Io</w:t>
      </w:r>
      <w:r>
        <w:rPr>
          <w:rFonts w:ascii="新宋体" w:eastAsia="新宋体" w:hAnsi="新宋体" w:hint="eastAsia"/>
        </w:rPr>
        <w:t xml:space="preserve">。 </w:t>
      </w:r>
    </w:p>
    <w:p w:rsidR="00052F96" w:rsidRDefault="00052F96" w:rsidP="00052F96">
      <w:pPr>
        <w:ind w:left="420"/>
        <w:rPr>
          <w:rFonts w:ascii="新宋体" w:eastAsia="新宋体" w:hAnsi="新宋体" w:hint="eastAsia"/>
        </w:rPr>
      </w:pPr>
    </w:p>
    <w:p w:rsidR="00052F96" w:rsidRDefault="00052F96" w:rsidP="00052F96">
      <w:pPr>
        <w:numPr>
          <w:ilvl w:val="0"/>
          <w:numId w:val="10"/>
        </w:numPr>
        <w:rPr>
          <w:rFonts w:ascii="新宋体" w:eastAsia="新宋体" w:hAnsi="新宋体" w:hint="eastAsia"/>
        </w:rPr>
      </w:pPr>
      <w:r>
        <w:rPr>
          <w:rFonts w:ascii="新宋体" w:eastAsia="新宋体" w:hAnsi="新宋体" w:hint="eastAsia"/>
        </w:rPr>
        <w:t xml:space="preserve">不要在标识符或参数名称中使用缩写。如果必须使用缩写，对于由多于两个字符所组成的缩写请使用 </w:t>
      </w:r>
      <w:r>
        <w:rPr>
          <w:rFonts w:ascii="新宋体" w:eastAsia="新宋体" w:hAnsi="新宋体" w:hint="eastAsia"/>
          <w:color w:val="0000FF"/>
        </w:rPr>
        <w:t>Camel 大小写</w:t>
      </w:r>
      <w:r>
        <w:rPr>
          <w:rFonts w:ascii="新宋体" w:eastAsia="新宋体" w:hAnsi="新宋体" w:hint="eastAsia"/>
        </w:rPr>
        <w:t xml:space="preserve">，虽然这和单词的标准缩写相冲突。 </w:t>
      </w:r>
    </w:p>
    <w:p w:rsidR="00052F96" w:rsidRDefault="00052F96" w:rsidP="00052F96">
      <w:pPr>
        <w:rPr>
          <w:rFonts w:hint="eastAsia"/>
          <w:sz w:val="24"/>
        </w:rPr>
      </w:pPr>
    </w:p>
    <w:p w:rsidR="00052F96" w:rsidRDefault="00052F96" w:rsidP="00052F96">
      <w:pPr>
        <w:rPr>
          <w:sz w:val="24"/>
        </w:rPr>
      </w:pPr>
    </w:p>
    <w:p w:rsidR="00052F96" w:rsidRDefault="00052F96" w:rsidP="00052F96">
      <w:pPr>
        <w:rPr>
          <w:sz w:val="24"/>
        </w:rPr>
      </w:pPr>
    </w:p>
    <w:p w:rsidR="00052F96" w:rsidRDefault="00052F96" w:rsidP="00052F96">
      <w:pPr>
        <w:pStyle w:val="3"/>
      </w:pPr>
      <w:bookmarkStart w:id="8" w:name="_Toc58725870"/>
      <w:r>
        <w:t xml:space="preserve">2.2.4 </w:t>
      </w:r>
      <w:r>
        <w:rPr>
          <w:rFonts w:hint="eastAsia"/>
        </w:rPr>
        <w:t>措词</w:t>
      </w:r>
      <w:bookmarkEnd w:id="8"/>
    </w:p>
    <w:p w:rsidR="00052F96" w:rsidRDefault="00052F96" w:rsidP="00052F96">
      <w:pPr>
        <w:pStyle w:val="a5"/>
        <w:ind w:leftChars="200" w:left="420" w:firstLine="420"/>
        <w:rPr>
          <w:rFonts w:ascii="新宋体" w:eastAsia="新宋体" w:hAnsi="新宋体"/>
        </w:rPr>
      </w:pPr>
      <w:r>
        <w:rPr>
          <w:rFonts w:ascii="新宋体" w:eastAsia="新宋体" w:hAnsi="新宋体" w:hint="eastAsia"/>
        </w:rPr>
        <w:t>避免使用与常用的 .NET 框架命名空间重复的类名称。例如，不要将以下任何名称用作类名称：</w:t>
      </w:r>
      <w:r>
        <w:rPr>
          <w:rFonts w:ascii="新宋体" w:eastAsia="新宋体" w:hAnsi="新宋体" w:hint="eastAsia"/>
          <w:b/>
          <w:bCs/>
        </w:rPr>
        <w:t>System</w:t>
      </w:r>
      <w:r>
        <w:rPr>
          <w:rFonts w:ascii="新宋体" w:eastAsia="新宋体" w:hAnsi="新宋体" w:hint="eastAsia"/>
        </w:rPr>
        <w:t>、</w:t>
      </w:r>
      <w:r>
        <w:rPr>
          <w:rFonts w:ascii="新宋体" w:eastAsia="新宋体" w:hAnsi="新宋体" w:hint="eastAsia"/>
          <w:b/>
          <w:bCs/>
        </w:rPr>
        <w:t>Collections</w:t>
      </w:r>
      <w:r>
        <w:rPr>
          <w:rFonts w:ascii="新宋体" w:eastAsia="新宋体" w:hAnsi="新宋体" w:hint="eastAsia"/>
        </w:rPr>
        <w:t>、</w:t>
      </w:r>
      <w:r>
        <w:rPr>
          <w:rFonts w:ascii="新宋体" w:eastAsia="新宋体" w:hAnsi="新宋体" w:hint="eastAsia"/>
          <w:b/>
          <w:bCs/>
        </w:rPr>
        <w:t>Forms</w:t>
      </w:r>
      <w:r>
        <w:rPr>
          <w:rFonts w:ascii="新宋体" w:eastAsia="新宋体" w:hAnsi="新宋体" w:hint="eastAsia"/>
        </w:rPr>
        <w:t xml:space="preserve"> 或 </w:t>
      </w:r>
      <w:r>
        <w:rPr>
          <w:rFonts w:ascii="新宋体" w:eastAsia="新宋体" w:hAnsi="新宋体" w:hint="eastAsia"/>
          <w:b/>
          <w:bCs/>
        </w:rPr>
        <w:t>UI</w:t>
      </w:r>
      <w:r>
        <w:rPr>
          <w:rFonts w:ascii="新宋体" w:eastAsia="新宋体" w:hAnsi="新宋体" w:hint="eastAsia"/>
        </w:rPr>
        <w:t>。有关 .NET 框架命名空间的列表，请参阅类库。</w:t>
      </w:r>
    </w:p>
    <w:p w:rsidR="00052F96" w:rsidRDefault="00052F96" w:rsidP="00052F96">
      <w:pPr>
        <w:pStyle w:val="a5"/>
        <w:ind w:firstLine="420"/>
        <w:rPr>
          <w:rFonts w:ascii="新宋体" w:eastAsia="新宋体" w:hAnsi="新宋体" w:hint="eastAsia"/>
        </w:rPr>
      </w:pPr>
      <w:r>
        <w:rPr>
          <w:rFonts w:ascii="新宋体" w:eastAsia="新宋体" w:hAnsi="新宋体" w:hint="eastAsia"/>
        </w:rPr>
        <w:t>另外，避免使用和以下关键字冲突的标识符。</w:t>
      </w:r>
    </w:p>
    <w:tbl>
      <w:tblPr>
        <w:tblW w:w="0" w:type="auto"/>
        <w:jc w:val="center"/>
        <w:tblCellSpacing w:w="0" w:type="dxa"/>
        <w:tblLook w:val="04A0" w:firstRow="1" w:lastRow="0" w:firstColumn="1" w:lastColumn="0" w:noHBand="0" w:noVBand="1"/>
      </w:tblPr>
      <w:tblGrid>
        <w:gridCol w:w="1209"/>
        <w:gridCol w:w="1512"/>
        <w:gridCol w:w="1739"/>
        <w:gridCol w:w="1512"/>
        <w:gridCol w:w="1588"/>
      </w:tblGrid>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AddHandler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AddressOf</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Alias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And</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Ansi</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lastRenderedPageBreak/>
              <w:t>As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Assembly</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Auto</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Base</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Boolean</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ByRef</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Byte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ByVal</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Call</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Case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Catch</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CBool</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CByte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CChar</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CDate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CDec</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CDbl</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Char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CInt</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Class</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CLng</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CObj</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Const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CShort</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CSng</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CStr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CType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Date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Decimal</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Declare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Default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Delegate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Dim</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Do</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Double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Each</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Else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ElseIf</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End</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Enum</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Erase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Error</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Event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Exit</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ExternalSource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False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Finalize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 xml:space="preserve">Finally </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Float</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For</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Friend</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Function</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Get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GetType</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Goto</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Handles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If</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Implements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Imports</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In</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Inherits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Integer</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Interface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Is</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Let</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Lib</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Like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Long</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Loop</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Mod</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Module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MustInherit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MustOverride</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MyBase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MyClass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Namespace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New</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Next</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Not</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Nothing</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NotInheritable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NotOverridable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Object</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On</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Option</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Optional</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Overloads</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Overridable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Overrides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ParamArray</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Preserve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Private</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Property</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Protected</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Public</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RaiseEvent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ReadOnly</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ReDim</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Region</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REM</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RemoveHandler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Resume</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Return</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Select</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Set</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Shadows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Shared</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Short</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Single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Static</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Step</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Stop</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String</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Structure</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Sub</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SyncLock</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Then</w:t>
            </w:r>
          </w:p>
        </w:tc>
        <w:tc>
          <w:tcPr>
            <w:tcW w:w="1050" w:type="pct"/>
            <w:tcMar>
              <w:top w:w="15" w:type="dxa"/>
              <w:left w:w="15" w:type="dxa"/>
              <w:bottom w:w="15" w:type="dxa"/>
              <w:right w:w="15" w:type="dxa"/>
            </w:tcMar>
            <w:hideMark/>
          </w:tcPr>
          <w:p w:rsidR="00052F96" w:rsidRDefault="00052F96">
            <w:pPr>
              <w:pStyle w:val="5"/>
              <w:rPr>
                <w:rFonts w:ascii="新宋体" w:eastAsia="新宋体" w:hAnsi="新宋体" w:cs="Arial Unicode MS"/>
                <w:sz w:val="24"/>
              </w:rPr>
            </w:pPr>
            <w:r>
              <w:rPr>
                <w:rFonts w:ascii="新宋体" w:eastAsia="新宋体" w:hAnsi="新宋体" w:hint="eastAsia"/>
              </w:rPr>
              <w:t>Throw</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To</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True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Try</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TypeOf</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Unicode</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Until</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volatile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When</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While</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With</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WithEvents</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WriteOnly</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Xor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eval</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extends</w:t>
            </w:r>
          </w:p>
        </w:tc>
      </w:tr>
      <w:tr w:rsidR="00052F96" w:rsidTr="00052F96">
        <w:trPr>
          <w:tblCellSpacing w:w="0" w:type="dxa"/>
          <w:jc w:val="center"/>
        </w:trPr>
        <w:tc>
          <w:tcPr>
            <w:tcW w:w="8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instanceof</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package</w:t>
            </w:r>
          </w:p>
        </w:tc>
        <w:tc>
          <w:tcPr>
            <w:tcW w:w="11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b/>
                <w:bCs/>
              </w:rPr>
              <w:t>var</w:t>
            </w:r>
          </w:p>
        </w:tc>
        <w:tc>
          <w:tcPr>
            <w:tcW w:w="100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   </w:t>
            </w:r>
          </w:p>
        </w:tc>
        <w:tc>
          <w:tcPr>
            <w:tcW w:w="1050" w:type="pct"/>
            <w:tcMar>
              <w:top w:w="15" w:type="dxa"/>
              <w:left w:w="15" w:type="dxa"/>
              <w:bottom w:w="15" w:type="dxa"/>
              <w:right w:w="15" w:type="dxa"/>
            </w:tcMar>
            <w:hideMark/>
          </w:tcPr>
          <w:p w:rsidR="00052F96" w:rsidRDefault="00052F96">
            <w:pPr>
              <w:rPr>
                <w:rFonts w:ascii="新宋体" w:eastAsia="新宋体" w:hAnsi="新宋体" w:cs="Arial Unicode MS"/>
                <w:sz w:val="24"/>
              </w:rPr>
            </w:pPr>
            <w:r>
              <w:rPr>
                <w:rFonts w:ascii="新宋体" w:eastAsia="新宋体" w:hAnsi="新宋体" w:hint="eastAsia"/>
              </w:rPr>
              <w:t>   </w:t>
            </w:r>
          </w:p>
        </w:tc>
      </w:tr>
    </w:tbl>
    <w:p w:rsidR="00052F96" w:rsidRDefault="00052F96" w:rsidP="00052F96">
      <w:pPr>
        <w:rPr>
          <w:sz w:val="24"/>
        </w:rPr>
      </w:pPr>
    </w:p>
    <w:p w:rsidR="00052F96" w:rsidRDefault="00052F96" w:rsidP="00052F96">
      <w:pPr>
        <w:pStyle w:val="3"/>
      </w:pPr>
      <w:bookmarkStart w:id="9" w:name="_Toc58725871"/>
      <w:r>
        <w:t xml:space="preserve">2.2.5 </w:t>
      </w:r>
      <w:r>
        <w:rPr>
          <w:rFonts w:hint="eastAsia"/>
        </w:rPr>
        <w:t>避免类型名称混淆</w:t>
      </w:r>
      <w:bookmarkEnd w:id="9"/>
    </w:p>
    <w:p w:rsidR="00052F96" w:rsidRDefault="00052F96" w:rsidP="00052F96">
      <w:pPr>
        <w:ind w:firstLine="420"/>
      </w:pPr>
      <w:r>
        <w:rPr>
          <w:rFonts w:hint="eastAsia"/>
        </w:rPr>
        <w:t>不同的编程语言使用不同的术语标识基本托管类型。类库设计人员必须避免使用语言特定的术语。请遵循本节中描述的规则以避免类型名称混淆。</w:t>
      </w:r>
    </w:p>
    <w:p w:rsidR="00052F96" w:rsidRDefault="00052F96" w:rsidP="00052F96">
      <w:pPr>
        <w:ind w:firstLine="420"/>
        <w:rPr>
          <w:kern w:val="0"/>
        </w:rPr>
      </w:pPr>
    </w:p>
    <w:p w:rsidR="00052F96" w:rsidRDefault="00052F96" w:rsidP="00052F96">
      <w:pPr>
        <w:ind w:firstLine="420"/>
      </w:pPr>
      <w:r>
        <w:rPr>
          <w:rFonts w:hint="eastAsia"/>
        </w:rPr>
        <w:t>使用描述类型的含义的名称，而不是描述类型的名称。如果参数除了其类型之外没有任何语义含义，那么在这种罕见的情况下请使用一般性名称。例如，支持将各种数据类型写入到流中的类可以有以下方法。</w:t>
      </w:r>
    </w:p>
    <w:p w:rsidR="00052F96" w:rsidRDefault="00052F96" w:rsidP="00052F96">
      <w:pPr>
        <w:ind w:leftChars="400" w:left="840"/>
        <w:rPr>
          <w:rStyle w:val="lang"/>
          <w:rFonts w:ascii="宋体" w:hAnsi="宋体"/>
          <w:vanish/>
        </w:rPr>
      </w:pPr>
      <w:r>
        <w:rPr>
          <w:rStyle w:val="lang"/>
          <w:rFonts w:ascii="宋体" w:hAnsi="宋体" w:hint="eastAsia"/>
          <w:vanish/>
        </w:rPr>
        <w:t>[Visual Basic]</w:t>
      </w:r>
    </w:p>
    <w:p w:rsidR="00052F96" w:rsidRDefault="00052F96" w:rsidP="00052F96">
      <w:pPr>
        <w:ind w:leftChars="400" w:left="840"/>
        <w:rPr>
          <w:rFonts w:hint="eastAsia"/>
        </w:rPr>
      </w:pPr>
      <w:r>
        <w:rPr>
          <w:vanish/>
        </w:rPr>
        <w:t>Sub Write(value As Double);</w:t>
      </w:r>
    </w:p>
    <w:p w:rsidR="00052F96" w:rsidRDefault="00052F96" w:rsidP="00052F96">
      <w:pPr>
        <w:ind w:leftChars="400" w:left="840"/>
        <w:rPr>
          <w:vanish/>
        </w:rPr>
      </w:pPr>
      <w:r>
        <w:rPr>
          <w:vanish/>
        </w:rPr>
        <w:t>Sub Write(value As Single);</w:t>
      </w:r>
    </w:p>
    <w:p w:rsidR="00052F96" w:rsidRDefault="00052F96" w:rsidP="00052F96">
      <w:pPr>
        <w:ind w:leftChars="400" w:left="840"/>
        <w:rPr>
          <w:vanish/>
        </w:rPr>
      </w:pPr>
      <w:r>
        <w:rPr>
          <w:vanish/>
        </w:rPr>
        <w:t>Sub Write(value As Long);</w:t>
      </w:r>
    </w:p>
    <w:p w:rsidR="00052F96" w:rsidRDefault="00052F96" w:rsidP="00052F96">
      <w:pPr>
        <w:ind w:leftChars="400" w:left="840"/>
        <w:rPr>
          <w:vanish/>
        </w:rPr>
      </w:pPr>
      <w:r>
        <w:rPr>
          <w:vanish/>
        </w:rPr>
        <w:t>Sub Write(value As Integer);</w:t>
      </w:r>
    </w:p>
    <w:p w:rsidR="00052F96" w:rsidRDefault="00052F96" w:rsidP="00052F96">
      <w:pPr>
        <w:ind w:leftChars="400" w:left="840"/>
        <w:rPr>
          <w:vanish/>
        </w:rPr>
      </w:pPr>
      <w:r>
        <w:rPr>
          <w:vanish/>
        </w:rPr>
        <w:t>Sub Write(value As Short);</w:t>
      </w:r>
    </w:p>
    <w:p w:rsidR="00052F96" w:rsidRDefault="00052F96" w:rsidP="00052F96">
      <w:pPr>
        <w:ind w:leftChars="400" w:left="840"/>
        <w:rPr>
          <w:rStyle w:val="lang"/>
          <w:rFonts w:ascii="宋体" w:hAnsi="宋体"/>
        </w:rPr>
      </w:pPr>
      <w:r>
        <w:rPr>
          <w:rStyle w:val="lang"/>
          <w:rFonts w:ascii="宋体" w:hAnsi="宋体" w:hint="eastAsia"/>
          <w:vanish/>
        </w:rPr>
        <w:t>[C#]</w:t>
      </w:r>
    </w:p>
    <w:p w:rsidR="00052F96" w:rsidRDefault="00052F96" w:rsidP="00052F96">
      <w:pPr>
        <w:ind w:leftChars="400" w:left="840"/>
        <w:rPr>
          <w:rFonts w:hint="eastAsia"/>
        </w:rPr>
      </w:pPr>
      <w:r>
        <w:t>void Write(double value);</w:t>
      </w:r>
    </w:p>
    <w:p w:rsidR="00052F96" w:rsidRDefault="00052F96" w:rsidP="00052F96">
      <w:pPr>
        <w:ind w:leftChars="400" w:left="840"/>
      </w:pPr>
      <w:r>
        <w:lastRenderedPageBreak/>
        <w:t>void Write(float value);</w:t>
      </w:r>
    </w:p>
    <w:p w:rsidR="00052F96" w:rsidRDefault="00052F96" w:rsidP="00052F96">
      <w:pPr>
        <w:ind w:leftChars="400" w:left="840"/>
      </w:pPr>
      <w:r>
        <w:t>void Write(long value);</w:t>
      </w:r>
    </w:p>
    <w:p w:rsidR="00052F96" w:rsidRDefault="00052F96" w:rsidP="00052F96">
      <w:pPr>
        <w:ind w:leftChars="400" w:left="840"/>
      </w:pPr>
      <w:r>
        <w:t>void Write(int value);</w:t>
      </w:r>
    </w:p>
    <w:p w:rsidR="00052F96" w:rsidRDefault="00052F96" w:rsidP="00052F96">
      <w:pPr>
        <w:ind w:leftChars="400" w:left="840"/>
      </w:pPr>
      <w:r>
        <w:t>void Write(short value);</w:t>
      </w:r>
    </w:p>
    <w:p w:rsidR="00052F96" w:rsidRDefault="00052F96" w:rsidP="00052F96">
      <w:pPr>
        <w:ind w:firstLine="420"/>
      </w:pPr>
    </w:p>
    <w:p w:rsidR="00052F96" w:rsidRDefault="00052F96" w:rsidP="00052F96">
      <w:pPr>
        <w:ind w:firstLine="420"/>
      </w:pPr>
      <w:r>
        <w:rPr>
          <w:rFonts w:hint="eastAsia"/>
        </w:rPr>
        <w:t>不要创建语言特定的方法名称，如下面的示例所示。</w:t>
      </w:r>
    </w:p>
    <w:p w:rsidR="00052F96" w:rsidRDefault="00052F96" w:rsidP="00E63A65">
      <w:pPr>
        <w:rPr>
          <w:rStyle w:val="lang"/>
          <w:rFonts w:ascii="宋体" w:hAnsi="宋体"/>
          <w:vanish/>
        </w:rPr>
      </w:pPr>
      <w:r>
        <w:rPr>
          <w:rStyle w:val="lang"/>
          <w:rFonts w:ascii="宋体" w:hAnsi="宋体" w:hint="eastAsia"/>
          <w:vanish/>
        </w:rPr>
        <w:t>[Visual Basic]</w:t>
      </w:r>
    </w:p>
    <w:p w:rsidR="00052F96" w:rsidRDefault="00052F96" w:rsidP="00052F96">
      <w:pPr>
        <w:ind w:leftChars="400" w:left="840"/>
        <w:rPr>
          <w:vanish/>
        </w:rPr>
      </w:pPr>
      <w:r>
        <w:rPr>
          <w:vanish/>
        </w:rPr>
        <w:t>Sub Write(longValue As Long);</w:t>
      </w:r>
    </w:p>
    <w:p w:rsidR="00052F96" w:rsidRDefault="00052F96" w:rsidP="00052F96">
      <w:pPr>
        <w:ind w:leftChars="400" w:left="840"/>
        <w:rPr>
          <w:vanish/>
        </w:rPr>
      </w:pPr>
      <w:r>
        <w:rPr>
          <w:vanish/>
        </w:rPr>
        <w:t>Sub Write(integerValue As Integer);</w:t>
      </w:r>
    </w:p>
    <w:p w:rsidR="00052F96" w:rsidRDefault="00052F96" w:rsidP="00052F96">
      <w:pPr>
        <w:ind w:leftChars="400" w:left="840"/>
        <w:rPr>
          <w:vanish/>
        </w:rPr>
      </w:pPr>
      <w:r>
        <w:rPr>
          <w:vanish/>
        </w:rPr>
        <w:t>Sub Write(shortValue As Short);</w:t>
      </w:r>
    </w:p>
    <w:p w:rsidR="00052F96" w:rsidRDefault="00052F96" w:rsidP="00052F96">
      <w:pPr>
        <w:ind w:leftChars="400" w:left="840"/>
        <w:rPr>
          <w:rStyle w:val="lang"/>
          <w:rFonts w:ascii="宋体" w:hAnsi="宋体"/>
        </w:rPr>
      </w:pPr>
      <w:r>
        <w:rPr>
          <w:rStyle w:val="lang"/>
          <w:rFonts w:ascii="宋体" w:hAnsi="宋体" w:hint="eastAsia"/>
          <w:vanish/>
        </w:rPr>
        <w:t>[C#]</w:t>
      </w:r>
    </w:p>
    <w:p w:rsidR="00052F96" w:rsidRDefault="00052F96" w:rsidP="00052F96">
      <w:pPr>
        <w:ind w:leftChars="400" w:left="840"/>
        <w:rPr>
          <w:rFonts w:hint="eastAsia"/>
        </w:rPr>
      </w:pPr>
      <w:r>
        <w:t>void Write(double doubleValue);</w:t>
      </w:r>
    </w:p>
    <w:p w:rsidR="00052F96" w:rsidRDefault="00052F96" w:rsidP="00052F96">
      <w:pPr>
        <w:ind w:leftChars="400" w:left="840"/>
      </w:pPr>
      <w:r>
        <w:t>void Write(float floatValue);</w:t>
      </w:r>
    </w:p>
    <w:p w:rsidR="00052F96" w:rsidRDefault="00052F96" w:rsidP="00052F96">
      <w:pPr>
        <w:ind w:leftChars="400" w:left="840"/>
      </w:pPr>
      <w:r>
        <w:t>void Write(long longValue);</w:t>
      </w:r>
    </w:p>
    <w:p w:rsidR="00052F96" w:rsidRDefault="00052F96" w:rsidP="00052F96">
      <w:pPr>
        <w:ind w:leftChars="400" w:left="840"/>
      </w:pPr>
      <w:r>
        <w:t>void Write(int intValue);</w:t>
      </w:r>
    </w:p>
    <w:p w:rsidR="00052F96" w:rsidRDefault="00052F96" w:rsidP="00052F96">
      <w:pPr>
        <w:ind w:leftChars="400" w:left="840"/>
      </w:pPr>
      <w:r>
        <w:t>void Write(short shortValue);</w:t>
      </w:r>
    </w:p>
    <w:p w:rsidR="00052F96" w:rsidRDefault="00052F96" w:rsidP="00052F96">
      <w:pPr>
        <w:ind w:leftChars="400" w:left="840"/>
      </w:pPr>
    </w:p>
    <w:p w:rsidR="00052F96" w:rsidRDefault="00052F96" w:rsidP="00052F96">
      <w:pPr>
        <w:ind w:firstLine="420"/>
      </w:pPr>
      <w:r>
        <w:rPr>
          <w:rFonts w:hint="eastAsia"/>
        </w:rPr>
        <w:t>如果有必要为每个基本数据类型创建唯一命名的方法，那么在这种极为罕见的情况下请使用通用类型名称。下表列出基本数据类型名称和它们的通用替换。</w:t>
      </w:r>
    </w:p>
    <w:tbl>
      <w:tblPr>
        <w:tblW w:w="0" w:type="auto"/>
        <w:tblCellSpacing w:w="0" w:type="dxa"/>
        <w:tblLook w:val="04A0" w:firstRow="1" w:lastRow="0" w:firstColumn="1" w:lastColumn="0" w:noHBand="0" w:noVBand="1"/>
      </w:tblPr>
      <w:tblGrid>
        <w:gridCol w:w="1084"/>
        <w:gridCol w:w="1417"/>
        <w:gridCol w:w="1417"/>
        <w:gridCol w:w="1417"/>
        <w:gridCol w:w="1751"/>
        <w:gridCol w:w="1250"/>
      </w:tblGrid>
      <w:tr w:rsidR="00052F96" w:rsidTr="00052F96">
        <w:trPr>
          <w:tblCellSpacing w:w="0" w:type="dxa"/>
        </w:trPr>
        <w:tc>
          <w:tcPr>
            <w:tcW w:w="650" w:type="pct"/>
            <w:tcMar>
              <w:top w:w="15" w:type="dxa"/>
              <w:left w:w="15" w:type="dxa"/>
              <w:bottom w:w="15" w:type="dxa"/>
              <w:right w:w="15" w:type="dxa"/>
            </w:tcMar>
            <w:hideMark/>
          </w:tcPr>
          <w:p w:rsidR="00052F96" w:rsidRDefault="00052F96">
            <w:pPr>
              <w:jc w:val="center"/>
              <w:rPr>
                <w:rFonts w:ascii="宋体" w:hAnsi="宋体" w:cs="Arial Unicode MS"/>
                <w:b/>
                <w:bCs/>
                <w:sz w:val="24"/>
              </w:rPr>
            </w:pPr>
            <w:r>
              <w:rPr>
                <w:rFonts w:ascii="宋体" w:hAnsi="宋体" w:hint="eastAsia"/>
                <w:b/>
                <w:bCs/>
              </w:rPr>
              <w:t>C# 类型名称</w:t>
            </w:r>
          </w:p>
        </w:tc>
        <w:tc>
          <w:tcPr>
            <w:tcW w:w="850" w:type="pct"/>
            <w:tcMar>
              <w:top w:w="15" w:type="dxa"/>
              <w:left w:w="15" w:type="dxa"/>
              <w:bottom w:w="15" w:type="dxa"/>
              <w:right w:w="15" w:type="dxa"/>
            </w:tcMar>
            <w:hideMark/>
          </w:tcPr>
          <w:p w:rsidR="00052F96" w:rsidRDefault="00052F96">
            <w:pPr>
              <w:jc w:val="center"/>
              <w:rPr>
                <w:rFonts w:ascii="宋体" w:hAnsi="宋体" w:cs="Arial Unicode MS"/>
                <w:b/>
                <w:bCs/>
                <w:sz w:val="24"/>
              </w:rPr>
            </w:pPr>
            <w:r>
              <w:rPr>
                <w:rFonts w:ascii="宋体" w:hAnsi="宋体" w:hint="eastAsia"/>
                <w:b/>
                <w:bCs/>
              </w:rPr>
              <w:t>Visual Basic 类型名称</w:t>
            </w:r>
          </w:p>
        </w:tc>
        <w:tc>
          <w:tcPr>
            <w:tcW w:w="850" w:type="pct"/>
            <w:tcMar>
              <w:top w:w="15" w:type="dxa"/>
              <w:left w:w="15" w:type="dxa"/>
              <w:bottom w:w="15" w:type="dxa"/>
              <w:right w:w="15" w:type="dxa"/>
            </w:tcMar>
            <w:hideMark/>
          </w:tcPr>
          <w:p w:rsidR="00052F96" w:rsidRDefault="00052F96">
            <w:pPr>
              <w:jc w:val="center"/>
              <w:rPr>
                <w:rFonts w:ascii="宋体" w:hAnsi="宋体" w:cs="Arial Unicode MS"/>
                <w:b/>
                <w:bCs/>
                <w:sz w:val="24"/>
              </w:rPr>
            </w:pPr>
            <w:r>
              <w:rPr>
                <w:rFonts w:ascii="宋体" w:hAnsi="宋体" w:hint="eastAsia"/>
                <w:b/>
                <w:bCs/>
              </w:rPr>
              <w:t>JScript 类型名称</w:t>
            </w:r>
          </w:p>
        </w:tc>
        <w:tc>
          <w:tcPr>
            <w:tcW w:w="850" w:type="pct"/>
            <w:tcMar>
              <w:top w:w="15" w:type="dxa"/>
              <w:left w:w="15" w:type="dxa"/>
              <w:bottom w:w="15" w:type="dxa"/>
              <w:right w:w="15" w:type="dxa"/>
            </w:tcMar>
            <w:hideMark/>
          </w:tcPr>
          <w:p w:rsidR="00052F96" w:rsidRDefault="00052F96">
            <w:pPr>
              <w:jc w:val="center"/>
              <w:rPr>
                <w:rFonts w:ascii="宋体" w:hAnsi="宋体" w:cs="Arial Unicode MS"/>
                <w:b/>
                <w:bCs/>
                <w:sz w:val="24"/>
              </w:rPr>
            </w:pPr>
            <w:r>
              <w:rPr>
                <w:rFonts w:ascii="宋体" w:hAnsi="宋体" w:hint="eastAsia"/>
                <w:b/>
                <w:bCs/>
              </w:rPr>
              <w:t>Visual C++ 类型名称</w:t>
            </w:r>
          </w:p>
        </w:tc>
        <w:tc>
          <w:tcPr>
            <w:tcW w:w="1050" w:type="pct"/>
            <w:tcMar>
              <w:top w:w="15" w:type="dxa"/>
              <w:left w:w="15" w:type="dxa"/>
              <w:bottom w:w="15" w:type="dxa"/>
              <w:right w:w="15" w:type="dxa"/>
            </w:tcMar>
            <w:hideMark/>
          </w:tcPr>
          <w:p w:rsidR="00052F96" w:rsidRDefault="00052F96">
            <w:pPr>
              <w:jc w:val="center"/>
              <w:rPr>
                <w:rFonts w:ascii="宋体" w:hAnsi="宋体" w:cs="Arial Unicode MS"/>
                <w:b/>
                <w:bCs/>
                <w:sz w:val="24"/>
              </w:rPr>
            </w:pPr>
            <w:r>
              <w:rPr>
                <w:rFonts w:ascii="宋体" w:hAnsi="宋体" w:hint="eastAsia"/>
                <w:b/>
                <w:bCs/>
              </w:rPr>
              <w:t>Ilasm.exe 表示形式</w:t>
            </w:r>
          </w:p>
        </w:tc>
        <w:tc>
          <w:tcPr>
            <w:tcW w:w="750" w:type="pct"/>
            <w:tcMar>
              <w:top w:w="15" w:type="dxa"/>
              <w:left w:w="15" w:type="dxa"/>
              <w:bottom w:w="15" w:type="dxa"/>
              <w:right w:w="15" w:type="dxa"/>
            </w:tcMar>
            <w:hideMark/>
          </w:tcPr>
          <w:p w:rsidR="00052F96" w:rsidRDefault="00052F96">
            <w:pPr>
              <w:jc w:val="center"/>
              <w:rPr>
                <w:rFonts w:ascii="宋体" w:hAnsi="宋体" w:cs="Arial Unicode MS"/>
                <w:b/>
                <w:bCs/>
                <w:sz w:val="24"/>
              </w:rPr>
            </w:pPr>
            <w:r>
              <w:rPr>
                <w:rFonts w:ascii="宋体" w:hAnsi="宋体" w:hint="eastAsia"/>
                <w:b/>
                <w:bCs/>
              </w:rPr>
              <w:t>通用类型名称</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sbyte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SByte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sByte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char</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int8</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SByte</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byte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Byte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byte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char</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int8</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Byte</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short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Short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short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short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int16</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Int16</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ushort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UInt16</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ushort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short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int16</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UInt16</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Integer</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int32</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Int32</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UInt32</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int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int32</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UInt32</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long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Long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long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__int64</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int64</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Int64</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ulong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UInt64</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ulong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__int64</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unsigned int64</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UInt64</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float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Single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float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float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float32</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Single</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double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Double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double</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double</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float64</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Double</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bool</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Boolean</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boolean</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bool</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bool</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Boolean</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char</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Char</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char</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wchar_t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char</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Char</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string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String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string</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String</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string</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String</w:t>
            </w:r>
          </w:p>
        </w:tc>
      </w:tr>
      <w:tr w:rsidR="00052F96" w:rsidTr="00052F96">
        <w:trPr>
          <w:tblCellSpacing w:w="0" w:type="dxa"/>
        </w:trPr>
        <w:tc>
          <w:tcPr>
            <w:tcW w:w="6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object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Object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object</w:t>
            </w:r>
          </w:p>
        </w:tc>
        <w:tc>
          <w:tcPr>
            <w:tcW w:w="8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Object</w:t>
            </w:r>
          </w:p>
        </w:tc>
        <w:tc>
          <w:tcPr>
            <w:tcW w:w="10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object</w:t>
            </w:r>
          </w:p>
        </w:tc>
        <w:tc>
          <w:tcPr>
            <w:tcW w:w="750" w:type="pct"/>
            <w:tcMar>
              <w:top w:w="15" w:type="dxa"/>
              <w:left w:w="15" w:type="dxa"/>
              <w:bottom w:w="15" w:type="dxa"/>
              <w:right w:w="15" w:type="dxa"/>
            </w:tcMar>
            <w:hideMark/>
          </w:tcPr>
          <w:p w:rsidR="00052F96" w:rsidRDefault="00052F96">
            <w:pPr>
              <w:rPr>
                <w:rFonts w:ascii="宋体" w:hAnsi="宋体" w:cs="Arial Unicode MS"/>
                <w:sz w:val="24"/>
              </w:rPr>
            </w:pPr>
            <w:r>
              <w:rPr>
                <w:rFonts w:ascii="宋体" w:hAnsi="宋体" w:hint="eastAsia"/>
                <w:b/>
                <w:bCs/>
              </w:rPr>
              <w:t>Object</w:t>
            </w:r>
          </w:p>
        </w:tc>
      </w:tr>
    </w:tbl>
    <w:p w:rsidR="00052F96" w:rsidRDefault="00052F96" w:rsidP="00052F96">
      <w:pPr>
        <w:pStyle w:val="a5"/>
        <w:spacing w:before="0" w:beforeAutospacing="0" w:after="0" w:afterAutospacing="0"/>
        <w:ind w:firstLine="420"/>
        <w:rPr>
          <w:rFonts w:ascii="宋体" w:eastAsia="宋体" w:hAnsi="宋体"/>
        </w:rPr>
      </w:pPr>
      <w:r>
        <w:rPr>
          <w:rFonts w:ascii="宋体" w:eastAsia="宋体" w:hAnsi="宋体" w:hint="eastAsia"/>
        </w:rPr>
        <w:t>例如，支持将从流读取各种数据类型的类可以有以下方法。</w:t>
      </w:r>
    </w:p>
    <w:p w:rsidR="00052F96" w:rsidRDefault="00052F96" w:rsidP="00052F96">
      <w:pPr>
        <w:ind w:leftChars="400" w:left="840"/>
        <w:rPr>
          <w:rStyle w:val="lang"/>
          <w:rFonts w:hint="eastAsia"/>
          <w:vanish/>
        </w:rPr>
      </w:pPr>
      <w:r>
        <w:rPr>
          <w:rStyle w:val="lang"/>
          <w:rFonts w:ascii="宋体" w:hAnsi="宋体" w:hint="eastAsia"/>
          <w:vanish/>
        </w:rPr>
        <w:t>[Visual Basic]</w:t>
      </w:r>
    </w:p>
    <w:p w:rsidR="00052F96" w:rsidRDefault="00052F96" w:rsidP="00052F96">
      <w:pPr>
        <w:ind w:leftChars="400" w:left="840"/>
        <w:rPr>
          <w:rStyle w:val="lang"/>
          <w:rFonts w:ascii="宋体" w:hAnsi="宋体" w:hint="eastAsia"/>
          <w:vanish/>
        </w:rPr>
      </w:pPr>
      <w:r>
        <w:rPr>
          <w:rStyle w:val="lang"/>
          <w:rFonts w:ascii="宋体" w:hAnsi="宋体" w:hint="eastAsia"/>
          <w:vanish/>
        </w:rPr>
        <w:t xml:space="preserve"> [C#]</w:t>
      </w:r>
    </w:p>
    <w:p w:rsidR="00052F96" w:rsidRDefault="00052F96" w:rsidP="00052F96">
      <w:pPr>
        <w:ind w:leftChars="400" w:left="840"/>
        <w:rPr>
          <w:rFonts w:hint="eastAsia"/>
        </w:rPr>
      </w:pPr>
      <w:r>
        <w:t>double ReadDouble();</w:t>
      </w:r>
    </w:p>
    <w:p w:rsidR="00052F96" w:rsidRDefault="00052F96" w:rsidP="00052F96">
      <w:pPr>
        <w:ind w:leftChars="400" w:left="840"/>
      </w:pPr>
      <w:r>
        <w:t>float ReadSingle();</w:t>
      </w:r>
    </w:p>
    <w:p w:rsidR="00052F96" w:rsidRDefault="00052F96" w:rsidP="00052F96">
      <w:pPr>
        <w:ind w:leftChars="400" w:left="840"/>
      </w:pPr>
      <w:r>
        <w:t>long ReadInt64();</w:t>
      </w:r>
    </w:p>
    <w:p w:rsidR="00052F96" w:rsidRDefault="00052F96" w:rsidP="00052F96">
      <w:pPr>
        <w:ind w:leftChars="400" w:left="840"/>
      </w:pPr>
      <w:r>
        <w:t>int ReadInt32();</w:t>
      </w:r>
    </w:p>
    <w:p w:rsidR="00052F96" w:rsidRDefault="00052F96" w:rsidP="00052F96">
      <w:pPr>
        <w:ind w:leftChars="400" w:left="840"/>
      </w:pPr>
      <w:r>
        <w:t>short ReadInt16();</w:t>
      </w:r>
    </w:p>
    <w:p w:rsidR="00052F96" w:rsidRDefault="00052F96" w:rsidP="00052F96">
      <w:pPr>
        <w:pStyle w:val="HTML0"/>
        <w:ind w:leftChars="400" w:left="840"/>
        <w:rPr>
          <w:rFonts w:ascii="宋体" w:eastAsia="宋体" w:hAnsi="宋体"/>
        </w:rPr>
      </w:pPr>
    </w:p>
    <w:p w:rsidR="00052F96" w:rsidRDefault="00052F96" w:rsidP="00052F9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宋体" w:eastAsia="宋体" w:hAnsi="宋体" w:hint="eastAsia"/>
        </w:rPr>
      </w:pPr>
      <w:r>
        <w:rPr>
          <w:rFonts w:ascii="宋体" w:eastAsia="宋体" w:hAnsi="宋体" w:hint="eastAsia"/>
        </w:rPr>
        <w:t>前面的示例优于下面的语言特定的替换。</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rPr>
      </w:pPr>
      <w:r>
        <w:rPr>
          <w:rStyle w:val="lang"/>
          <w:rFonts w:ascii="宋体" w:hAnsi="宋体" w:hint="eastAsia"/>
          <w:vanish/>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ascii="宋体" w:hAnsi="宋体" w:hint="eastAsia"/>
          <w:vanish/>
        </w:rPr>
      </w:pPr>
      <w:r>
        <w:rPr>
          <w:rStyle w:val="lang"/>
          <w:rFonts w:ascii="宋体" w:hAnsi="宋体" w:hint="eastAsia"/>
          <w:vanish/>
        </w:rPr>
        <w:t xml:space="preserve"> [C#]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t>double ReadDouble();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t>float ReadFloat();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lastRenderedPageBreak/>
        <w:t>long ReadLong();</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t>int ReadInt();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t>short ReadShort();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 w:name="_Toc58725872"/>
      <w:r>
        <w:t xml:space="preserve">2.2.6 </w:t>
      </w:r>
      <w:r>
        <w:rPr>
          <w:rFonts w:hint="eastAsia"/>
        </w:rPr>
        <w:t>命名空间命名指南</w:t>
      </w:r>
      <w:bookmarkEnd w:id="10"/>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命名命名空间时的一般性规则是使用公司名称，后跟技术名称和可选的功能与设计，如下所示。</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宋体" w:hAnsi="宋体" w:hint="eastAsia"/>
        </w:rPr>
      </w:pPr>
      <w:r>
        <w:rPr>
          <w:rFonts w:ascii="宋体" w:hAnsi="宋体" w:hint="eastAsia"/>
        </w:rPr>
        <w:t>CompanyName.TechnologyName[.Feature][.Design]</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Pr>
          <w:rFonts w:ascii="宋体" w:hAnsi="宋体" w:hint="eastAsia"/>
        </w:rPr>
      </w:pPr>
      <w:r>
        <w:rPr>
          <w:rFonts w:ascii="宋体" w:hAnsi="宋体" w:hint="eastAsia"/>
        </w:rPr>
        <w:t>例如：</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ascii="宋体" w:hAnsi="宋体" w:hint="eastAsia"/>
        </w:rPr>
      </w:pPr>
      <w:r>
        <w:rPr>
          <w:rFonts w:ascii="宋体" w:hAnsi="宋体" w:hint="eastAsia"/>
        </w:rPr>
        <w:t>Microsoft.Media</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ascii="宋体" w:hAnsi="宋体" w:hint="eastAsia"/>
        </w:rPr>
      </w:pPr>
      <w:r>
        <w:rPr>
          <w:rFonts w:ascii="宋体" w:hAnsi="宋体" w:hint="eastAsia"/>
        </w:rPr>
        <w:t>Microsoft.Media.Design</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给命名空间名称加上公司名称或者其他知名商标的前缀可以避免两个已经发布的命名空间名称相同的可能性。例如，</w:t>
      </w:r>
      <w:r>
        <w:rPr>
          <w:rStyle w:val="HTML"/>
          <w:rFonts w:ascii="宋体" w:hAnsi="宋体" w:hint="default"/>
          <w:sz w:val="20"/>
          <w:szCs w:val="20"/>
        </w:rPr>
        <w:t>Microsoft.Office</w:t>
      </w:r>
      <w:r>
        <w:rPr>
          <w:rFonts w:ascii="宋体" w:hAnsi="宋体" w:hint="eastAsia"/>
        </w:rPr>
        <w:t xml:space="preserve"> 是由 Microsoft 提供的 Office Automation Classes 的一个适当的前缀。</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在第二级分层名称上使用稳定的、公认的技术名称。将组织层次架构用作命名空间层次架构的基础。命名一个命名空间，该命名空间包含为具有 </w:t>
      </w:r>
      <w:r>
        <w:rPr>
          <w:rStyle w:val="HTML"/>
          <w:rFonts w:ascii="宋体" w:hAnsi="宋体" w:hint="default"/>
          <w:sz w:val="20"/>
          <w:szCs w:val="20"/>
        </w:rPr>
        <w:t>.Design</w:t>
      </w:r>
      <w:r>
        <w:rPr>
          <w:rFonts w:ascii="宋体" w:hAnsi="宋体" w:hint="eastAsia"/>
        </w:rPr>
        <w:t xml:space="preserve"> 后缀的基命名空间提供设计时功能的类型。例如，System.Windows.Forms.Design 命名空间包含用于设计基于 System.Windows.Forms 的应用程序的设计器和相关的类。</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嵌套的命名空间应当在包含它的命名空间中的类型上有依赖项。例如，System.Web.UI.Design 中的类依赖于 System.Web.UI 中的类。但是，</w:t>
      </w:r>
      <w:r>
        <w:rPr>
          <w:rFonts w:ascii="宋体" w:hAnsi="宋体" w:hint="eastAsia"/>
          <w:b/>
          <w:bCs/>
        </w:rPr>
        <w:t>System.Web.UI</w:t>
      </w:r>
      <w:r>
        <w:rPr>
          <w:rFonts w:ascii="宋体" w:hAnsi="宋体" w:hint="eastAsia"/>
        </w:rPr>
        <w:t xml:space="preserve"> 中的类不依赖于 </w:t>
      </w:r>
      <w:r>
        <w:rPr>
          <w:rFonts w:ascii="宋体" w:hAnsi="宋体" w:hint="eastAsia"/>
          <w:b/>
          <w:bCs/>
        </w:rPr>
        <w:t>System.UI.Design</w:t>
      </w:r>
      <w:r>
        <w:rPr>
          <w:rFonts w:ascii="宋体" w:hAnsi="宋体" w:hint="eastAsia"/>
        </w:rPr>
        <w:t xml:space="preserve"> 中的类。</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应当对命名空间使用 </w:t>
      </w:r>
      <w:r>
        <w:rPr>
          <w:rFonts w:ascii="宋体" w:hAnsi="宋体" w:hint="eastAsia"/>
          <w:color w:val="0000FF"/>
        </w:rPr>
        <w:t>Pascal 大小写</w:t>
      </w:r>
      <w:r>
        <w:rPr>
          <w:rFonts w:ascii="宋体" w:hAnsi="宋体" w:hint="eastAsia"/>
        </w:rPr>
        <w:t xml:space="preserve">，并用句点分隔逻辑组件，如 </w:t>
      </w:r>
      <w:r>
        <w:rPr>
          <w:rStyle w:val="HTML"/>
          <w:rFonts w:ascii="宋体" w:hAnsi="宋体" w:hint="default"/>
          <w:sz w:val="20"/>
          <w:szCs w:val="20"/>
        </w:rPr>
        <w:t>Microsoft.Office.PowerPoint</w:t>
      </w:r>
      <w:r>
        <w:rPr>
          <w:rFonts w:ascii="宋体" w:hAnsi="宋体" w:hint="eastAsia"/>
        </w:rPr>
        <w:t xml:space="preserve"> 中所示。如果您的商标使用非传统的大小写，请遵循您的商标所定义的大小写，即使它与规定的 Pascal 大小写相背离。例如，命名空间 </w:t>
      </w:r>
      <w:r>
        <w:rPr>
          <w:rStyle w:val="HTML"/>
          <w:rFonts w:ascii="宋体" w:hAnsi="宋体" w:hint="default"/>
          <w:sz w:val="20"/>
          <w:szCs w:val="20"/>
        </w:rPr>
        <w:t>NeXT.WebObjects</w:t>
      </w:r>
      <w:r>
        <w:rPr>
          <w:rFonts w:ascii="宋体" w:hAnsi="宋体" w:hint="eastAsia"/>
        </w:rPr>
        <w:t xml:space="preserve"> 和 </w:t>
      </w:r>
      <w:r>
        <w:rPr>
          <w:rStyle w:val="HTML"/>
          <w:rFonts w:ascii="宋体" w:hAnsi="宋体" w:hint="default"/>
          <w:sz w:val="20"/>
          <w:szCs w:val="20"/>
        </w:rPr>
        <w:t>ee.cummings</w:t>
      </w:r>
      <w:r>
        <w:rPr>
          <w:rFonts w:ascii="宋体" w:hAnsi="宋体" w:hint="eastAsia"/>
        </w:rPr>
        <w:t xml:space="preserve"> 阐释了对于 Pascal 大小写规则的适当背离。</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如果在语义上适当，使用复数命名空间名称。例如，使用 </w:t>
      </w:r>
      <w:r>
        <w:rPr>
          <w:rStyle w:val="HTML"/>
          <w:rFonts w:ascii="宋体" w:hAnsi="宋体" w:hint="default"/>
          <w:sz w:val="20"/>
          <w:szCs w:val="20"/>
        </w:rPr>
        <w:t>System.Collections</w:t>
      </w:r>
      <w:r>
        <w:rPr>
          <w:rFonts w:ascii="宋体" w:hAnsi="宋体" w:hint="eastAsia"/>
          <w:b/>
          <w:bCs/>
        </w:rPr>
        <w:t xml:space="preserve"> </w:t>
      </w:r>
      <w:r>
        <w:rPr>
          <w:rFonts w:ascii="宋体" w:hAnsi="宋体" w:hint="eastAsia"/>
        </w:rPr>
        <w:t xml:space="preserve">而不是 </w:t>
      </w:r>
      <w:r>
        <w:rPr>
          <w:rStyle w:val="HTML"/>
          <w:rFonts w:ascii="宋体" w:hAnsi="宋体" w:hint="default"/>
          <w:sz w:val="20"/>
          <w:szCs w:val="20"/>
        </w:rPr>
        <w:t>System.Collection</w:t>
      </w:r>
      <w:r>
        <w:rPr>
          <w:rFonts w:ascii="宋体" w:hAnsi="宋体" w:hint="eastAsia"/>
        </w:rPr>
        <w:t xml:space="preserve">。此规则的例外是商标名称和缩写。例如，使用 </w:t>
      </w:r>
      <w:r>
        <w:rPr>
          <w:rStyle w:val="HTML"/>
          <w:rFonts w:ascii="宋体" w:hAnsi="宋体" w:hint="default"/>
          <w:sz w:val="20"/>
          <w:szCs w:val="20"/>
        </w:rPr>
        <w:t>System.IO</w:t>
      </w:r>
      <w:r>
        <w:rPr>
          <w:rFonts w:ascii="宋体" w:hAnsi="宋体" w:hint="eastAsia"/>
          <w:b/>
          <w:bCs/>
        </w:rPr>
        <w:t xml:space="preserve"> </w:t>
      </w:r>
      <w:r>
        <w:rPr>
          <w:rFonts w:ascii="宋体" w:hAnsi="宋体" w:hint="eastAsia"/>
        </w:rPr>
        <w:t xml:space="preserve">而不是 </w:t>
      </w:r>
      <w:r>
        <w:rPr>
          <w:rStyle w:val="HTML"/>
          <w:rFonts w:ascii="宋体" w:hAnsi="宋体" w:hint="default"/>
          <w:sz w:val="20"/>
          <w:szCs w:val="20"/>
        </w:rPr>
        <w:t>System.IOs</w:t>
      </w:r>
      <w:r>
        <w:rPr>
          <w:rFonts w:ascii="宋体" w:hAnsi="宋体" w:hint="eastAsia"/>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不要为命名空间和类使用相同的名称。例如，不要既提供 </w:t>
      </w:r>
      <w:r>
        <w:rPr>
          <w:rStyle w:val="HTML"/>
          <w:rFonts w:ascii="宋体" w:hAnsi="宋体" w:hint="default"/>
          <w:sz w:val="20"/>
          <w:szCs w:val="20"/>
        </w:rPr>
        <w:t>Debug</w:t>
      </w:r>
      <w:r>
        <w:rPr>
          <w:rFonts w:ascii="宋体" w:hAnsi="宋体" w:hint="eastAsia"/>
        </w:rPr>
        <w:t xml:space="preserve"> 命名空间也提供 </w:t>
      </w:r>
      <w:r>
        <w:rPr>
          <w:rStyle w:val="HTML"/>
          <w:rFonts w:ascii="宋体" w:hAnsi="宋体" w:hint="default"/>
          <w:sz w:val="20"/>
          <w:szCs w:val="20"/>
        </w:rPr>
        <w:t xml:space="preserve">Debug </w:t>
      </w:r>
      <w:r>
        <w:rPr>
          <w:rFonts w:ascii="宋体" w:hAnsi="宋体" w:hint="eastAsia"/>
        </w:rPr>
        <w:t>类。</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最后，请注意命名空间名称不必非得与程序集名称相似。例如，如果命名程序集 </w:t>
      </w:r>
      <w:r>
        <w:rPr>
          <w:rStyle w:val="HTML"/>
          <w:rFonts w:ascii="宋体" w:hAnsi="宋体" w:hint="default"/>
          <w:sz w:val="20"/>
          <w:szCs w:val="20"/>
        </w:rPr>
        <w:t>MyCompany.MyTechnology.dll</w:t>
      </w:r>
      <w:r>
        <w:rPr>
          <w:rFonts w:ascii="宋体" w:hAnsi="宋体" w:hint="eastAsia"/>
        </w:rPr>
        <w:t xml:space="preserve">，它没有必要非得包含 </w:t>
      </w:r>
      <w:r>
        <w:rPr>
          <w:rStyle w:val="HTML"/>
          <w:rFonts w:ascii="宋体" w:hAnsi="宋体" w:hint="default"/>
          <w:sz w:val="20"/>
          <w:szCs w:val="20"/>
        </w:rPr>
        <w:t>MyCompany.MyTechnology</w:t>
      </w:r>
      <w:r>
        <w:rPr>
          <w:rFonts w:ascii="宋体" w:hAnsi="宋体" w:hint="eastAsia"/>
        </w:rPr>
        <w:t xml:space="preserve"> 命名空间。</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_Toc58725873"/>
      <w:r>
        <w:lastRenderedPageBreak/>
        <w:t xml:space="preserve">2.2.7 </w:t>
      </w:r>
      <w:r>
        <w:rPr>
          <w:rFonts w:hint="eastAsia"/>
        </w:rPr>
        <w:t>类命名指南</w:t>
      </w:r>
      <w:bookmarkEnd w:id="11"/>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 xml:space="preserve">以下规则概述命名类的指南：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 xml:space="preserve">使用名词或名词短语命名类。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 xml:space="preserve">使用 </w:t>
      </w:r>
      <w:r>
        <w:rPr>
          <w:rFonts w:ascii="宋体" w:hAnsi="宋体" w:hint="eastAsia"/>
          <w:color w:val="0000FF"/>
        </w:rPr>
        <w:t>Pascal 大小写</w:t>
      </w:r>
      <w:r>
        <w:rPr>
          <w:rFonts w:ascii="宋体" w:hAnsi="宋体" w:hint="eastAsia"/>
        </w:rPr>
        <w:t xml:space="preserve">。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 xml:space="preserve">少用缩写。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 xml:space="preserve">不要使用类型前缀，如在类名称上对类使用 </w:t>
      </w:r>
      <w:r>
        <w:rPr>
          <w:rStyle w:val="HTML"/>
          <w:rFonts w:ascii="宋体" w:hAnsi="宋体" w:hint="default"/>
          <w:sz w:val="20"/>
          <w:szCs w:val="20"/>
        </w:rPr>
        <w:t>C</w:t>
      </w:r>
      <w:r>
        <w:rPr>
          <w:rFonts w:ascii="宋体" w:hAnsi="宋体" w:hint="eastAsia"/>
        </w:rPr>
        <w:t xml:space="preserve"> 前缀。例如，使用类名称 </w:t>
      </w:r>
      <w:r>
        <w:rPr>
          <w:rStyle w:val="HTML"/>
          <w:rFonts w:ascii="宋体" w:hAnsi="宋体" w:hint="default"/>
          <w:sz w:val="20"/>
          <w:szCs w:val="20"/>
        </w:rPr>
        <w:t>FileStream</w:t>
      </w:r>
      <w:r>
        <w:rPr>
          <w:rFonts w:ascii="宋体" w:hAnsi="宋体" w:hint="eastAsia"/>
        </w:rPr>
        <w:t xml:space="preserve">，而不是 </w:t>
      </w:r>
      <w:r>
        <w:rPr>
          <w:rStyle w:val="HTML"/>
          <w:rFonts w:ascii="宋体" w:hAnsi="宋体" w:hint="default"/>
          <w:sz w:val="20"/>
          <w:szCs w:val="20"/>
        </w:rPr>
        <w:t>CFileStream</w:t>
      </w:r>
      <w:r>
        <w:rPr>
          <w:rFonts w:ascii="宋体" w:hAnsi="宋体" w:hint="eastAsia"/>
        </w:rPr>
        <w:t xml:space="preserve">。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 xml:space="preserve">不要使用下划线字符 (_)。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 xml:space="preserve">有时候需要提供以字母 I 开始的类名称，虽然该类不是接口。只要 I 是作为类名称组成部分的整个单词的第一个字母，这便是适当的。例如，类名称 IdentityStore 是适当的。 </w:t>
      </w:r>
    </w:p>
    <w:p w:rsidR="00052F96" w:rsidRDefault="00052F96" w:rsidP="00052F96">
      <w:pPr>
        <w:numPr>
          <w:ilvl w:val="0"/>
          <w:numId w:val="12"/>
        </w:numPr>
        <w:spacing w:line="360" w:lineRule="auto"/>
        <w:ind w:left="1259"/>
        <w:rPr>
          <w:rFonts w:ascii="宋体" w:hAnsi="宋体" w:hint="eastAsia"/>
        </w:rPr>
      </w:pPr>
      <w:r>
        <w:rPr>
          <w:rFonts w:ascii="宋体" w:hAnsi="宋体" w:hint="eastAsia"/>
        </w:rPr>
        <w:t>在适当的地方，使用复合单词命名派生的类。派生类名称的第二个部分应当是基类的名称。例如，</w:t>
      </w:r>
      <w:r>
        <w:rPr>
          <w:rStyle w:val="HTML"/>
          <w:rFonts w:ascii="宋体" w:hAnsi="宋体" w:hint="default"/>
          <w:sz w:val="20"/>
          <w:szCs w:val="20"/>
        </w:rPr>
        <w:t>ApplicationException</w:t>
      </w:r>
      <w:r>
        <w:rPr>
          <w:rFonts w:ascii="宋体" w:hAnsi="宋体" w:hint="eastAsia"/>
        </w:rPr>
        <w:t xml:space="preserve"> 对于从名为 </w:t>
      </w:r>
      <w:r>
        <w:rPr>
          <w:rStyle w:val="HTML"/>
          <w:rFonts w:ascii="宋体" w:hAnsi="宋体" w:hint="default"/>
          <w:sz w:val="20"/>
          <w:szCs w:val="20"/>
        </w:rPr>
        <w:t>Exception</w:t>
      </w:r>
      <w:r>
        <w:rPr>
          <w:rFonts w:ascii="宋体" w:hAnsi="宋体" w:hint="eastAsia"/>
        </w:rPr>
        <w:t xml:space="preserve"> 的类派生的类是适当的名称，原因是 </w:t>
      </w:r>
      <w:r>
        <w:rPr>
          <w:rStyle w:val="HTML"/>
          <w:rFonts w:ascii="宋体" w:hAnsi="宋体" w:hint="default"/>
          <w:sz w:val="20"/>
          <w:szCs w:val="20"/>
        </w:rPr>
        <w:t>ApplicationException</w:t>
      </w:r>
      <w:r>
        <w:rPr>
          <w:rFonts w:ascii="宋体" w:hAnsi="宋体" w:hint="eastAsia"/>
        </w:rPr>
        <w:t xml:space="preserve"> 是一种 </w:t>
      </w:r>
      <w:r>
        <w:rPr>
          <w:rStyle w:val="HTML"/>
          <w:rFonts w:ascii="宋体" w:hAnsi="宋体" w:hint="default"/>
          <w:sz w:val="20"/>
          <w:szCs w:val="20"/>
        </w:rPr>
        <w:t>Exception</w:t>
      </w:r>
      <w:r>
        <w:rPr>
          <w:rFonts w:ascii="宋体" w:hAnsi="宋体" w:hint="eastAsia"/>
        </w:rPr>
        <w:t>。请在应用该规则时进行合理的判断。例如，</w:t>
      </w:r>
      <w:r>
        <w:rPr>
          <w:rStyle w:val="HTML"/>
          <w:rFonts w:ascii="宋体" w:hAnsi="宋体" w:hint="default"/>
          <w:sz w:val="20"/>
          <w:szCs w:val="20"/>
        </w:rPr>
        <w:t>Button</w:t>
      </w:r>
      <w:r>
        <w:rPr>
          <w:rFonts w:ascii="宋体" w:hAnsi="宋体" w:hint="eastAsia"/>
        </w:rPr>
        <w:t xml:space="preserve"> 对于从 </w:t>
      </w:r>
      <w:r>
        <w:rPr>
          <w:rStyle w:val="HTML"/>
          <w:rFonts w:ascii="宋体" w:hAnsi="宋体" w:hint="default"/>
          <w:sz w:val="20"/>
          <w:szCs w:val="20"/>
        </w:rPr>
        <w:t>Control</w:t>
      </w:r>
      <w:r>
        <w:rPr>
          <w:rFonts w:ascii="宋体" w:hAnsi="宋体" w:hint="eastAsia"/>
        </w:rPr>
        <w:t xml:space="preserve"> 派生的类是适当的名称。尽管按钮是一种控件，但是将 </w:t>
      </w:r>
      <w:r>
        <w:rPr>
          <w:rStyle w:val="HTML"/>
          <w:rFonts w:ascii="宋体" w:hAnsi="宋体" w:hint="default"/>
          <w:sz w:val="20"/>
          <w:szCs w:val="20"/>
        </w:rPr>
        <w:t>Control</w:t>
      </w:r>
      <w:r>
        <w:rPr>
          <w:rFonts w:ascii="宋体" w:hAnsi="宋体" w:hint="eastAsia"/>
        </w:rPr>
        <w:t xml:space="preserve"> 作为类名称的一部分将使名称不必要地加长。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下面是正确命名的类的示例。</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rPr>
      </w:pPr>
      <w:r>
        <w:rPr>
          <w:rStyle w:val="lang"/>
          <w:rFonts w:ascii="宋体" w:hAnsi="宋体" w:hint="eastAsia"/>
          <w:vanish/>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rPr>
        <w:t xml:space="preserve">Public Class </w:t>
      </w:r>
      <w:r>
        <w:rPr>
          <w:rFonts w:ascii="宋体" w:hAnsi="宋体" w:hint="eastAsia"/>
          <w:b/>
          <w:bCs/>
          <w:vanish/>
        </w:rPr>
        <w:t>FileStream</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rPr>
      </w:pPr>
      <w:r>
        <w:rPr>
          <w:rFonts w:ascii="宋体" w:hAnsi="宋体" w:hint="eastAsia"/>
          <w:vanish/>
        </w:rPr>
        <w:t xml:space="preserve">Public Class </w:t>
      </w:r>
      <w:r>
        <w:rPr>
          <w:rFonts w:ascii="宋体" w:hAnsi="宋体" w:hint="eastAsia"/>
          <w:b/>
          <w:bCs/>
          <w:vanish/>
        </w:rPr>
        <w:t>Button</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rPr>
      </w:pPr>
      <w:r>
        <w:rPr>
          <w:rFonts w:ascii="宋体" w:hAnsi="宋体" w:hint="eastAsia"/>
          <w:vanish/>
        </w:rPr>
        <w:t xml:space="preserve">Public Class </w:t>
      </w:r>
      <w:r>
        <w:rPr>
          <w:rFonts w:ascii="宋体" w:hAnsi="宋体" w:hint="eastAsia"/>
          <w:b/>
          <w:bCs/>
          <w:vanish/>
        </w:rPr>
        <w:t>String</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rPr>
        <w:t xml:space="preserve">public class </w:t>
      </w:r>
      <w:r>
        <w:rPr>
          <w:rFonts w:ascii="宋体" w:hAnsi="宋体" w:hint="eastAsia"/>
          <w:b/>
          <w:bCs/>
        </w:rPr>
        <w:t>FileStream</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 xml:space="preserve">public class </w:t>
      </w:r>
      <w:r>
        <w:rPr>
          <w:rFonts w:ascii="宋体" w:hAnsi="宋体" w:hint="eastAsia"/>
          <w:b/>
          <w:bCs/>
        </w:rPr>
        <w:t>Button</w:t>
      </w:r>
    </w:p>
    <w:p w:rsidR="00052F96" w:rsidRPr="00E63A65" w:rsidRDefault="00052F96" w:rsidP="00E6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rPr>
      </w:pPr>
      <w:r>
        <w:rPr>
          <w:rFonts w:ascii="宋体" w:hAnsi="宋体" w:hint="eastAsia"/>
        </w:rPr>
        <w:t xml:space="preserve">public class </w:t>
      </w:r>
      <w:r>
        <w:rPr>
          <w:rFonts w:ascii="宋体" w:hAnsi="宋体" w:hint="eastAsia"/>
          <w:b/>
          <w:bCs/>
        </w:rPr>
        <w:t>String</w:t>
      </w:r>
      <w:r>
        <w:rPr>
          <w:sz w:val="24"/>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052F96" w:rsidRDefault="00E63A65"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_Toc58725875"/>
      <w:r>
        <w:t>2.2.</w:t>
      </w:r>
      <w:r>
        <w:rPr>
          <w:rFonts w:hint="eastAsia"/>
        </w:rPr>
        <w:t>8</w:t>
      </w:r>
      <w:r w:rsidR="00052F96">
        <w:t xml:space="preserve"> </w:t>
      </w:r>
      <w:r w:rsidR="00052F96">
        <w:rPr>
          <w:rFonts w:hint="eastAsia"/>
        </w:rPr>
        <w:t>接口命名指南</w:t>
      </w:r>
      <w:bookmarkEnd w:id="12"/>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 xml:space="preserve">以下规则概述接口的命名指南： </w:t>
      </w:r>
    </w:p>
    <w:p w:rsidR="00052F96" w:rsidRDefault="00052F96" w:rsidP="00052F96">
      <w:pPr>
        <w:numPr>
          <w:ilvl w:val="0"/>
          <w:numId w:val="14"/>
        </w:numPr>
        <w:spacing w:line="360" w:lineRule="auto"/>
        <w:ind w:left="1259"/>
        <w:rPr>
          <w:rFonts w:ascii="宋体" w:hAnsi="宋体" w:hint="eastAsia"/>
        </w:rPr>
      </w:pPr>
      <w:r>
        <w:rPr>
          <w:rFonts w:ascii="宋体" w:hAnsi="宋体" w:hint="eastAsia"/>
        </w:rPr>
        <w:t xml:space="preserve">用名词或名词短语，或者描述行为的形容词命名接口。例如，接口名称 </w:t>
      </w:r>
      <w:r>
        <w:rPr>
          <w:rFonts w:ascii="宋体" w:hAnsi="宋体" w:hint="eastAsia"/>
          <w:b/>
          <w:bCs/>
        </w:rPr>
        <w:t>IComponent</w:t>
      </w:r>
      <w:r>
        <w:rPr>
          <w:rFonts w:ascii="宋体" w:hAnsi="宋体" w:hint="eastAsia"/>
        </w:rPr>
        <w:t xml:space="preserve"> 使用描述性名词。接口名称 </w:t>
      </w:r>
      <w:r>
        <w:rPr>
          <w:rFonts w:ascii="宋体" w:hAnsi="宋体" w:hint="eastAsia"/>
          <w:b/>
          <w:bCs/>
        </w:rPr>
        <w:t>ICustomAttributeProvider</w:t>
      </w:r>
      <w:r>
        <w:rPr>
          <w:rFonts w:ascii="宋体" w:hAnsi="宋体" w:hint="eastAsia"/>
        </w:rPr>
        <w:t xml:space="preserve"> 使用名词短语。名称 </w:t>
      </w:r>
      <w:r>
        <w:rPr>
          <w:rFonts w:ascii="宋体" w:hAnsi="宋体" w:hint="eastAsia"/>
          <w:b/>
          <w:bCs/>
        </w:rPr>
        <w:t>IPersistable</w:t>
      </w:r>
      <w:r>
        <w:rPr>
          <w:rFonts w:ascii="宋体" w:hAnsi="宋体" w:hint="eastAsia"/>
        </w:rPr>
        <w:t xml:space="preserve"> 使用形容词。 </w:t>
      </w:r>
    </w:p>
    <w:p w:rsidR="00052F96" w:rsidRDefault="00052F96" w:rsidP="00052F96">
      <w:pPr>
        <w:numPr>
          <w:ilvl w:val="0"/>
          <w:numId w:val="14"/>
        </w:numPr>
        <w:spacing w:line="360" w:lineRule="auto"/>
        <w:ind w:left="1259"/>
        <w:rPr>
          <w:rFonts w:ascii="宋体" w:hAnsi="宋体" w:hint="eastAsia"/>
        </w:rPr>
      </w:pPr>
      <w:r>
        <w:rPr>
          <w:rFonts w:ascii="宋体" w:hAnsi="宋体" w:hint="eastAsia"/>
        </w:rPr>
        <w:t xml:space="preserve">使用 </w:t>
      </w:r>
      <w:r>
        <w:rPr>
          <w:rFonts w:ascii="宋体" w:hAnsi="宋体" w:hint="eastAsia"/>
          <w:color w:val="0000FF"/>
        </w:rPr>
        <w:t>Pascal 大小写</w:t>
      </w:r>
      <w:r>
        <w:rPr>
          <w:rFonts w:ascii="宋体" w:hAnsi="宋体" w:hint="eastAsia"/>
        </w:rPr>
        <w:t xml:space="preserve">。 </w:t>
      </w:r>
    </w:p>
    <w:p w:rsidR="00052F96" w:rsidRDefault="00052F96" w:rsidP="00052F96">
      <w:pPr>
        <w:numPr>
          <w:ilvl w:val="0"/>
          <w:numId w:val="14"/>
        </w:numPr>
        <w:spacing w:line="360" w:lineRule="auto"/>
        <w:ind w:left="1259"/>
        <w:rPr>
          <w:rFonts w:ascii="宋体" w:hAnsi="宋体" w:hint="eastAsia"/>
        </w:rPr>
      </w:pPr>
      <w:r>
        <w:rPr>
          <w:rFonts w:ascii="宋体" w:hAnsi="宋体" w:hint="eastAsia"/>
        </w:rPr>
        <w:lastRenderedPageBreak/>
        <w:t xml:space="preserve">少用缩写。 </w:t>
      </w:r>
    </w:p>
    <w:p w:rsidR="00052F96" w:rsidRDefault="00052F96" w:rsidP="00052F96">
      <w:pPr>
        <w:numPr>
          <w:ilvl w:val="0"/>
          <w:numId w:val="14"/>
        </w:numPr>
        <w:spacing w:line="360" w:lineRule="auto"/>
        <w:ind w:left="1259"/>
        <w:rPr>
          <w:rFonts w:ascii="宋体" w:hAnsi="宋体" w:hint="eastAsia"/>
        </w:rPr>
      </w:pPr>
      <w:r>
        <w:rPr>
          <w:rFonts w:ascii="宋体" w:hAnsi="宋体" w:hint="eastAsia"/>
        </w:rPr>
        <w:t xml:space="preserve">给接口名称加上字母 </w:t>
      </w:r>
      <w:r>
        <w:rPr>
          <w:rStyle w:val="HTML"/>
          <w:rFonts w:ascii="宋体" w:hAnsi="宋体" w:hint="default"/>
          <w:sz w:val="20"/>
          <w:szCs w:val="20"/>
        </w:rPr>
        <w:t>I</w:t>
      </w:r>
      <w:r>
        <w:rPr>
          <w:rFonts w:ascii="宋体" w:hAnsi="宋体" w:hint="eastAsia"/>
        </w:rPr>
        <w:t xml:space="preserve"> 前缀，以指示该类型为接口。 </w:t>
      </w:r>
    </w:p>
    <w:p w:rsidR="00052F96" w:rsidRDefault="00052F96" w:rsidP="00052F96">
      <w:pPr>
        <w:numPr>
          <w:ilvl w:val="0"/>
          <w:numId w:val="14"/>
        </w:numPr>
        <w:spacing w:line="360" w:lineRule="auto"/>
        <w:ind w:left="1259"/>
        <w:rPr>
          <w:rFonts w:ascii="宋体" w:hAnsi="宋体" w:hint="eastAsia"/>
        </w:rPr>
      </w:pPr>
      <w:r>
        <w:rPr>
          <w:rFonts w:ascii="宋体" w:hAnsi="宋体" w:hint="eastAsia"/>
        </w:rPr>
        <w:t xml:space="preserve">在定义类/接口对（其中类是接口的标准实现）时使用相似的名称。两个名称的区别应该只是接口名称上有字母 </w:t>
      </w:r>
      <w:r>
        <w:rPr>
          <w:rStyle w:val="HTML"/>
          <w:rFonts w:ascii="宋体" w:hAnsi="宋体" w:hint="default"/>
          <w:sz w:val="20"/>
          <w:szCs w:val="20"/>
        </w:rPr>
        <w:t>I</w:t>
      </w:r>
      <w:r>
        <w:rPr>
          <w:rFonts w:ascii="宋体" w:hAnsi="宋体" w:hint="eastAsia"/>
        </w:rPr>
        <w:t xml:space="preserve"> 前缀。 </w:t>
      </w:r>
    </w:p>
    <w:p w:rsidR="00052F96" w:rsidRDefault="00052F96" w:rsidP="00052F96">
      <w:pPr>
        <w:numPr>
          <w:ilvl w:val="0"/>
          <w:numId w:val="14"/>
        </w:numPr>
        <w:spacing w:line="360" w:lineRule="auto"/>
        <w:ind w:left="1259"/>
        <w:rPr>
          <w:rFonts w:ascii="宋体" w:hAnsi="宋体" w:hint="eastAsia"/>
        </w:rPr>
      </w:pPr>
      <w:r>
        <w:rPr>
          <w:rFonts w:ascii="宋体" w:hAnsi="宋体" w:hint="eastAsia"/>
        </w:rPr>
        <w:t xml:space="preserve">不要使用下划线字符 (_)。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以下是正确命名的接口的示例。</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color w:val="0000FF"/>
        </w:rPr>
      </w:pPr>
      <w:r>
        <w:rPr>
          <w:rStyle w:val="lang"/>
          <w:rFonts w:ascii="宋体" w:hAnsi="宋体" w:hint="eastAsia"/>
          <w:vanish/>
          <w:color w:val="0000FF"/>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color w:val="0000FF"/>
        </w:rPr>
        <w:t>Public Interface IServiceProvider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Public Interface IFormatable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color w:val="0000FF"/>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color w:val="0000FF"/>
        </w:rPr>
        <w:t xml:space="preserve">public interface </w:t>
      </w:r>
      <w:r>
        <w:rPr>
          <w:rFonts w:ascii="宋体" w:hAnsi="宋体" w:hint="eastAsia"/>
        </w:rPr>
        <w:t>IServiceProvider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color w:val="0000FF"/>
        </w:rPr>
        <w:t>public interface</w:t>
      </w:r>
      <w:r>
        <w:rPr>
          <w:rFonts w:ascii="宋体" w:hAnsi="宋体" w:hint="eastAsia"/>
        </w:rPr>
        <w:t xml:space="preserve"> IFormatable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以下代码示例阐释如何定义 </w:t>
      </w:r>
      <w:r>
        <w:rPr>
          <w:rFonts w:ascii="宋体" w:hAnsi="宋体" w:hint="eastAsia"/>
          <w:b/>
          <w:bCs/>
        </w:rPr>
        <w:t>IComponent</w:t>
      </w:r>
      <w:r>
        <w:rPr>
          <w:rFonts w:ascii="宋体" w:hAnsi="宋体" w:hint="eastAsia"/>
        </w:rPr>
        <w:t xml:space="preserve"> 接口及其标准实现 </w:t>
      </w:r>
      <w:r>
        <w:rPr>
          <w:rFonts w:ascii="宋体" w:hAnsi="宋体" w:hint="eastAsia"/>
          <w:b/>
          <w:bCs/>
        </w:rPr>
        <w:t>Component</w:t>
      </w:r>
      <w:r>
        <w:rPr>
          <w:rFonts w:ascii="宋体" w:hAnsi="宋体" w:hint="eastAsia"/>
        </w:rPr>
        <w:t xml:space="preserve"> 类。</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color w:val="0000FF"/>
        </w:rPr>
      </w:pPr>
      <w:r>
        <w:rPr>
          <w:rStyle w:val="lang"/>
          <w:rFonts w:ascii="宋体" w:hAnsi="宋体" w:hint="eastAsia"/>
          <w:vanish/>
          <w:color w:val="0000FF"/>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color w:val="0000FF"/>
        </w:rPr>
        <w:t>Public Interface IComponent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 xml:space="preserve">   ' Implementation code goes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End Interface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Public Class Component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 xml:space="preserve">   Implements IComponent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 xml:space="preserve">   ' Implementation code goes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rPr>
      </w:pPr>
      <w:r>
        <w:rPr>
          <w:rFonts w:ascii="宋体" w:hAnsi="宋体" w:hint="eastAsia"/>
          <w:vanish/>
          <w:color w:val="0000FF"/>
        </w:rPr>
        <w:t>End Class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color w:val="0000FF"/>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color w:val="0000FF"/>
        </w:rPr>
        <w:t>public interface</w:t>
      </w:r>
      <w:r>
        <w:rPr>
          <w:rFonts w:ascii="宋体" w:hAnsi="宋体" w:hint="eastAsia"/>
        </w:rPr>
        <w:t xml:space="preserve"> IComponent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color w:val="008000"/>
        </w:rPr>
      </w:pPr>
      <w:r>
        <w:rPr>
          <w:rFonts w:ascii="宋体" w:hAnsi="宋体" w:hint="eastAsia"/>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color w:val="0000FF"/>
        </w:rPr>
        <w:t>public class</w:t>
      </w:r>
      <w:r>
        <w:rPr>
          <w:rFonts w:ascii="宋体" w:hAnsi="宋体" w:hint="eastAsia"/>
        </w:rPr>
        <w:t xml:space="preserve"> Component: IComponent</w:t>
      </w:r>
      <w:r>
        <w:rPr>
          <w:rFonts w:ascii="宋体" w:hAnsi="宋体" w:hint="eastAsia"/>
          <w:b/>
          <w:bCs/>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color w:val="008000"/>
        </w:rPr>
      </w:pPr>
      <w:r>
        <w:rPr>
          <w:rFonts w:ascii="宋体" w:hAnsi="宋体" w:hint="eastAsia"/>
        </w:rPr>
        <w:t xml:space="preserve">   </w:t>
      </w:r>
      <w:r>
        <w:rPr>
          <w:rFonts w:ascii="宋体" w:hAnsi="宋体" w:hint="eastAsia"/>
          <w:color w:val="008000"/>
        </w:rPr>
        <w:t>// Implementation code goes here.</w:t>
      </w:r>
    </w:p>
    <w:p w:rsidR="00052F96" w:rsidRPr="008F0BF8" w:rsidRDefault="00052F96" w:rsidP="008F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w:t>
      </w:r>
    </w:p>
    <w:p w:rsidR="00052F96" w:rsidRDefault="008F0BF8"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_Toc58725877"/>
      <w:r>
        <w:t>2.2.</w:t>
      </w:r>
      <w:r>
        <w:rPr>
          <w:rFonts w:hint="eastAsia"/>
        </w:rPr>
        <w:t>9</w:t>
      </w:r>
      <w:r w:rsidR="00052F96">
        <w:t xml:space="preserve"> </w:t>
      </w:r>
      <w:r w:rsidR="00052F96">
        <w:rPr>
          <w:rFonts w:hint="eastAsia"/>
        </w:rPr>
        <w:t>枚举类型命名指南</w:t>
      </w:r>
      <w:bookmarkEnd w:id="13"/>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枚举 (</w:t>
      </w:r>
      <w:r>
        <w:rPr>
          <w:rFonts w:ascii="宋体" w:hAnsi="宋体" w:hint="eastAsia"/>
          <w:b/>
          <w:bCs/>
        </w:rPr>
        <w:t>Enum</w:t>
      </w:r>
      <w:r>
        <w:rPr>
          <w:rFonts w:ascii="宋体" w:hAnsi="宋体" w:hint="eastAsia"/>
        </w:rPr>
        <w:t xml:space="preserve">) 值类型从 Enum 类继承。以下规则概述枚举的命名指南： </w:t>
      </w:r>
    </w:p>
    <w:p w:rsidR="00052F96" w:rsidRDefault="00052F96" w:rsidP="00052F96">
      <w:pPr>
        <w:numPr>
          <w:ilvl w:val="0"/>
          <w:numId w:val="16"/>
        </w:numPr>
        <w:spacing w:line="360" w:lineRule="auto"/>
        <w:ind w:left="1259"/>
        <w:rPr>
          <w:rFonts w:ascii="宋体" w:hAnsi="宋体" w:hint="eastAsia"/>
        </w:rPr>
      </w:pPr>
      <w:r>
        <w:rPr>
          <w:rFonts w:ascii="宋体" w:hAnsi="宋体" w:hint="eastAsia"/>
        </w:rPr>
        <w:t xml:space="preserve">对于 </w:t>
      </w:r>
      <w:r>
        <w:rPr>
          <w:rFonts w:ascii="宋体" w:hAnsi="宋体" w:hint="eastAsia"/>
          <w:b/>
          <w:bCs/>
        </w:rPr>
        <w:t xml:space="preserve">Enum </w:t>
      </w:r>
      <w:r>
        <w:rPr>
          <w:rFonts w:ascii="宋体" w:hAnsi="宋体" w:hint="eastAsia"/>
        </w:rPr>
        <w:t xml:space="preserve">类型和值名称使用 </w:t>
      </w:r>
      <w:r>
        <w:rPr>
          <w:rFonts w:ascii="宋体" w:hAnsi="宋体" w:hint="eastAsia"/>
          <w:color w:val="0000FF"/>
        </w:rPr>
        <w:t>Pascal 大小写</w:t>
      </w:r>
      <w:r>
        <w:rPr>
          <w:rFonts w:ascii="宋体" w:hAnsi="宋体" w:hint="eastAsia"/>
        </w:rPr>
        <w:t xml:space="preserve">。 </w:t>
      </w:r>
    </w:p>
    <w:p w:rsidR="00052F96" w:rsidRDefault="00052F96" w:rsidP="00052F96">
      <w:pPr>
        <w:numPr>
          <w:ilvl w:val="0"/>
          <w:numId w:val="16"/>
        </w:numPr>
        <w:spacing w:line="360" w:lineRule="auto"/>
        <w:ind w:left="1259"/>
        <w:rPr>
          <w:rFonts w:ascii="宋体" w:hAnsi="宋体" w:hint="eastAsia"/>
        </w:rPr>
      </w:pPr>
      <w:r>
        <w:rPr>
          <w:rFonts w:ascii="宋体" w:hAnsi="宋体" w:hint="eastAsia"/>
        </w:rPr>
        <w:t xml:space="preserve">少用缩写。 </w:t>
      </w:r>
    </w:p>
    <w:p w:rsidR="00052F96" w:rsidRDefault="00052F96" w:rsidP="00052F96">
      <w:pPr>
        <w:numPr>
          <w:ilvl w:val="0"/>
          <w:numId w:val="16"/>
        </w:numPr>
        <w:spacing w:line="360" w:lineRule="auto"/>
        <w:ind w:left="1259"/>
        <w:rPr>
          <w:rFonts w:ascii="宋体" w:hAnsi="宋体" w:hint="eastAsia"/>
        </w:rPr>
      </w:pPr>
      <w:r>
        <w:rPr>
          <w:rFonts w:ascii="宋体" w:hAnsi="宋体" w:hint="eastAsia"/>
        </w:rPr>
        <w:t xml:space="preserve">不要在 </w:t>
      </w:r>
      <w:r>
        <w:rPr>
          <w:rFonts w:ascii="宋体" w:hAnsi="宋体" w:hint="eastAsia"/>
          <w:b/>
          <w:bCs/>
        </w:rPr>
        <w:t>Enum</w:t>
      </w:r>
      <w:r>
        <w:rPr>
          <w:rFonts w:ascii="宋体" w:hAnsi="宋体" w:hint="eastAsia"/>
        </w:rPr>
        <w:t xml:space="preserve"> 类型名称上使用 </w:t>
      </w:r>
      <w:r>
        <w:rPr>
          <w:rStyle w:val="HTML"/>
          <w:rFonts w:ascii="宋体" w:hAnsi="宋体" w:hint="default"/>
          <w:sz w:val="20"/>
          <w:szCs w:val="20"/>
        </w:rPr>
        <w:t>Enum</w:t>
      </w:r>
      <w:r>
        <w:rPr>
          <w:rFonts w:ascii="宋体" w:hAnsi="宋体" w:hint="eastAsia"/>
        </w:rPr>
        <w:t xml:space="preserve"> 后缀。 </w:t>
      </w:r>
    </w:p>
    <w:p w:rsidR="00052F96" w:rsidRDefault="00052F96" w:rsidP="00052F96">
      <w:pPr>
        <w:numPr>
          <w:ilvl w:val="0"/>
          <w:numId w:val="16"/>
        </w:numPr>
        <w:spacing w:line="360" w:lineRule="auto"/>
        <w:ind w:left="1259"/>
        <w:rPr>
          <w:rFonts w:ascii="宋体" w:hAnsi="宋体" w:hint="eastAsia"/>
        </w:rPr>
      </w:pPr>
      <w:r>
        <w:rPr>
          <w:rFonts w:ascii="宋体" w:hAnsi="宋体" w:hint="eastAsia"/>
        </w:rPr>
        <w:t xml:space="preserve">对大多数 </w:t>
      </w:r>
      <w:r>
        <w:rPr>
          <w:rFonts w:ascii="宋体" w:hAnsi="宋体" w:hint="eastAsia"/>
          <w:b/>
          <w:bCs/>
        </w:rPr>
        <w:t>Enum</w:t>
      </w:r>
      <w:r>
        <w:rPr>
          <w:rFonts w:ascii="宋体" w:hAnsi="宋体" w:hint="eastAsia"/>
        </w:rPr>
        <w:t xml:space="preserve"> 类型使用单数名称，但是对作为位域的 </w:t>
      </w:r>
      <w:r>
        <w:rPr>
          <w:rFonts w:ascii="宋体" w:hAnsi="宋体" w:hint="eastAsia"/>
          <w:b/>
          <w:bCs/>
        </w:rPr>
        <w:t>Enum</w:t>
      </w:r>
      <w:r>
        <w:rPr>
          <w:rFonts w:ascii="宋体" w:hAnsi="宋体" w:hint="eastAsia"/>
        </w:rPr>
        <w:t xml:space="preserve"> 类型使用复数名称。 </w:t>
      </w:r>
    </w:p>
    <w:p w:rsidR="00052F96" w:rsidRDefault="00052F96" w:rsidP="00052F96">
      <w:pPr>
        <w:numPr>
          <w:ilvl w:val="0"/>
          <w:numId w:val="16"/>
        </w:numPr>
        <w:spacing w:line="360" w:lineRule="auto"/>
        <w:ind w:left="1259"/>
        <w:rPr>
          <w:rFonts w:ascii="宋体" w:hAnsi="宋体" w:hint="eastAsia"/>
        </w:rPr>
      </w:pPr>
      <w:r>
        <w:rPr>
          <w:rFonts w:ascii="宋体" w:hAnsi="宋体" w:hint="eastAsia"/>
        </w:rPr>
        <w:t xml:space="preserve">总是将 </w:t>
      </w:r>
      <w:r>
        <w:rPr>
          <w:rFonts w:ascii="宋体" w:hAnsi="宋体" w:hint="eastAsia"/>
          <w:b/>
          <w:bCs/>
        </w:rPr>
        <w:t>FlagsAttribute</w:t>
      </w:r>
      <w:r>
        <w:rPr>
          <w:rFonts w:ascii="宋体" w:hAnsi="宋体" w:hint="eastAsia"/>
        </w:rPr>
        <w:t xml:space="preserve"> 添加到位域 </w:t>
      </w:r>
      <w:r>
        <w:rPr>
          <w:rFonts w:ascii="宋体" w:hAnsi="宋体" w:hint="eastAsia"/>
          <w:b/>
          <w:bCs/>
        </w:rPr>
        <w:t>Enum</w:t>
      </w:r>
      <w:r>
        <w:rPr>
          <w:rFonts w:ascii="宋体" w:hAnsi="宋体" w:hint="eastAsia"/>
        </w:rPr>
        <w:t xml:space="preserve"> 类型。 </w:t>
      </w:r>
    </w:p>
    <w:p w:rsidR="00052F96" w:rsidRDefault="008F0BF8"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4" w:name="_Toc58725878"/>
      <w:r>
        <w:t>2.2.1</w:t>
      </w:r>
      <w:r>
        <w:rPr>
          <w:rFonts w:hint="eastAsia"/>
        </w:rPr>
        <w:t>0</w:t>
      </w:r>
      <w:r w:rsidR="00052F96">
        <w:t xml:space="preserve"> </w:t>
      </w:r>
      <w:r w:rsidR="00052F96">
        <w:rPr>
          <w:rFonts w:hint="eastAsia"/>
        </w:rPr>
        <w:t>静态字段命名指南</w:t>
      </w:r>
      <w:bookmarkEnd w:id="14"/>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宋体" w:hAnsi="宋体"/>
          <w:kern w:val="0"/>
        </w:rPr>
      </w:pPr>
      <w:r>
        <w:rPr>
          <w:rFonts w:ascii="宋体" w:hAnsi="宋体" w:hint="eastAsia"/>
        </w:rPr>
        <w:t xml:space="preserve">以下规则概述静态字段的命名指南： </w:t>
      </w:r>
    </w:p>
    <w:p w:rsidR="00052F96" w:rsidRDefault="00052F96" w:rsidP="00052F96">
      <w:pPr>
        <w:numPr>
          <w:ilvl w:val="0"/>
          <w:numId w:val="18"/>
        </w:numPr>
        <w:spacing w:line="360" w:lineRule="auto"/>
        <w:ind w:left="1259"/>
        <w:rPr>
          <w:rFonts w:ascii="宋体" w:hAnsi="宋体" w:hint="eastAsia"/>
        </w:rPr>
      </w:pPr>
      <w:r>
        <w:rPr>
          <w:rFonts w:ascii="宋体" w:hAnsi="宋体" w:hint="eastAsia"/>
        </w:rPr>
        <w:t xml:space="preserve">使用名词、名词短语或者名词的缩写命名静态字段。 </w:t>
      </w:r>
    </w:p>
    <w:p w:rsidR="00052F96" w:rsidRDefault="00052F96" w:rsidP="00052F96">
      <w:pPr>
        <w:numPr>
          <w:ilvl w:val="0"/>
          <w:numId w:val="18"/>
        </w:numPr>
        <w:spacing w:line="360" w:lineRule="auto"/>
        <w:ind w:left="1259"/>
        <w:rPr>
          <w:rFonts w:ascii="宋体" w:hAnsi="宋体" w:hint="eastAsia"/>
        </w:rPr>
      </w:pPr>
      <w:r>
        <w:rPr>
          <w:rFonts w:ascii="宋体" w:hAnsi="宋体" w:hint="eastAsia"/>
        </w:rPr>
        <w:t xml:space="preserve">使用 </w:t>
      </w:r>
      <w:r>
        <w:rPr>
          <w:rFonts w:ascii="宋体" w:hAnsi="宋体" w:hint="eastAsia"/>
          <w:color w:val="0000FF"/>
        </w:rPr>
        <w:t>Pascal 大小写</w:t>
      </w:r>
      <w:r>
        <w:rPr>
          <w:rFonts w:ascii="宋体" w:hAnsi="宋体" w:hint="eastAsia"/>
        </w:rPr>
        <w:t xml:space="preserve">。 </w:t>
      </w:r>
    </w:p>
    <w:p w:rsidR="00052F96" w:rsidRDefault="00052F96" w:rsidP="00052F96">
      <w:pPr>
        <w:numPr>
          <w:ilvl w:val="0"/>
          <w:numId w:val="18"/>
        </w:numPr>
        <w:spacing w:line="360" w:lineRule="auto"/>
        <w:ind w:left="1259"/>
        <w:rPr>
          <w:rFonts w:ascii="宋体" w:hAnsi="宋体" w:hint="eastAsia"/>
        </w:rPr>
      </w:pPr>
      <w:r>
        <w:rPr>
          <w:rFonts w:ascii="宋体" w:hAnsi="宋体" w:hint="eastAsia"/>
        </w:rPr>
        <w:lastRenderedPageBreak/>
        <w:t xml:space="preserve">对静态字段名称使用匈牙利语表示法前缀。 </w:t>
      </w:r>
    </w:p>
    <w:p w:rsidR="00052F96" w:rsidRPr="00E63A65" w:rsidRDefault="00052F96" w:rsidP="00052F96">
      <w:pPr>
        <w:numPr>
          <w:ilvl w:val="0"/>
          <w:numId w:val="18"/>
        </w:numPr>
        <w:spacing w:line="360" w:lineRule="auto"/>
        <w:ind w:left="1259"/>
        <w:rPr>
          <w:rFonts w:ascii="宋体" w:hAnsi="宋体"/>
        </w:rPr>
      </w:pPr>
      <w:r>
        <w:rPr>
          <w:rFonts w:ascii="宋体" w:hAnsi="宋体" w:hint="eastAsia"/>
        </w:rPr>
        <w:t xml:space="preserve">建议尽可能使用静态属性而不是公共静态字段。 </w:t>
      </w: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_Toc58725879"/>
      <w:r>
        <w:t>2.2.1</w:t>
      </w:r>
      <w:r w:rsidR="008F0BF8">
        <w:rPr>
          <w:rFonts w:hint="eastAsia"/>
        </w:rPr>
        <w:t>1</w:t>
      </w:r>
      <w:r>
        <w:t xml:space="preserve"> </w:t>
      </w:r>
      <w:r>
        <w:rPr>
          <w:rFonts w:hint="eastAsia"/>
        </w:rPr>
        <w:t>参数命名指南</w:t>
      </w:r>
      <w:bookmarkEnd w:id="15"/>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kern w:val="0"/>
        </w:rPr>
      </w:pPr>
      <w:r>
        <w:rPr>
          <w:rFonts w:hint="eastAsia"/>
        </w:rPr>
        <w:t>以下规则概述参数的命名指南：</w:t>
      </w:r>
      <w:r>
        <w:t xml:space="preserve"> </w:t>
      </w:r>
    </w:p>
    <w:p w:rsidR="00052F96" w:rsidRDefault="00052F96" w:rsidP="00052F96">
      <w:pPr>
        <w:numPr>
          <w:ilvl w:val="0"/>
          <w:numId w:val="20"/>
        </w:numPr>
        <w:spacing w:line="360" w:lineRule="auto"/>
        <w:ind w:left="1259"/>
      </w:pPr>
      <w:r>
        <w:rPr>
          <w:rFonts w:hint="eastAsia"/>
        </w:rPr>
        <w:t>使用描述性参数名称。参数名称应当具有足够的描述性，以便参数的名称及其类型可用于在大多数情况下确定它的含义。</w:t>
      </w:r>
      <w:r>
        <w:t xml:space="preserve"> </w:t>
      </w:r>
    </w:p>
    <w:p w:rsidR="00052F96" w:rsidRDefault="00052F96" w:rsidP="00052F96">
      <w:pPr>
        <w:numPr>
          <w:ilvl w:val="0"/>
          <w:numId w:val="20"/>
        </w:numPr>
        <w:spacing w:line="360" w:lineRule="auto"/>
        <w:ind w:left="1259"/>
      </w:pPr>
      <w:r>
        <w:rPr>
          <w:rFonts w:hint="eastAsia"/>
        </w:rPr>
        <w:t>对参数名称使用</w:t>
      </w:r>
      <w:r>
        <w:t xml:space="preserve"> </w:t>
      </w:r>
      <w:r>
        <w:rPr>
          <w:rFonts w:ascii="宋体" w:hAnsi="宋体" w:hint="eastAsia"/>
          <w:color w:val="0000FF"/>
        </w:rPr>
        <w:t>Camel 大小写</w:t>
      </w:r>
      <w:r>
        <w:rPr>
          <w:rFonts w:hint="eastAsia"/>
        </w:rPr>
        <w:t>。</w:t>
      </w:r>
      <w:r>
        <w:t xml:space="preserve"> </w:t>
      </w:r>
    </w:p>
    <w:p w:rsidR="00052F96" w:rsidRDefault="00052F96" w:rsidP="00052F96">
      <w:pPr>
        <w:numPr>
          <w:ilvl w:val="0"/>
          <w:numId w:val="20"/>
        </w:numPr>
        <w:spacing w:line="360" w:lineRule="auto"/>
        <w:ind w:left="1259"/>
      </w:pPr>
      <w:r>
        <w:rPr>
          <w:rFonts w:hint="eastAsia"/>
        </w:rPr>
        <w:t>使用描述参数的含义的名称，而不要使用描述参数的类型的名称。开发工具将提供有关参数的类型的有意义的信息。因此，通过描述意义，可以更好地使用参数的名称。少用基于类型的参数名称，仅在适合使用它们的地方使用它们。</w:t>
      </w:r>
      <w:r>
        <w:t xml:space="preserve"> </w:t>
      </w:r>
    </w:p>
    <w:p w:rsidR="00052F96" w:rsidRDefault="00052F96" w:rsidP="00052F96">
      <w:pPr>
        <w:numPr>
          <w:ilvl w:val="0"/>
          <w:numId w:val="20"/>
        </w:numPr>
        <w:spacing w:line="360" w:lineRule="auto"/>
        <w:ind w:left="1259"/>
      </w:pPr>
      <w:r>
        <w:rPr>
          <w:rFonts w:hint="eastAsia"/>
        </w:rPr>
        <w:t>不要使用保留的参数。保留的参数是专用参数，如果需要，可以在未来的版本中公开它们。相反，如果在类库的未来版本中需要更多的数据，请为方法添加新的重载。</w:t>
      </w:r>
      <w:r>
        <w:t xml:space="preserve"> </w:t>
      </w:r>
    </w:p>
    <w:p w:rsidR="00052F96" w:rsidRDefault="00052F96" w:rsidP="00052F96">
      <w:pPr>
        <w:numPr>
          <w:ilvl w:val="0"/>
          <w:numId w:val="20"/>
        </w:numPr>
        <w:spacing w:line="360" w:lineRule="auto"/>
        <w:ind w:left="1259"/>
      </w:pPr>
      <w:r>
        <w:rPr>
          <w:rFonts w:hint="eastAsia"/>
        </w:rPr>
        <w:t>不要给参数名称加匈牙利语类型表示法的前缀。</w:t>
      </w:r>
      <w:r>
        <w:t xml:space="preserve"> </w:t>
      </w:r>
    </w:p>
    <w:p w:rsidR="00052F96" w:rsidRDefault="00052F96" w:rsidP="00052F96">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pPr>
    </w:p>
    <w:p w:rsidR="00052F96" w:rsidRDefault="00052F96" w:rsidP="00052F96">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pPr>
      <w:r>
        <w:rPr>
          <w:rFonts w:hint="eastAsia"/>
        </w:rPr>
        <w:t>以下是正确命名的参数的示例。</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rPr>
          <w:rStyle w:val="lang"/>
          <w:rFonts w:ascii="宋体" w:hAnsi="宋体"/>
          <w:vanish/>
        </w:rPr>
      </w:pPr>
      <w:r>
        <w:rPr>
          <w:rStyle w:val="lang"/>
          <w:rFonts w:ascii="宋体" w:hAnsi="宋体" w:hint="eastAsia"/>
          <w:vanish/>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rPr>
          <w:rFonts w:hint="eastAsia"/>
        </w:rPr>
      </w:pPr>
      <w:r>
        <w:rPr>
          <w:vanish/>
        </w:rPr>
        <w:t>GetType(</w:t>
      </w:r>
      <w:r>
        <w:rPr>
          <w:b/>
          <w:bCs/>
          <w:vanish/>
        </w:rPr>
        <w:t>typeName</w:t>
      </w:r>
      <w:r>
        <w:rPr>
          <w:vanish/>
        </w:rPr>
        <w:t xml:space="preserve"> As String)As Type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rPr>
          <w:vanish/>
        </w:rPr>
      </w:pPr>
      <w:r>
        <w:rPr>
          <w:vanish/>
        </w:rPr>
        <w:t>Format(</w:t>
      </w:r>
      <w:r>
        <w:rPr>
          <w:b/>
          <w:bCs/>
          <w:vanish/>
        </w:rPr>
        <w:t>format</w:t>
      </w:r>
      <w:r>
        <w:rPr>
          <w:vanish/>
        </w:rPr>
        <w:t xml:space="preserve"> As String, object [] </w:t>
      </w:r>
      <w:r>
        <w:rPr>
          <w:b/>
          <w:bCs/>
          <w:vanish/>
        </w:rPr>
        <w:t>args</w:t>
      </w:r>
      <w:r>
        <w:rPr>
          <w:vanish/>
        </w:rPr>
        <w:t>)As String</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rPr>
          <w:rStyle w:val="lang"/>
          <w:rFonts w:ascii="宋体" w:hAnsi="宋体"/>
        </w:rPr>
      </w:pPr>
      <w:r>
        <w:rPr>
          <w:rStyle w:val="lang"/>
          <w:rFonts w:ascii="宋体" w:hAnsi="宋体" w:hint="eastAsia"/>
          <w:vanish/>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rPr>
          <w:rFonts w:hint="eastAsia"/>
        </w:rPr>
      </w:pPr>
      <w:r>
        <w:t xml:space="preserve">Type GetType(string </w:t>
      </w:r>
      <w:r>
        <w:rPr>
          <w:b/>
          <w:bCs/>
        </w:rPr>
        <w:t>typeName</w:t>
      </w:r>
      <w: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pPr>
      <w:r>
        <w:t xml:space="preserve">string Format(string </w:t>
      </w:r>
      <w:r>
        <w:rPr>
          <w:b/>
          <w:bCs/>
        </w:rPr>
        <w:t>format</w:t>
      </w:r>
      <w:r>
        <w:t xml:space="preserve">, </w:t>
      </w:r>
      <w:r>
        <w:rPr>
          <w:b/>
          <w:bCs/>
        </w:rPr>
        <w:t xml:space="preserve">args() </w:t>
      </w:r>
      <w:r>
        <w:t>As object)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_Toc58725880"/>
      <w:r>
        <w:t>2.2.1</w:t>
      </w:r>
      <w:r w:rsidR="008F0BF8">
        <w:rPr>
          <w:rFonts w:hint="eastAsia"/>
        </w:rPr>
        <w:t>2</w:t>
      </w:r>
      <w:r>
        <w:t xml:space="preserve"> </w:t>
      </w:r>
      <w:r>
        <w:rPr>
          <w:rFonts w:hint="eastAsia"/>
        </w:rPr>
        <w:t>方法命名指南</w:t>
      </w:r>
      <w:bookmarkEnd w:id="16"/>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 xml:space="preserve">以下规则概述方法的命名指南： </w:t>
      </w:r>
    </w:p>
    <w:p w:rsidR="00052F96" w:rsidRDefault="00052F96" w:rsidP="00052F96">
      <w:pPr>
        <w:numPr>
          <w:ilvl w:val="0"/>
          <w:numId w:val="22"/>
        </w:numPr>
        <w:rPr>
          <w:rFonts w:ascii="宋体" w:hAnsi="宋体" w:hint="eastAsia"/>
        </w:rPr>
      </w:pPr>
      <w:r>
        <w:rPr>
          <w:rFonts w:ascii="宋体" w:hAnsi="宋体" w:hint="eastAsia"/>
        </w:rPr>
        <w:t xml:space="preserve">使用动词或动词短语命名方法。 </w:t>
      </w:r>
    </w:p>
    <w:p w:rsidR="00052F96" w:rsidRDefault="00052F96" w:rsidP="00052F96">
      <w:pPr>
        <w:numPr>
          <w:ilvl w:val="0"/>
          <w:numId w:val="22"/>
        </w:numPr>
        <w:rPr>
          <w:rFonts w:ascii="宋体" w:hAnsi="宋体" w:hint="eastAsia"/>
        </w:rPr>
      </w:pPr>
      <w:r>
        <w:rPr>
          <w:rFonts w:ascii="宋体" w:hAnsi="宋体" w:hint="eastAsia"/>
        </w:rPr>
        <w:t xml:space="preserve">使用 </w:t>
      </w:r>
      <w:r>
        <w:rPr>
          <w:rFonts w:ascii="宋体" w:hAnsi="宋体" w:hint="eastAsia"/>
          <w:color w:val="0000FF"/>
        </w:rPr>
        <w:t>Pascal 大小写</w:t>
      </w:r>
      <w:r>
        <w:rPr>
          <w:rFonts w:ascii="宋体" w:hAnsi="宋体" w:hint="eastAsia"/>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以下是正确命名的方法的实例。</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RemoveAll()</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GetCharArray()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rPr>
      </w:pPr>
      <w:r>
        <w:rPr>
          <w:rFonts w:ascii="宋体" w:hAnsi="宋体" w:hint="eastAsia"/>
        </w:rPr>
        <w:t>Invoke()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b/>
          <w:bCs/>
          <w:sz w:val="24"/>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p>
    <w:p w:rsidR="00052F96" w:rsidRDefault="00B46BA7"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_Toc58725881"/>
      <w:r>
        <w:lastRenderedPageBreak/>
        <w:t>2.2.1</w:t>
      </w:r>
      <w:r>
        <w:rPr>
          <w:rFonts w:hint="eastAsia"/>
        </w:rPr>
        <w:t>3</w:t>
      </w:r>
      <w:r w:rsidR="00052F96">
        <w:t xml:space="preserve"> </w:t>
      </w:r>
      <w:r w:rsidR="00052F96">
        <w:rPr>
          <w:rFonts w:hint="eastAsia"/>
        </w:rPr>
        <w:t>属性命名指南</w:t>
      </w:r>
      <w:bookmarkEnd w:id="17"/>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 xml:space="preserve">以下规则概述属性的命名指南： </w:t>
      </w:r>
    </w:p>
    <w:p w:rsidR="00052F96" w:rsidRDefault="00052F96" w:rsidP="00052F96">
      <w:pPr>
        <w:numPr>
          <w:ilvl w:val="0"/>
          <w:numId w:val="24"/>
        </w:numPr>
        <w:spacing w:line="360" w:lineRule="auto"/>
        <w:ind w:left="1259"/>
        <w:rPr>
          <w:rFonts w:ascii="宋体" w:hAnsi="宋体" w:hint="eastAsia"/>
        </w:rPr>
      </w:pPr>
      <w:r>
        <w:rPr>
          <w:rFonts w:ascii="宋体" w:hAnsi="宋体" w:hint="eastAsia"/>
        </w:rPr>
        <w:t xml:space="preserve">使用名词或名词短语命名属性。 </w:t>
      </w:r>
    </w:p>
    <w:p w:rsidR="00052F96" w:rsidRDefault="00052F96" w:rsidP="00052F96">
      <w:pPr>
        <w:numPr>
          <w:ilvl w:val="0"/>
          <w:numId w:val="24"/>
        </w:numPr>
        <w:spacing w:line="360" w:lineRule="auto"/>
        <w:ind w:left="1259"/>
        <w:rPr>
          <w:rFonts w:ascii="宋体" w:hAnsi="宋体" w:hint="eastAsia"/>
        </w:rPr>
      </w:pPr>
      <w:r>
        <w:rPr>
          <w:rFonts w:ascii="宋体" w:hAnsi="宋体" w:hint="eastAsia"/>
        </w:rPr>
        <w:t xml:space="preserve">使用 </w:t>
      </w:r>
      <w:r>
        <w:rPr>
          <w:rFonts w:ascii="宋体" w:hAnsi="宋体" w:hint="eastAsia"/>
          <w:color w:val="0000FF"/>
        </w:rPr>
        <w:t>Pascal 大小写</w:t>
      </w:r>
      <w:r>
        <w:rPr>
          <w:rFonts w:ascii="宋体" w:hAnsi="宋体" w:hint="eastAsia"/>
        </w:rPr>
        <w:t xml:space="preserve">。 </w:t>
      </w:r>
    </w:p>
    <w:p w:rsidR="00052F96" w:rsidRDefault="00052F96" w:rsidP="00052F96">
      <w:pPr>
        <w:numPr>
          <w:ilvl w:val="0"/>
          <w:numId w:val="24"/>
        </w:numPr>
        <w:spacing w:line="360" w:lineRule="auto"/>
        <w:ind w:left="1259"/>
        <w:rPr>
          <w:rFonts w:ascii="宋体" w:hAnsi="宋体" w:hint="eastAsia"/>
        </w:rPr>
      </w:pPr>
      <w:r>
        <w:rPr>
          <w:rFonts w:ascii="宋体" w:hAnsi="宋体" w:hint="eastAsia"/>
        </w:rPr>
        <w:t xml:space="preserve">不要使用匈牙利语表示法。 </w:t>
      </w:r>
    </w:p>
    <w:p w:rsidR="00052F96" w:rsidRDefault="00052F96" w:rsidP="00052F96">
      <w:pPr>
        <w:numPr>
          <w:ilvl w:val="0"/>
          <w:numId w:val="24"/>
        </w:numPr>
        <w:spacing w:line="360" w:lineRule="auto"/>
        <w:ind w:left="1259"/>
        <w:rPr>
          <w:rFonts w:ascii="宋体" w:hAnsi="宋体" w:hint="eastAsia"/>
        </w:rPr>
      </w:pPr>
      <w:r>
        <w:rPr>
          <w:rFonts w:ascii="宋体" w:hAnsi="宋体" w:hint="eastAsia"/>
        </w:rPr>
        <w:t xml:space="preserve">考虑用与属性的基础类型相同的名称创建属性。例如，如果声明名为 Color 的属性，则属性的类型同样应该是 Color。请参阅本主题中后面的示例。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以下代码示例阐释正确的属性命名。</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color w:val="0000FF"/>
          <w:sz w:val="18"/>
        </w:rPr>
      </w:pPr>
      <w:r>
        <w:rPr>
          <w:rStyle w:val="lang"/>
          <w:rFonts w:ascii="宋体" w:hAnsi="宋体" w:hint="eastAsia"/>
          <w:vanish/>
          <w:color w:val="0000FF"/>
          <w:sz w:val="18"/>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color w:val="0000FF"/>
          <w:sz w:val="18"/>
        </w:rPr>
        <w:t xml:space="preserve">Public Class SampleClass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Public Property </w:t>
      </w:r>
      <w:r>
        <w:rPr>
          <w:rFonts w:ascii="宋体" w:hAnsi="宋体" w:hint="eastAsia"/>
          <w:b/>
          <w:bCs/>
          <w:vanish/>
          <w:color w:val="0000FF"/>
          <w:sz w:val="18"/>
        </w:rPr>
        <w:t>BackColor</w:t>
      </w:r>
      <w:r>
        <w:rPr>
          <w:rFonts w:ascii="宋体" w:hAnsi="宋体" w:hint="eastAsia"/>
          <w:vanish/>
          <w:color w:val="0000FF"/>
          <w:sz w:val="18"/>
        </w:rPr>
        <w:t xml:space="preserve"> As Color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Code for Get and Set accessors goes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Property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End Class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color w:val="0000FF"/>
          <w:sz w:val="18"/>
        </w:rPr>
        <w:t>[C#]</w:t>
      </w:r>
    </w:p>
    <w:p w:rsidR="00052F96" w:rsidRDefault="00052F96" w:rsidP="00052F96">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color w:val="0000FF"/>
          <w:sz w:val="18"/>
        </w:rPr>
        <w:t>public class</w:t>
      </w:r>
      <w:r>
        <w:rPr>
          <w:rFonts w:ascii="宋体" w:hAnsi="宋体" w:hint="eastAsia"/>
          <w:sz w:val="18"/>
        </w:rPr>
        <w:t xml:space="preserve"> SampleClass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public</w:t>
      </w:r>
      <w:r>
        <w:rPr>
          <w:rFonts w:ascii="宋体" w:hAnsi="宋体" w:hint="eastAsia"/>
          <w:sz w:val="18"/>
        </w:rPr>
        <w:t xml:space="preserve"> Color </w:t>
      </w:r>
      <w:r>
        <w:rPr>
          <w:rFonts w:ascii="宋体" w:hAnsi="宋体" w:hint="eastAsia"/>
          <w:b/>
          <w:bCs/>
          <w:sz w:val="18"/>
        </w:rPr>
        <w:t>BackColor</w:t>
      </w: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color w:val="008000"/>
          <w:sz w:val="18"/>
        </w:rPr>
      </w:pPr>
      <w:r>
        <w:rPr>
          <w:rFonts w:ascii="宋体" w:hAnsi="宋体" w:hint="eastAsia"/>
          <w:sz w:val="18"/>
        </w:rPr>
        <w:t xml:space="preserve">      </w:t>
      </w:r>
      <w:r>
        <w:rPr>
          <w:rFonts w:ascii="宋体" w:hAnsi="宋体" w:hint="eastAsia"/>
          <w:color w:val="008000"/>
          <w:sz w:val="18"/>
        </w:rPr>
        <w:t>// Code for Get and Set accessors goes here.</w:t>
      </w:r>
    </w:p>
    <w:p w:rsidR="00052F96" w:rsidRDefault="00052F96" w:rsidP="00052F96">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18"/>
        </w:rPr>
      </w:pP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以下代码示例阐释提供其名称与类型相同的属性。</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color w:val="0000FF"/>
          <w:sz w:val="18"/>
        </w:rPr>
      </w:pPr>
      <w:r>
        <w:rPr>
          <w:rStyle w:val="lang"/>
          <w:rFonts w:ascii="宋体" w:hAnsi="宋体" w:hint="eastAsia"/>
          <w:vanish/>
          <w:color w:val="0000FF"/>
          <w:sz w:val="18"/>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color w:val="0000FF"/>
          <w:sz w:val="18"/>
        </w:rPr>
        <w:t xml:space="preserve">Public Enum Color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Insert code for Enum here.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End Enum</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Public Class Control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Public Property Color As </w:t>
      </w:r>
      <w:r>
        <w:rPr>
          <w:rFonts w:ascii="宋体" w:hAnsi="宋体" w:hint="eastAsia"/>
          <w:b/>
          <w:bCs/>
          <w:vanish/>
          <w:color w:val="0000FF"/>
          <w:sz w:val="18"/>
        </w:rPr>
        <w:t>Color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Get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Insert code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Get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Set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Insert code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Set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Property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End Class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color w:val="0000FF"/>
          <w:sz w:val="18"/>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color w:val="0000FF"/>
          <w:sz w:val="18"/>
        </w:rPr>
        <w:t xml:space="preserve">public enum </w:t>
      </w:r>
      <w:r>
        <w:rPr>
          <w:rFonts w:ascii="宋体" w:hAnsi="宋体" w:hint="eastAsia"/>
          <w:sz w:val="18"/>
        </w:rPr>
        <w:t xml:space="preserve">Color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color w:val="008000"/>
          <w:sz w:val="18"/>
        </w:rPr>
      </w:pPr>
      <w:r>
        <w:rPr>
          <w:rFonts w:ascii="宋体" w:hAnsi="宋体" w:hint="eastAsia"/>
          <w:sz w:val="18"/>
        </w:rPr>
        <w:t xml:space="preserve">   </w:t>
      </w:r>
      <w:r>
        <w:rPr>
          <w:rFonts w:ascii="宋体" w:hAnsi="宋体" w:hint="eastAsia"/>
          <w:color w:val="008000"/>
          <w:sz w:val="18"/>
        </w:rPr>
        <w:t>// Insert code for Enum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color w:val="0000FF"/>
          <w:sz w:val="18"/>
        </w:rPr>
        <w:t>public class</w:t>
      </w:r>
      <w:r>
        <w:rPr>
          <w:rFonts w:ascii="宋体" w:hAnsi="宋体" w:hint="eastAsia"/>
          <w:sz w:val="18"/>
        </w:rPr>
        <w:t xml:space="preserve"> Control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public</w:t>
      </w:r>
      <w:r>
        <w:rPr>
          <w:rFonts w:ascii="宋体" w:hAnsi="宋体" w:hint="eastAsia"/>
          <w:sz w:val="18"/>
        </w:rPr>
        <w:t xml:space="preserve"> </w:t>
      </w:r>
      <w:r>
        <w:rPr>
          <w:rFonts w:ascii="宋体" w:hAnsi="宋体" w:hint="eastAsia"/>
          <w:b/>
          <w:bCs/>
          <w:sz w:val="18"/>
        </w:rPr>
        <w:t>Color</w:t>
      </w:r>
      <w:r>
        <w:rPr>
          <w:rFonts w:ascii="宋体" w:hAnsi="宋体" w:hint="eastAsia"/>
          <w:sz w:val="18"/>
        </w:rPr>
        <w:t xml:space="preserve"> Color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get</w:t>
      </w:r>
      <w:r>
        <w:rPr>
          <w:rFonts w:ascii="宋体" w:hAnsi="宋体" w:hint="eastAsia"/>
          <w:sz w:val="18"/>
        </w:rPr>
        <w:t xml:space="preserve"> {</w:t>
      </w:r>
      <w:r>
        <w:rPr>
          <w:rFonts w:ascii="宋体" w:hAnsi="宋体" w:hint="eastAsia"/>
          <w:color w:val="008000"/>
          <w:sz w:val="18"/>
        </w:rPr>
        <w:t>// Insert code here.</w:t>
      </w: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set</w:t>
      </w:r>
      <w:r>
        <w:rPr>
          <w:rFonts w:ascii="宋体" w:hAnsi="宋体" w:hint="eastAsia"/>
          <w:sz w:val="18"/>
        </w:rPr>
        <w:t xml:space="preserve"> {</w:t>
      </w:r>
      <w:r>
        <w:rPr>
          <w:rFonts w:ascii="宋体" w:hAnsi="宋体" w:hint="eastAsia"/>
          <w:color w:val="008000"/>
          <w:sz w:val="18"/>
        </w:rPr>
        <w:t>// Insert code here.</w:t>
      </w: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以下代码示例不正确，原因是 Color 属性是 Integer 类型的。</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color w:val="0000FF"/>
          <w:sz w:val="18"/>
        </w:rPr>
      </w:pPr>
      <w:r>
        <w:rPr>
          <w:rStyle w:val="lang"/>
          <w:rFonts w:ascii="宋体" w:hAnsi="宋体" w:hint="eastAsia"/>
          <w:vanish/>
          <w:color w:val="0000FF"/>
          <w:sz w:val="18"/>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color w:val="0000FF"/>
          <w:sz w:val="18"/>
        </w:rPr>
        <w:t xml:space="preserve">Public Enum Color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Insert code for Enum here.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End Enum</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Public Class Control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Public Property Color As </w:t>
      </w:r>
      <w:r>
        <w:rPr>
          <w:rFonts w:ascii="宋体" w:hAnsi="宋体" w:hint="eastAsia"/>
          <w:b/>
          <w:bCs/>
          <w:vanish/>
          <w:color w:val="0000FF"/>
          <w:sz w:val="18"/>
        </w:rPr>
        <w:t>Integer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Get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Insert code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Get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Set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Insert code here.</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Set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Property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End Class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color w:val="0000FF"/>
          <w:sz w:val="18"/>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color w:val="0000FF"/>
          <w:sz w:val="18"/>
        </w:rPr>
        <w:t>public enum</w:t>
      </w:r>
      <w:r>
        <w:rPr>
          <w:rFonts w:ascii="宋体" w:hAnsi="宋体" w:hint="eastAsia"/>
          <w:sz w:val="18"/>
        </w:rPr>
        <w:t xml:space="preserve"> Color {</w:t>
      </w:r>
      <w:r>
        <w:rPr>
          <w:rFonts w:ascii="宋体" w:hAnsi="宋体" w:hint="eastAsia"/>
          <w:color w:val="008000"/>
          <w:sz w:val="18"/>
        </w:rPr>
        <w:t>// Insert code for Enum here.</w:t>
      </w: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color w:val="0000FF"/>
          <w:sz w:val="18"/>
        </w:rPr>
        <w:t xml:space="preserve">public class </w:t>
      </w:r>
      <w:r>
        <w:rPr>
          <w:rFonts w:ascii="宋体" w:hAnsi="宋体" w:hint="eastAsia"/>
          <w:sz w:val="18"/>
        </w:rPr>
        <w:t xml:space="preserve">Control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lastRenderedPageBreak/>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public</w:t>
      </w:r>
      <w:r>
        <w:rPr>
          <w:rFonts w:ascii="宋体" w:hAnsi="宋体" w:hint="eastAsia"/>
          <w:sz w:val="18"/>
        </w:rPr>
        <w:t xml:space="preserve"> </w:t>
      </w:r>
      <w:r>
        <w:rPr>
          <w:rFonts w:ascii="宋体" w:hAnsi="宋体" w:hint="eastAsia"/>
          <w:b/>
          <w:bCs/>
          <w:sz w:val="18"/>
        </w:rPr>
        <w:t>int</w:t>
      </w:r>
      <w:r>
        <w:rPr>
          <w:rFonts w:ascii="宋体" w:hAnsi="宋体" w:hint="eastAsia"/>
          <w:sz w:val="18"/>
        </w:rPr>
        <w:t xml:space="preserve"> Color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get</w:t>
      </w:r>
      <w:r>
        <w:rPr>
          <w:rFonts w:ascii="宋体" w:hAnsi="宋体" w:hint="eastAsia"/>
          <w:sz w:val="18"/>
        </w:rPr>
        <w:t xml:space="preserve"> {</w:t>
      </w:r>
      <w:r>
        <w:rPr>
          <w:rFonts w:ascii="宋体" w:hAnsi="宋体" w:hint="eastAsia"/>
          <w:color w:val="008000"/>
          <w:sz w:val="18"/>
        </w:rPr>
        <w:t>// Insert code here.</w:t>
      </w: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 xml:space="preserve">set </w:t>
      </w:r>
      <w:r>
        <w:rPr>
          <w:rFonts w:ascii="宋体" w:hAnsi="宋体" w:hint="eastAsia"/>
          <w:sz w:val="18"/>
        </w:rPr>
        <w:t>{</w:t>
      </w:r>
      <w:r>
        <w:rPr>
          <w:rFonts w:ascii="宋体" w:hAnsi="宋体" w:hint="eastAsia"/>
          <w:color w:val="008000"/>
          <w:sz w:val="18"/>
        </w:rPr>
        <w:t>// Insert code here.</w:t>
      </w: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在不正确的示例中，不可能引用 Color 枚举的成员。</w:t>
      </w:r>
      <w:r>
        <w:rPr>
          <w:rStyle w:val="HTML"/>
          <w:rFonts w:ascii="宋体" w:hAnsi="宋体" w:hint="default"/>
          <w:sz w:val="20"/>
          <w:szCs w:val="20"/>
        </w:rPr>
        <w:t>Color.Xxx</w:t>
      </w:r>
      <w:r>
        <w:rPr>
          <w:rFonts w:ascii="宋体" w:hAnsi="宋体" w:hint="eastAsia"/>
        </w:rPr>
        <w:t xml:space="preserve"> 将被解释为访问一个成员，该成员首先获取 </w:t>
      </w:r>
      <w:r>
        <w:rPr>
          <w:rFonts w:ascii="宋体" w:hAnsi="宋体" w:hint="eastAsia"/>
          <w:b/>
          <w:bCs/>
        </w:rPr>
        <w:t>Color</w:t>
      </w:r>
      <w:r>
        <w:rPr>
          <w:rFonts w:ascii="宋体" w:hAnsi="宋体" w:hint="eastAsia"/>
        </w:rPr>
        <w:t xml:space="preserve"> 属性（在 Visual Basic 中为 </w:t>
      </w:r>
      <w:r>
        <w:rPr>
          <w:rFonts w:ascii="宋体" w:hAnsi="宋体" w:hint="eastAsia"/>
          <w:b/>
          <w:bCs/>
        </w:rPr>
        <w:t>Integer</w:t>
      </w:r>
      <w:r>
        <w:rPr>
          <w:rFonts w:ascii="宋体" w:hAnsi="宋体" w:hint="eastAsia"/>
        </w:rPr>
        <w:t xml:space="preserve"> 类型，在 C# 中为 </w:t>
      </w:r>
      <w:r>
        <w:rPr>
          <w:rFonts w:ascii="宋体" w:hAnsi="宋体" w:hint="eastAsia"/>
          <w:b/>
          <w:bCs/>
        </w:rPr>
        <w:t>int</w:t>
      </w:r>
      <w:r>
        <w:rPr>
          <w:rFonts w:ascii="宋体" w:hAnsi="宋体" w:hint="eastAsia"/>
        </w:rPr>
        <w:t xml:space="preserve"> 类型）的值，然后再访问该值的某个成员（该成员必须是 </w:t>
      </w:r>
      <w:r>
        <w:rPr>
          <w:rFonts w:ascii="宋体" w:hAnsi="宋体" w:hint="eastAsia"/>
          <w:b/>
          <w:bCs/>
        </w:rPr>
        <w:t>System.Int32</w:t>
      </w:r>
      <w:r>
        <w:rPr>
          <w:rFonts w:ascii="宋体" w:hAnsi="宋体" w:hint="eastAsia"/>
        </w:rPr>
        <w:t xml:space="preserve"> 的实例成员）。</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p>
    <w:p w:rsidR="00B46BA7" w:rsidRDefault="00B46BA7" w:rsidP="00B46BA7">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2.2.14 </w:t>
      </w:r>
      <w:r>
        <w:rPr>
          <w:rFonts w:hint="eastAsia"/>
        </w:rPr>
        <w:t>变量</w:t>
      </w:r>
      <w:r>
        <w:rPr>
          <w:rFonts w:hint="eastAsia"/>
        </w:rPr>
        <w:t>命名指南</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以下规则概述变量</w:t>
      </w:r>
      <w:r>
        <w:rPr>
          <w:rFonts w:ascii="宋体" w:hAnsi="宋体" w:hint="eastAsia"/>
        </w:rPr>
        <w:t xml:space="preserve">的命名指南： </w:t>
      </w:r>
    </w:p>
    <w:p w:rsidR="00B46BA7" w:rsidRDefault="00B46BA7" w:rsidP="00B46BA7">
      <w:pPr>
        <w:numPr>
          <w:ilvl w:val="0"/>
          <w:numId w:val="24"/>
        </w:numPr>
        <w:spacing w:line="360" w:lineRule="auto"/>
        <w:ind w:left="1259"/>
        <w:rPr>
          <w:rFonts w:ascii="宋体" w:hAnsi="宋体" w:hint="eastAsia"/>
        </w:rPr>
      </w:pPr>
      <w:r>
        <w:rPr>
          <w:rFonts w:ascii="宋体" w:hAnsi="宋体" w:hint="eastAsia"/>
        </w:rPr>
        <w:t xml:space="preserve">使用名词或名词短语命名属性。 </w:t>
      </w:r>
    </w:p>
    <w:p w:rsidR="00B46BA7" w:rsidRDefault="00B46BA7" w:rsidP="00B46BA7">
      <w:pPr>
        <w:numPr>
          <w:ilvl w:val="0"/>
          <w:numId w:val="24"/>
        </w:numPr>
        <w:spacing w:line="360" w:lineRule="auto"/>
        <w:rPr>
          <w:rFonts w:ascii="宋体" w:hAnsi="宋体" w:hint="eastAsia"/>
        </w:rPr>
      </w:pPr>
      <w:r>
        <w:rPr>
          <w:rFonts w:ascii="宋体" w:hAnsi="宋体" w:hint="eastAsia"/>
        </w:rPr>
        <w:t>使用</w:t>
      </w:r>
      <w:r w:rsidRPr="00B46BA7">
        <w:rPr>
          <w:rFonts w:ascii="宋体" w:hAnsi="宋体"/>
          <w:color w:val="0000FF"/>
        </w:rPr>
        <w:t>Camel</w:t>
      </w:r>
      <w:r>
        <w:rPr>
          <w:rFonts w:ascii="宋体" w:hAnsi="宋体" w:hint="eastAsia"/>
          <w:color w:val="0000FF"/>
        </w:rPr>
        <w:t>大小写</w:t>
      </w:r>
      <w:r>
        <w:rPr>
          <w:rFonts w:ascii="宋体" w:hAnsi="宋体" w:hint="eastAsia"/>
        </w:rPr>
        <w:t xml:space="preserve">。 </w:t>
      </w:r>
    </w:p>
    <w:p w:rsidR="00B46BA7" w:rsidRPr="00B46BA7" w:rsidRDefault="00B46BA7" w:rsidP="00B46BA7">
      <w:pPr>
        <w:numPr>
          <w:ilvl w:val="0"/>
          <w:numId w:val="24"/>
        </w:numPr>
        <w:spacing w:line="360" w:lineRule="auto"/>
        <w:ind w:left="1259"/>
        <w:rPr>
          <w:rFonts w:ascii="宋体" w:hAnsi="宋体" w:hint="eastAsia"/>
        </w:rPr>
      </w:pPr>
      <w:r>
        <w:rPr>
          <w:rFonts w:ascii="宋体" w:hAnsi="宋体" w:hint="eastAsia"/>
        </w:rPr>
        <w:t xml:space="preserve">不要使用匈牙利语表示法。 </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以下代码示例阐释正确的属性命名。</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vanish/>
          <w:color w:val="0000FF"/>
          <w:sz w:val="18"/>
        </w:rPr>
      </w:pPr>
      <w:r>
        <w:rPr>
          <w:rStyle w:val="lang"/>
          <w:rFonts w:ascii="宋体" w:hAnsi="宋体" w:hint="eastAsia"/>
          <w:vanish/>
          <w:color w:val="0000FF"/>
          <w:sz w:val="18"/>
        </w:rPr>
        <w:t>[Visual Basic]</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vanish/>
          <w:color w:val="0000FF"/>
          <w:sz w:val="18"/>
        </w:rPr>
        <w:t xml:space="preserve">Public Class SampleClass </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Public Property </w:t>
      </w:r>
      <w:r>
        <w:rPr>
          <w:rFonts w:ascii="宋体" w:hAnsi="宋体" w:hint="eastAsia"/>
          <w:b/>
          <w:bCs/>
          <w:vanish/>
          <w:color w:val="0000FF"/>
          <w:sz w:val="18"/>
        </w:rPr>
        <w:t>BackColor</w:t>
      </w:r>
      <w:r>
        <w:rPr>
          <w:rFonts w:ascii="宋体" w:hAnsi="宋体" w:hint="eastAsia"/>
          <w:vanish/>
          <w:color w:val="0000FF"/>
          <w:sz w:val="18"/>
        </w:rPr>
        <w:t xml:space="preserve"> As Color</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 Code for Get and Set accessors goes here.</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 xml:space="preserve">   End Property</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vanish/>
          <w:color w:val="0000FF"/>
          <w:sz w:val="18"/>
        </w:rPr>
      </w:pPr>
      <w:r>
        <w:rPr>
          <w:rFonts w:ascii="宋体" w:hAnsi="宋体" w:hint="eastAsia"/>
          <w:vanish/>
          <w:color w:val="0000FF"/>
          <w:sz w:val="18"/>
        </w:rPr>
        <w:t>End Class</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Style w:val="lang"/>
          <w:rFonts w:hint="eastAsia"/>
        </w:rPr>
      </w:pPr>
      <w:r>
        <w:rPr>
          <w:rStyle w:val="lang"/>
          <w:rFonts w:ascii="宋体" w:hAnsi="宋体" w:hint="eastAsia"/>
          <w:vanish/>
          <w:color w:val="0000FF"/>
          <w:sz w:val="18"/>
        </w:rPr>
        <w:t>[C#]</w:t>
      </w:r>
    </w:p>
    <w:p w:rsidR="00B46BA7" w:rsidRDefault="00B46BA7" w:rsidP="00B46BA7">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hint="eastAsia"/>
        </w:rPr>
      </w:pPr>
      <w:r>
        <w:rPr>
          <w:rFonts w:ascii="宋体" w:hAnsi="宋体" w:hint="eastAsia"/>
          <w:color w:val="0000FF"/>
          <w:sz w:val="18"/>
        </w:rPr>
        <w:t>public class</w:t>
      </w:r>
      <w:r>
        <w:rPr>
          <w:rFonts w:ascii="宋体" w:hAnsi="宋体" w:hint="eastAsia"/>
          <w:sz w:val="18"/>
        </w:rPr>
        <w:t xml:space="preserve"> SampleClass</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w:t>
      </w:r>
    </w:p>
    <w:p w:rsidR="00B46BA7" w:rsidRDefault="00B46BA7" w:rsidP="00B4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hint="eastAsia"/>
          <w:sz w:val="18"/>
        </w:rPr>
      </w:pPr>
      <w:r>
        <w:rPr>
          <w:rFonts w:ascii="宋体" w:hAnsi="宋体" w:hint="eastAsia"/>
          <w:sz w:val="18"/>
        </w:rPr>
        <w:t xml:space="preserve">   </w:t>
      </w:r>
      <w:r>
        <w:rPr>
          <w:rFonts w:ascii="宋体" w:hAnsi="宋体" w:hint="eastAsia"/>
          <w:color w:val="0000FF"/>
          <w:sz w:val="18"/>
        </w:rPr>
        <w:t xml:space="preserve">private string </w:t>
      </w:r>
      <w:r>
        <w:rPr>
          <w:rFonts w:ascii="宋体" w:hAnsi="宋体" w:hint="eastAsia"/>
          <w:b/>
          <w:bCs/>
          <w:sz w:val="18"/>
        </w:rPr>
        <w:t>b</w:t>
      </w:r>
      <w:r>
        <w:rPr>
          <w:rFonts w:ascii="宋体" w:hAnsi="宋体" w:hint="eastAsia"/>
          <w:b/>
          <w:bCs/>
          <w:sz w:val="18"/>
        </w:rPr>
        <w:t>ackColor</w:t>
      </w:r>
      <w:r>
        <w:rPr>
          <w:rFonts w:ascii="宋体" w:hAnsi="宋体" w:hint="eastAsia"/>
          <w:sz w:val="18"/>
        </w:rPr>
        <w:t xml:space="preserve"> </w:t>
      </w:r>
      <w:r>
        <w:rPr>
          <w:rFonts w:ascii="宋体" w:hAnsi="宋体" w:hint="eastAsia"/>
          <w:sz w:val="18"/>
        </w:rPr>
        <w:t>;</w:t>
      </w:r>
    </w:p>
    <w:p w:rsidR="00052F96" w:rsidRPr="00CE2C44" w:rsidRDefault="00CE2C44" w:rsidP="00CE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rPr>
          <w:rFonts w:ascii="宋体" w:hAnsi="宋体"/>
          <w:sz w:val="18"/>
        </w:rPr>
      </w:pPr>
      <w:r>
        <w:rPr>
          <w:rFonts w:ascii="宋体" w:hAnsi="宋体" w:hint="eastAsia"/>
          <w:sz w:val="18"/>
        </w:rPr>
        <w:t>}</w:t>
      </w: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_Toc58725882"/>
      <w:r>
        <w:t>2.2.16</w:t>
      </w:r>
      <w:r>
        <w:rPr>
          <w:rFonts w:hint="eastAsia"/>
        </w:rPr>
        <w:t>事件命名指南</w:t>
      </w:r>
      <w:bookmarkEnd w:id="18"/>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kern w:val="0"/>
        </w:rPr>
      </w:pPr>
      <w:r>
        <w:rPr>
          <w:rFonts w:ascii="宋体" w:hAnsi="宋体" w:hint="eastAsia"/>
        </w:rPr>
        <w:t xml:space="preserve">以下规则概述事件的命名指南：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 xml:space="preserve">对事件处理程序名称使用 </w:t>
      </w:r>
      <w:r>
        <w:rPr>
          <w:rStyle w:val="HTML"/>
          <w:rFonts w:ascii="宋体" w:hAnsi="宋体" w:hint="default"/>
          <w:sz w:val="20"/>
          <w:szCs w:val="20"/>
        </w:rPr>
        <w:t>EventHandler</w:t>
      </w:r>
      <w:r>
        <w:rPr>
          <w:rFonts w:ascii="宋体" w:hAnsi="宋体" w:hint="eastAsia"/>
        </w:rPr>
        <w:t xml:space="preserve"> 后缀。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 xml:space="preserve">指定两个名为 </w:t>
      </w:r>
      <w:r>
        <w:rPr>
          <w:rFonts w:ascii="宋体" w:hAnsi="宋体" w:hint="eastAsia"/>
          <w:i/>
          <w:iCs/>
        </w:rPr>
        <w:t xml:space="preserve">sender </w:t>
      </w:r>
      <w:r>
        <w:rPr>
          <w:rFonts w:ascii="宋体" w:hAnsi="宋体" w:hint="eastAsia"/>
        </w:rPr>
        <w:t xml:space="preserve">和 </w:t>
      </w:r>
      <w:r>
        <w:rPr>
          <w:rFonts w:ascii="宋体" w:hAnsi="宋体" w:hint="eastAsia"/>
          <w:i/>
          <w:iCs/>
        </w:rPr>
        <w:t>e</w:t>
      </w:r>
      <w:r>
        <w:rPr>
          <w:rFonts w:ascii="宋体" w:hAnsi="宋体" w:hint="eastAsia"/>
        </w:rPr>
        <w:t xml:space="preserve"> 的参数。</w:t>
      </w:r>
      <w:r>
        <w:rPr>
          <w:rFonts w:ascii="宋体" w:hAnsi="宋体" w:hint="eastAsia"/>
          <w:i/>
          <w:iCs/>
        </w:rPr>
        <w:t>sender</w:t>
      </w:r>
      <w:r>
        <w:rPr>
          <w:rFonts w:ascii="宋体" w:hAnsi="宋体" w:hint="eastAsia"/>
        </w:rPr>
        <w:t xml:space="preserve"> 参数表示引发事件的对象。</w:t>
      </w:r>
      <w:r>
        <w:rPr>
          <w:rFonts w:ascii="宋体" w:hAnsi="宋体" w:hint="eastAsia"/>
          <w:i/>
          <w:iCs/>
        </w:rPr>
        <w:t>sender</w:t>
      </w:r>
      <w:r>
        <w:rPr>
          <w:rFonts w:ascii="宋体" w:hAnsi="宋体" w:hint="eastAsia"/>
        </w:rPr>
        <w:t xml:space="preserve"> 参数始终是 </w:t>
      </w:r>
      <w:r>
        <w:rPr>
          <w:rFonts w:ascii="宋体" w:hAnsi="宋体" w:hint="eastAsia"/>
          <w:b/>
          <w:bCs/>
        </w:rPr>
        <w:t>object</w:t>
      </w:r>
      <w:r>
        <w:rPr>
          <w:rFonts w:ascii="宋体" w:hAnsi="宋体" w:hint="eastAsia"/>
        </w:rPr>
        <w:t xml:space="preserve"> 类型的，即使在可以使用更为特定的类型时也如此。与事件相关联的状态封装在名为 </w:t>
      </w:r>
      <w:r>
        <w:rPr>
          <w:rFonts w:ascii="宋体" w:hAnsi="宋体" w:hint="eastAsia"/>
          <w:i/>
          <w:iCs/>
        </w:rPr>
        <w:t>e</w:t>
      </w:r>
      <w:r>
        <w:rPr>
          <w:rFonts w:ascii="宋体" w:hAnsi="宋体" w:hint="eastAsia"/>
        </w:rPr>
        <w:t xml:space="preserve"> 的事件类的实例中。对 </w:t>
      </w:r>
      <w:r>
        <w:rPr>
          <w:rFonts w:ascii="宋体" w:hAnsi="宋体" w:hint="eastAsia"/>
          <w:i/>
          <w:iCs/>
        </w:rPr>
        <w:t>e</w:t>
      </w:r>
      <w:r>
        <w:rPr>
          <w:rFonts w:ascii="宋体" w:hAnsi="宋体" w:hint="eastAsia"/>
        </w:rPr>
        <w:t xml:space="preserve"> 参数类型使用适当而特定的事件类。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 xml:space="preserve">用 </w:t>
      </w:r>
      <w:r>
        <w:rPr>
          <w:rStyle w:val="HTML"/>
          <w:rFonts w:ascii="宋体" w:hAnsi="宋体" w:hint="default"/>
          <w:sz w:val="20"/>
          <w:szCs w:val="20"/>
        </w:rPr>
        <w:t>EventArgs</w:t>
      </w:r>
      <w:r>
        <w:rPr>
          <w:rFonts w:ascii="宋体" w:hAnsi="宋体" w:hint="eastAsia"/>
        </w:rPr>
        <w:t xml:space="preserve"> 后缀命名事件参数类。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 xml:space="preserve">考虑用动词命名事件。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使用动名词（动词的“ing”形式）创建表示事件前的概念的事件名称，用过</w:t>
      </w:r>
      <w:r>
        <w:rPr>
          <w:rFonts w:ascii="宋体" w:hAnsi="宋体" w:hint="eastAsia"/>
        </w:rPr>
        <w:lastRenderedPageBreak/>
        <w:t xml:space="preserve">去式表示事件后。例如，可以取消的 </w:t>
      </w:r>
      <w:r>
        <w:rPr>
          <w:rFonts w:ascii="宋体" w:hAnsi="宋体" w:hint="eastAsia"/>
          <w:b/>
          <w:bCs/>
        </w:rPr>
        <w:t>Close</w:t>
      </w:r>
      <w:r>
        <w:rPr>
          <w:rFonts w:ascii="宋体" w:hAnsi="宋体" w:hint="eastAsia"/>
        </w:rPr>
        <w:t xml:space="preserve"> 事件应当具有 </w:t>
      </w:r>
      <w:r>
        <w:rPr>
          <w:rStyle w:val="HTML"/>
          <w:rFonts w:ascii="宋体" w:hAnsi="宋体" w:hint="default"/>
          <w:sz w:val="20"/>
          <w:szCs w:val="20"/>
        </w:rPr>
        <w:t>Closing</w:t>
      </w:r>
      <w:r>
        <w:rPr>
          <w:rFonts w:ascii="宋体" w:hAnsi="宋体" w:hint="eastAsia"/>
        </w:rPr>
        <w:t xml:space="preserve"> 事件和 </w:t>
      </w:r>
      <w:r>
        <w:rPr>
          <w:rStyle w:val="HTML"/>
          <w:rFonts w:ascii="宋体" w:hAnsi="宋体" w:hint="default"/>
          <w:sz w:val="20"/>
          <w:szCs w:val="20"/>
        </w:rPr>
        <w:t>Closed</w:t>
      </w:r>
      <w:r>
        <w:rPr>
          <w:rFonts w:ascii="宋体" w:hAnsi="宋体" w:hint="eastAsia"/>
        </w:rPr>
        <w:t xml:space="preserve"> 事件。不要使用 </w:t>
      </w:r>
      <w:r>
        <w:rPr>
          <w:rStyle w:val="HTML"/>
          <w:rFonts w:ascii="宋体" w:hAnsi="宋体" w:hint="default"/>
          <w:sz w:val="20"/>
          <w:szCs w:val="20"/>
        </w:rPr>
        <w:t>BeforeXxx</w:t>
      </w:r>
      <w:r>
        <w:rPr>
          <w:rFonts w:ascii="宋体" w:hAnsi="宋体" w:hint="eastAsia"/>
        </w:rPr>
        <w:t>/</w:t>
      </w:r>
      <w:r>
        <w:rPr>
          <w:rStyle w:val="HTML"/>
          <w:rFonts w:ascii="宋体" w:hAnsi="宋体" w:hint="default"/>
          <w:sz w:val="20"/>
          <w:szCs w:val="20"/>
        </w:rPr>
        <w:t>AfterXxx</w:t>
      </w:r>
      <w:r>
        <w:rPr>
          <w:rFonts w:ascii="宋体" w:hAnsi="宋体" w:hint="eastAsia"/>
        </w:rPr>
        <w:t xml:space="preserve"> 命名模式。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 xml:space="preserve">不要在类型的事件声明上使用前缀或者后缀。例如，使用 </w:t>
      </w:r>
      <w:r>
        <w:rPr>
          <w:rStyle w:val="HTML"/>
          <w:rFonts w:ascii="宋体" w:hAnsi="宋体" w:hint="default"/>
          <w:sz w:val="20"/>
          <w:szCs w:val="20"/>
        </w:rPr>
        <w:t>Close</w:t>
      </w:r>
      <w:r>
        <w:rPr>
          <w:rFonts w:ascii="宋体" w:hAnsi="宋体" w:hint="eastAsia"/>
        </w:rPr>
        <w:t xml:space="preserve">，而不要使用 </w:t>
      </w:r>
      <w:r>
        <w:rPr>
          <w:rStyle w:val="HTML"/>
          <w:rFonts w:ascii="宋体" w:hAnsi="宋体" w:hint="default"/>
          <w:sz w:val="20"/>
          <w:szCs w:val="20"/>
        </w:rPr>
        <w:t>OnClose</w:t>
      </w:r>
      <w:r>
        <w:rPr>
          <w:rFonts w:ascii="宋体" w:hAnsi="宋体" w:hint="eastAsia"/>
        </w:rPr>
        <w:t xml:space="preserve">。 </w:t>
      </w:r>
    </w:p>
    <w:p w:rsidR="00052F96" w:rsidRDefault="00052F96" w:rsidP="00052F96">
      <w:pPr>
        <w:numPr>
          <w:ilvl w:val="0"/>
          <w:numId w:val="26"/>
        </w:numPr>
        <w:spacing w:line="360" w:lineRule="auto"/>
        <w:ind w:left="1259"/>
        <w:rPr>
          <w:rFonts w:ascii="宋体" w:hAnsi="宋体" w:hint="eastAsia"/>
        </w:rPr>
      </w:pPr>
      <w:r>
        <w:rPr>
          <w:rFonts w:ascii="宋体" w:hAnsi="宋体" w:hint="eastAsia"/>
        </w:rPr>
        <w:t xml:space="preserve">通常情况下，对于可以在派生类中重写的事件，应在类型上提供一个受保护的方法（称为 OnXxx）。此方法只应具有事件参数 </w:t>
      </w:r>
      <w:r>
        <w:rPr>
          <w:rFonts w:ascii="宋体" w:hAnsi="宋体" w:hint="eastAsia"/>
          <w:i/>
          <w:iCs/>
        </w:rPr>
        <w:t>e</w:t>
      </w:r>
      <w:r>
        <w:rPr>
          <w:rFonts w:ascii="宋体" w:hAnsi="宋体" w:hint="eastAsia"/>
        </w:rPr>
        <w:t xml:space="preserve">，因为发送方总是类型的实例。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以下示例阐释具有适当名称和参数的事件处理程序。</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Style w:val="lang"/>
          <w:rFonts w:hint="eastAsia"/>
          <w:vanish/>
          <w:sz w:val="18"/>
        </w:rPr>
      </w:pPr>
      <w:r>
        <w:rPr>
          <w:color w:val="0000FF"/>
          <w:sz w:val="18"/>
        </w:rPr>
        <w:t xml:space="preserve">public delegate void </w:t>
      </w:r>
      <w:r>
        <w:rPr>
          <w:b/>
          <w:bCs/>
          <w:sz w:val="18"/>
        </w:rPr>
        <w:t>MouseEventHandler</w:t>
      </w:r>
      <w:r>
        <w:rPr>
          <w:sz w:val="18"/>
        </w:rPr>
        <w:t xml:space="preserve">(object </w:t>
      </w:r>
      <w:r>
        <w:rPr>
          <w:b/>
          <w:bCs/>
          <w:sz w:val="18"/>
        </w:rPr>
        <w:t>sender</w:t>
      </w:r>
      <w:r>
        <w:rPr>
          <w:sz w:val="18"/>
        </w:rPr>
        <w:t xml:space="preserve">, MouseEventArgs </w:t>
      </w:r>
      <w:r>
        <w:rPr>
          <w:b/>
          <w:bCs/>
          <w:sz w:val="18"/>
        </w:rPr>
        <w:t>e</w:t>
      </w:r>
      <w:r>
        <w:rPr>
          <w:sz w:val="18"/>
        </w:rPr>
        <w:t>);</w:t>
      </w:r>
      <w:r>
        <w:rPr>
          <w:rStyle w:val="lang"/>
          <w:rFonts w:ascii="宋体" w:hAnsi="宋体" w:hint="eastAsia"/>
          <w:vanish/>
          <w:sz w:val="18"/>
        </w:rPr>
        <w:t xml:space="preserve"> [Visual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宋体" w:hAnsi="宋体" w:hint="eastAsia"/>
          <w:vanish/>
          <w:sz w:val="18"/>
        </w:rPr>
        <w:t xml:space="preserve">Public Delegate Sub </w:t>
      </w:r>
      <w:r>
        <w:rPr>
          <w:rFonts w:ascii="宋体" w:hAnsi="宋体" w:hint="eastAsia"/>
          <w:b/>
          <w:bCs/>
          <w:vanish/>
          <w:sz w:val="18"/>
        </w:rPr>
        <w:t>MouseEventHandler</w:t>
      </w:r>
      <w:r>
        <w:rPr>
          <w:rFonts w:ascii="宋体" w:hAnsi="宋体" w:hint="eastAsia"/>
          <w:vanish/>
          <w:sz w:val="18"/>
        </w:rPr>
        <w:t>(</w:t>
      </w:r>
      <w:r>
        <w:rPr>
          <w:rFonts w:ascii="宋体" w:hAnsi="宋体" w:hint="eastAsia"/>
          <w:b/>
          <w:bCs/>
          <w:vanish/>
          <w:sz w:val="18"/>
        </w:rPr>
        <w:t xml:space="preserve">sender </w:t>
      </w:r>
      <w:r>
        <w:rPr>
          <w:rFonts w:ascii="宋体" w:hAnsi="宋体" w:hint="eastAsia"/>
          <w:vanish/>
          <w:sz w:val="18"/>
        </w:rPr>
        <w:t xml:space="preserve">As Object, </w:t>
      </w:r>
      <w:r>
        <w:rPr>
          <w:rFonts w:ascii="宋体" w:hAnsi="宋体" w:hint="eastAsia"/>
          <w:b/>
          <w:bCs/>
          <w:vanish/>
          <w:sz w:val="18"/>
        </w:rPr>
        <w:t>e</w:t>
      </w:r>
      <w:r>
        <w:rPr>
          <w:rFonts w:ascii="宋体" w:hAnsi="宋体" w:hint="eastAsia"/>
          <w:vanish/>
          <w:sz w:val="18"/>
        </w:rPr>
        <w:t xml:space="preserve"> As MouseEventArgs)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lang"/>
          <w:rFonts w:hint="eastAsia"/>
        </w:rPr>
      </w:pPr>
      <w:r>
        <w:rPr>
          <w:rStyle w:val="lang"/>
          <w:rFonts w:ascii="宋体" w:hAnsi="宋体" w:hint="eastAsia"/>
          <w:vanish/>
          <w:sz w:val="18"/>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lang"/>
          <w:rFonts w:ascii="宋体" w:hAnsi="宋体" w:hint="eastAsia"/>
          <w:vanish/>
          <w:sz w:val="18"/>
        </w:rPr>
      </w:pPr>
      <w:r>
        <w:rPr>
          <w:rStyle w:val="lang"/>
          <w:rFonts w:ascii="宋体" w:hAnsi="宋体" w:hint="eastAsia"/>
          <w:vanish/>
          <w:sz w:val="18"/>
        </w:rPr>
        <w:t>x</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lang"/>
          <w:rFonts w:ascii="宋体" w:hAnsi="宋体" w:hint="eastAsia"/>
          <w:vanish/>
          <w:sz w:val="18"/>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宋体" w:hAnsi="宋体" w:hint="eastAsia"/>
        </w:rPr>
      </w:pPr>
      <w:r>
        <w:rPr>
          <w:rFonts w:ascii="宋体" w:hAnsi="宋体" w:hint="eastAsia"/>
        </w:rPr>
        <w:t xml:space="preserve">以下示例阐释正确命名的事件参数类。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Style w:val="lang"/>
          <w:rFonts w:hint="eastAsia"/>
          <w:vanish/>
          <w:color w:val="0000FF"/>
          <w:sz w:val="18"/>
        </w:rPr>
      </w:pPr>
      <w:r>
        <w:rPr>
          <w:rStyle w:val="lang"/>
          <w:rFonts w:ascii="宋体" w:hAnsi="宋体" w:hint="eastAsia"/>
          <w:vanish/>
          <w:color w:val="0000FF"/>
          <w:sz w:val="18"/>
        </w:rPr>
        <w:t>[Visual Basic]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hint="eastAsia"/>
        </w:rPr>
      </w:pPr>
      <w:r>
        <w:rPr>
          <w:rFonts w:ascii="宋体" w:hAnsi="宋体" w:hint="eastAsia"/>
          <w:vanish/>
          <w:color w:val="0000FF"/>
          <w:sz w:val="18"/>
        </w:rPr>
        <w:t>Public Class MouseEventArgs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Inherits EventArgs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Dim x As Integer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Dim y As Integer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Public Sub New MouseEventArgs(x As Integer, y As Integer)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me.x = x</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me.y = 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End Sub</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Public Property X As Integer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Get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Return x</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End Get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End Property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Public Property Y As Integer</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Get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Return 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End Get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 xml:space="preserve">   End Property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vanish/>
          <w:color w:val="0000FF"/>
          <w:sz w:val="18"/>
        </w:rPr>
      </w:pPr>
      <w:r>
        <w:rPr>
          <w:rFonts w:ascii="宋体" w:hAnsi="宋体" w:hint="eastAsia"/>
          <w:vanish/>
          <w:color w:val="0000FF"/>
          <w:sz w:val="18"/>
        </w:rPr>
        <w:t>End Class</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Style w:val="lang"/>
          <w:rFonts w:hint="eastAsia"/>
        </w:rPr>
      </w:pPr>
      <w:r>
        <w:rPr>
          <w:rStyle w:val="lang"/>
          <w:rFonts w:ascii="宋体" w:hAnsi="宋体" w:hint="eastAsia"/>
          <w:vanish/>
          <w:color w:val="0000FF"/>
          <w:sz w:val="18"/>
        </w:rPr>
        <w:t>[C#]</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hint="eastAsia"/>
        </w:rPr>
      </w:pPr>
      <w:r>
        <w:rPr>
          <w:rFonts w:ascii="宋体" w:hAnsi="宋体" w:hint="eastAsia"/>
          <w:color w:val="0000FF"/>
          <w:sz w:val="18"/>
        </w:rPr>
        <w:t xml:space="preserve">public class </w:t>
      </w:r>
      <w:r>
        <w:rPr>
          <w:rFonts w:ascii="宋体" w:hAnsi="宋体" w:hint="eastAsia"/>
          <w:sz w:val="18"/>
        </w:rPr>
        <w:t xml:space="preserve">MouseEventArgs : EventArgs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 xml:space="preserve">   </w:t>
      </w:r>
      <w:r>
        <w:rPr>
          <w:rFonts w:ascii="宋体" w:hAnsi="宋体" w:hint="eastAsia"/>
          <w:color w:val="0000FF"/>
          <w:sz w:val="18"/>
        </w:rPr>
        <w:t>int</w:t>
      </w:r>
      <w:r>
        <w:rPr>
          <w:rFonts w:ascii="宋体" w:hAnsi="宋体" w:hint="eastAsia"/>
          <w:sz w:val="18"/>
        </w:rPr>
        <w:t xml:space="preserve"> x;</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 xml:space="preserve">   </w:t>
      </w:r>
      <w:r>
        <w:rPr>
          <w:rFonts w:ascii="宋体" w:hAnsi="宋体" w:hint="eastAsia"/>
          <w:color w:val="0000FF"/>
          <w:sz w:val="18"/>
        </w:rPr>
        <w:t>int</w:t>
      </w:r>
      <w:r>
        <w:rPr>
          <w:rFonts w:ascii="宋体" w:hAnsi="宋体" w:hint="eastAsia"/>
          <w:sz w:val="18"/>
        </w:rPr>
        <w:t xml:space="preserve"> y;</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 xml:space="preserve">   </w:t>
      </w:r>
      <w:r>
        <w:rPr>
          <w:rFonts w:ascii="宋体" w:hAnsi="宋体" w:hint="eastAsia"/>
          <w:color w:val="0000FF"/>
          <w:sz w:val="18"/>
        </w:rPr>
        <w:t>public</w:t>
      </w:r>
      <w:r>
        <w:rPr>
          <w:rFonts w:ascii="宋体" w:hAnsi="宋体" w:hint="eastAsia"/>
          <w:sz w:val="18"/>
        </w:rPr>
        <w:t xml:space="preserve"> MouseEventArgs(int x, int y)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 xml:space="preserve">      { this.x = x; this.y = y;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 xml:space="preserve">   </w:t>
      </w:r>
      <w:r>
        <w:rPr>
          <w:rFonts w:ascii="宋体" w:hAnsi="宋体" w:hint="eastAsia"/>
          <w:color w:val="0000FF"/>
          <w:sz w:val="18"/>
        </w:rPr>
        <w:t>public int</w:t>
      </w:r>
      <w:r>
        <w:rPr>
          <w:rFonts w:ascii="宋体" w:hAnsi="宋体" w:hint="eastAsia"/>
          <w:sz w:val="18"/>
        </w:rPr>
        <w:t xml:space="preserve"> X { get { return x; } }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 xml:space="preserve">   </w:t>
      </w:r>
      <w:r>
        <w:rPr>
          <w:rFonts w:ascii="宋体" w:hAnsi="宋体" w:hint="eastAsia"/>
          <w:color w:val="0000FF"/>
          <w:sz w:val="18"/>
        </w:rPr>
        <w:t>public int</w:t>
      </w:r>
      <w:r>
        <w:rPr>
          <w:rFonts w:ascii="宋体" w:hAnsi="宋体" w:hint="eastAsia"/>
          <w:sz w:val="18"/>
        </w:rPr>
        <w:t xml:space="preserve"> Y { get { return y; } } </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rPr>
          <w:rFonts w:ascii="宋体" w:hAnsi="宋体" w:hint="eastAsia"/>
          <w:sz w:val="18"/>
        </w:rPr>
      </w:pPr>
      <w:r>
        <w:rPr>
          <w:rFonts w:ascii="宋体" w:hAnsi="宋体" w:hint="eastAsia"/>
          <w:sz w:val="18"/>
        </w:rPr>
        <w: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p>
    <w:p w:rsidR="00052F96" w:rsidRDefault="00052F96" w:rsidP="00052F9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19" w:name="_Toc58725883"/>
      <w:r>
        <w:rPr>
          <w:rFonts w:eastAsia="Times New Roman"/>
        </w:rPr>
        <w:t>2.3</w:t>
      </w:r>
      <w:r>
        <w:rPr>
          <w:rFonts w:eastAsia="Times New Roman"/>
          <w:sz w:val="14"/>
          <w:szCs w:val="14"/>
        </w:rPr>
        <w:t xml:space="preserve">    </w:t>
      </w:r>
      <w:r>
        <w:rPr>
          <w:rFonts w:hint="eastAsia"/>
        </w:rPr>
        <w:t>注释（</w:t>
      </w:r>
      <w:r>
        <w:t>Comment</w:t>
      </w:r>
      <w:r>
        <w:rPr>
          <w:rFonts w:hint="eastAsia"/>
        </w:rPr>
        <w:t>）规范</w:t>
      </w:r>
      <w:bookmarkEnd w:id="19"/>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firstLine="420"/>
        <w:rPr>
          <w:rFonts w:ascii="宋体" w:hAnsi="宋体" w:cs="Arial" w:hint="eastAsia"/>
          <w:color w:val="333333"/>
          <w:sz w:val="24"/>
        </w:rPr>
      </w:pPr>
      <w:r>
        <w:rPr>
          <w:rFonts w:cs="Arial" w:hint="eastAsia"/>
          <w:color w:val="333333"/>
          <w:sz w:val="24"/>
        </w:rPr>
        <w:t>注释规范包括：模块（类）注释规范、类的属性、方法注释规范、代码间注释</w:t>
      </w: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rPr>
      </w:pPr>
      <w:bookmarkStart w:id="20" w:name="_Toc58725884"/>
      <w:r>
        <w:rPr>
          <w:rFonts w:eastAsia="Times New Roman"/>
        </w:rPr>
        <w:t>2.3.1</w:t>
      </w:r>
      <w:r>
        <w:rPr>
          <w:rFonts w:eastAsia="Times New Roman"/>
          <w:sz w:val="14"/>
          <w:szCs w:val="14"/>
        </w:rPr>
        <w:t xml:space="preserve">  </w:t>
      </w:r>
      <w:r>
        <w:rPr>
          <w:rFonts w:hint="eastAsia"/>
        </w:rPr>
        <w:t>模块（类）注释规范</w:t>
      </w:r>
      <w:bookmarkEnd w:id="20"/>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firstLine="420"/>
        <w:rPr>
          <w:rFonts w:ascii="宋体" w:hAnsi="宋体" w:cs="Arial" w:hint="eastAsia"/>
          <w:color w:val="333333"/>
          <w:sz w:val="24"/>
        </w:rPr>
      </w:pPr>
      <w:r>
        <w:rPr>
          <w:rFonts w:cs="Arial" w:hint="eastAsia"/>
          <w:color w:val="333333"/>
          <w:sz w:val="24"/>
        </w:rPr>
        <w:t>模块开始必须以以下形式书写模块注释：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firstLineChars="500" w:firstLine="900"/>
        <w:rPr>
          <w:rFonts w:ascii="新宋体" w:eastAsia="新宋体" w:hAnsi="新宋体" w:cs="Arial" w:hint="eastAsia"/>
          <w:color w:val="808080"/>
          <w:sz w:val="18"/>
          <w:szCs w:val="18"/>
        </w:rPr>
      </w:pP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模块编号：&lt;模块编号，可以引用系统设计中的模块编号&gt;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作用：&lt;对此类的描述，可以引用系统设计中的描述&gt;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009900"/>
          <w:sz w:val="18"/>
        </w:rPr>
      </w:pPr>
      <w:r>
        <w:rPr>
          <w:rFonts w:ascii="新宋体" w:eastAsia="新宋体" w:hAnsi="新宋体" w:cs="Arial" w:hint="eastAsia"/>
          <w:color w:val="333333"/>
          <w:sz w:val="18"/>
          <w:szCs w:val="18"/>
        </w:rPr>
        <w:lastRenderedPageBreak/>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作者：作者中文名</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编写日期：&lt;模块创建日期，格式：YYYY-MM-DD&gt;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ind w:left="420" w:firstLineChars="200" w:firstLine="480"/>
        <w:rPr>
          <w:rFonts w:ascii="宋体" w:hAnsi="宋体" w:cs="Arial" w:hint="eastAsia"/>
          <w:color w:val="333333"/>
          <w:sz w:val="24"/>
        </w:rPr>
      </w:pPr>
      <w:r>
        <w:rPr>
          <w:rFonts w:cs="Arial" w:hint="eastAsia"/>
          <w:color w:val="333333"/>
          <w:sz w:val="24"/>
        </w:rPr>
        <w:t>如果模块有修改，则每次修改必须添加以下注释：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Log编号：&lt;Log编号,从1开始一次增加&gt;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修改描述：&lt;对此修改的描述</w:t>
      </w:r>
      <w:r>
        <w:rPr>
          <w:rFonts w:ascii="新宋体" w:eastAsia="新宋体" w:hAnsi="新宋体" w:cs="Arial" w:hint="eastAsia"/>
          <w:color w:val="808080"/>
          <w:sz w:val="18"/>
          <w:szCs w:val="18"/>
        </w:rPr>
        <w:t>&gt;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作者：修改者中文名</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9900"/>
          <w:sz w:val="18"/>
        </w:rPr>
        <w:t>修改日期：&lt;模块修改日期，格式：YYYY-MM-DD&gt;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firstLine="420"/>
        <w:rPr>
          <w:rFonts w:ascii="宋体" w:hAnsi="宋体" w:cs="Arial" w:hint="eastAsia"/>
          <w:color w:val="333333"/>
          <w:sz w:val="24"/>
        </w:rPr>
      </w:pPr>
      <w:r>
        <w:rPr>
          <w:rFonts w:cs="Arial"/>
          <w:color w:val="333333"/>
        </w:rPr>
        <w:t> </w:t>
      </w: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rPr>
      </w:pPr>
      <w:bookmarkStart w:id="21" w:name="_Toc58725885"/>
      <w:r>
        <w:rPr>
          <w:rFonts w:eastAsia="Times New Roman"/>
        </w:rPr>
        <w:t xml:space="preserve">2.3.2 </w:t>
      </w:r>
      <w:r>
        <w:rPr>
          <w:rFonts w:hint="eastAsia"/>
        </w:rPr>
        <w:t>类属性注释规范</w:t>
      </w:r>
      <w:bookmarkEnd w:id="21"/>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firstLineChars="100" w:firstLine="240"/>
        <w:rPr>
          <w:rFonts w:ascii="宋体" w:hAnsi="宋体" w:cs="Arial" w:hint="eastAsia"/>
          <w:color w:val="333333"/>
          <w:sz w:val="24"/>
        </w:rPr>
      </w:pPr>
      <w:r>
        <w:rPr>
          <w:rFonts w:cs="Arial" w:hint="eastAsia"/>
          <w:color w:val="333333"/>
          <w:sz w:val="24"/>
        </w:rPr>
        <w:t>在类的属性必须以以下格式编写属性注释：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新宋体" w:eastAsia="新宋体" w:hAnsi="新宋体" w:cs="Arial" w:hint="eastAsia"/>
          <w:color w:val="00800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属性说明</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40"/>
        <w:rPr>
          <w:rFonts w:ascii="新宋体" w:eastAsia="新宋体" w:hAnsi="新宋体" w:cs="Arial" w:hint="eastAsia"/>
          <w:color w:val="333333"/>
        </w:rPr>
      </w:pPr>
      <w:r>
        <w:rPr>
          <w:rFonts w:ascii="新宋体" w:eastAsia="新宋体" w:hAnsi="新宋体" w:cs="Arial" w:hint="eastAsia"/>
          <w:color w:val="808080"/>
          <w:szCs w:val="18"/>
        </w:rPr>
        <w:t>///</w:t>
      </w:r>
      <w:r>
        <w:rPr>
          <w:rFonts w:ascii="新宋体" w:eastAsia="新宋体" w:hAnsi="新宋体" w:cs="Arial" w:hint="eastAsia"/>
          <w:color w:val="008000"/>
          <w:szCs w:val="18"/>
        </w:rPr>
        <w:t xml:space="preserve"> </w:t>
      </w:r>
      <w:r>
        <w:rPr>
          <w:rFonts w:ascii="新宋体" w:eastAsia="新宋体" w:hAnsi="新宋体" w:cs="Arial" w:hint="eastAsia"/>
          <w:color w:val="808080"/>
          <w:szCs w:val="18"/>
        </w:rPr>
        <w:t>&lt;/summary&gt;</w:t>
      </w: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rPr>
      </w:pPr>
      <w:bookmarkStart w:id="22" w:name="_Toc58725886"/>
      <w:r>
        <w:rPr>
          <w:rFonts w:eastAsia="Times New Roman"/>
        </w:rPr>
        <w:t xml:space="preserve">2.3.3 </w:t>
      </w:r>
      <w:r>
        <w:rPr>
          <w:rFonts w:hint="eastAsia"/>
        </w:rPr>
        <w:t>方法注释规范</w:t>
      </w:r>
      <w:bookmarkEnd w:id="22"/>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rPr>
          <w:rFonts w:ascii="宋体" w:hAnsi="宋体" w:cs="Arial" w:hint="eastAsia"/>
          <w:color w:val="333333"/>
          <w:sz w:val="24"/>
        </w:rPr>
      </w:pPr>
      <w:r>
        <w:rPr>
          <w:rFonts w:cs="Arial" w:hint="eastAsia"/>
          <w:color w:val="333333"/>
          <w:sz w:val="24"/>
        </w:rPr>
        <w:t>在类的方法声明前必须以以下格式编写注释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新宋体" w:eastAsia="新宋体" w:hAnsi="新宋体" w:cs="Arial" w:hint="eastAsia"/>
          <w:color w:val="00800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说明：&lt;对该方法的说明&gt;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&lt;/summary&gt;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&lt;param name="&lt;参数名称&gt;"&gt;</w:t>
      </w:r>
      <w:r>
        <w:rPr>
          <w:rFonts w:ascii="新宋体" w:eastAsia="新宋体" w:hAnsi="新宋体" w:cs="Arial" w:hint="eastAsia"/>
          <w:color w:val="008000"/>
          <w:sz w:val="18"/>
          <w:szCs w:val="18"/>
        </w:rPr>
        <w:t>&lt;参数说明&gt;</w:t>
      </w:r>
      <w:r>
        <w:rPr>
          <w:rFonts w:ascii="新宋体" w:eastAsia="新宋体" w:hAnsi="新宋体" w:cs="Arial" w:hint="eastAsia"/>
          <w:color w:val="808080"/>
          <w:sz w:val="18"/>
          <w:szCs w:val="18"/>
        </w:rPr>
        <w:t>&lt;/param&gt;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Chars="400" w:hanging="720"/>
        <w:rPr>
          <w:rFonts w:ascii="新宋体" w:eastAsia="新宋体" w:hAnsi="新宋体" w:cs="Arial" w:hint="eastAsia"/>
          <w:color w:val="808080"/>
          <w:sz w:val="18"/>
          <w:szCs w:val="18"/>
        </w:rPr>
      </w:pPr>
      <w:r>
        <w:rPr>
          <w:rFonts w:ascii="新宋体" w:eastAsia="新宋体" w:hAnsi="新宋体" w:cs="Arial" w:hint="eastAsia"/>
          <w:color w:val="333333"/>
          <w:sz w:val="18"/>
          <w:szCs w:val="18"/>
        </w:rPr>
        <w:tab/>
      </w:r>
      <w:r>
        <w:rPr>
          <w:rFonts w:ascii="新宋体" w:eastAsia="新宋体" w:hAnsi="新宋体" w:cs="Arial" w:hint="eastAsia"/>
          <w:color w:val="333333"/>
          <w:sz w:val="18"/>
          <w:szCs w:val="18"/>
        </w:rPr>
        <w:tab/>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&lt;returns&gt;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Chars="400" w:hanging="720"/>
        <w:rPr>
          <w:rFonts w:ascii="新宋体" w:eastAsia="新宋体" w:hAnsi="新宋体" w:cs="Arial" w:hint="eastAsia"/>
          <w:color w:val="008000"/>
          <w:sz w:val="18"/>
          <w:szCs w:val="18"/>
        </w:rPr>
      </w:pPr>
      <w:r>
        <w:rPr>
          <w:rFonts w:ascii="新宋体" w:eastAsia="新宋体" w:hAnsi="新宋体" w:cs="Arial" w:hint="eastAsia"/>
          <w:color w:val="808080"/>
          <w:sz w:val="18"/>
          <w:szCs w:val="18"/>
        </w:rPr>
        <w:tab/>
      </w:r>
      <w:r>
        <w:rPr>
          <w:rFonts w:ascii="新宋体" w:eastAsia="新宋体" w:hAnsi="新宋体" w:cs="Arial" w:hint="eastAsia"/>
          <w:color w:val="808080"/>
          <w:sz w:val="18"/>
          <w:szCs w:val="18"/>
        </w:rPr>
        <w:tab/>
        <w:t>///</w:t>
      </w:r>
      <w:r>
        <w:rPr>
          <w:rFonts w:ascii="新宋体" w:eastAsia="新宋体" w:hAnsi="新宋体" w:cs="Arial" w:hint="eastAsia"/>
          <w:color w:val="008000"/>
          <w:sz w:val="18"/>
          <w:szCs w:val="18"/>
        </w:rPr>
        <w:t>&lt;对方法返回值的说明，该说明必须明确说明返回的值代表什么含义&gt;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新宋体" w:eastAsia="新宋体" w:hAnsi="新宋体" w:cs="Arial" w:hint="eastAsia"/>
          <w:color w:val="808080"/>
          <w:sz w:val="18"/>
          <w:szCs w:val="18"/>
        </w:rPr>
      </w:pP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w:t>
      </w:r>
      <w:r>
        <w:rPr>
          <w:rFonts w:ascii="新宋体" w:eastAsia="新宋体" w:hAnsi="新宋体" w:cs="Arial" w:hint="eastAsia"/>
          <w:color w:val="008000"/>
          <w:sz w:val="18"/>
          <w:szCs w:val="18"/>
        </w:rPr>
        <w:t xml:space="preserve"> </w:t>
      </w:r>
      <w:r>
        <w:rPr>
          <w:rFonts w:ascii="新宋体" w:eastAsia="新宋体" w:hAnsi="新宋体" w:cs="Arial" w:hint="eastAsia"/>
          <w:color w:val="808080"/>
          <w:sz w:val="18"/>
          <w:szCs w:val="18"/>
        </w:rPr>
        <w:t>&lt;/returns&gt;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6"/>
        <w:rPr>
          <w:rFonts w:ascii="宋体" w:hAnsi="宋体" w:cs="Arial" w:hint="eastAsia"/>
          <w:color w:val="333333"/>
          <w:sz w:val="24"/>
        </w:rPr>
      </w:pPr>
      <w:r>
        <w:rPr>
          <w:rFonts w:cs="Arial"/>
          <w:color w:val="333333"/>
        </w:rPr>
        <w:t> </w:t>
      </w:r>
    </w:p>
    <w:p w:rsidR="00052F96" w:rsidRDefault="00052F96" w:rsidP="00052F9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rPr>
      </w:pPr>
      <w:bookmarkStart w:id="23" w:name="_Toc58725887"/>
      <w:r>
        <w:rPr>
          <w:rFonts w:eastAsia="Times New Roman"/>
        </w:rPr>
        <w:t xml:space="preserve">2.3.4 </w:t>
      </w:r>
      <w:r>
        <w:rPr>
          <w:rFonts w:hint="eastAsia"/>
        </w:rPr>
        <w:t>代码间注释规范</w:t>
      </w:r>
      <w:bookmarkEnd w:id="23"/>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720"/>
        <w:rPr>
          <w:rFonts w:ascii="宋体" w:hAnsi="宋体" w:cs="Arial" w:hint="eastAsia"/>
          <w:color w:val="333333"/>
          <w:sz w:val="24"/>
        </w:rPr>
      </w:pPr>
      <w:r>
        <w:rPr>
          <w:rFonts w:cs="Arial" w:hint="eastAsia"/>
          <w:color w:val="333333"/>
          <w:sz w:val="24"/>
        </w:rPr>
        <w:t>代码间注释分为单行注释和多行注释：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新宋体" w:eastAsia="新宋体" w:cs="Arial" w:hint="eastAsia"/>
          <w:color w:val="333333"/>
          <w:sz w:val="24"/>
          <w:szCs w:val="18"/>
        </w:rPr>
      </w:pPr>
      <w:r>
        <w:rPr>
          <w:rFonts w:ascii="新宋体" w:eastAsia="新宋体" w:cs="Arial" w:hint="eastAsia"/>
          <w:color w:val="333333"/>
          <w:sz w:val="24"/>
          <w:szCs w:val="18"/>
        </w:rPr>
        <w:lastRenderedPageBreak/>
        <w:tab/>
      </w:r>
      <w:r>
        <w:rPr>
          <w:rFonts w:ascii="新宋体" w:eastAsia="新宋体" w:cs="Arial" w:hint="eastAsia"/>
          <w:color w:val="333333"/>
          <w:sz w:val="24"/>
          <w:szCs w:val="18"/>
        </w:rPr>
        <w:tab/>
        <w:t>单行注释：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firstLine="420"/>
        <w:rPr>
          <w:rFonts w:ascii="新宋体" w:eastAsia="新宋体" w:cs="Arial" w:hint="eastAsia"/>
          <w:color w:val="008000"/>
          <w:sz w:val="18"/>
          <w:szCs w:val="18"/>
        </w:rPr>
      </w:pPr>
      <w:r>
        <w:rPr>
          <w:rFonts w:ascii="新宋体" w:eastAsia="新宋体" w:cs="Arial" w:hint="eastAsia"/>
          <w:color w:val="008000"/>
          <w:sz w:val="18"/>
          <w:szCs w:val="18"/>
        </w:rPr>
        <w:t>//&lt;单行注释&gt;</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新宋体" w:eastAsia="新宋体" w:cs="Arial" w:hint="eastAsia"/>
          <w:color w:val="333333"/>
          <w:sz w:val="24"/>
          <w:szCs w:val="18"/>
        </w:rPr>
      </w:pPr>
      <w:r>
        <w:rPr>
          <w:rFonts w:ascii="新宋体" w:eastAsia="新宋体" w:cs="Arial" w:hint="eastAsia"/>
          <w:color w:val="333333"/>
          <w:sz w:val="24"/>
          <w:szCs w:val="18"/>
        </w:rPr>
        <w:tab/>
      </w:r>
      <w:r>
        <w:rPr>
          <w:rFonts w:ascii="新宋体" w:eastAsia="新宋体" w:cs="Arial" w:hint="eastAsia"/>
          <w:color w:val="333333"/>
          <w:sz w:val="24"/>
          <w:szCs w:val="18"/>
        </w:rPr>
        <w:tab/>
        <w:t>多行注释：</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新宋体" w:eastAsia="新宋体" w:cs="Arial" w:hint="eastAsia"/>
          <w:color w:val="333333"/>
          <w:sz w:val="18"/>
          <w:szCs w:val="18"/>
        </w:rPr>
      </w:pPr>
      <w:r>
        <w:rPr>
          <w:rFonts w:ascii="新宋体" w:eastAsia="新宋体" w:cs="Arial" w:hint="eastAsia"/>
          <w:color w:val="333333"/>
          <w:sz w:val="18"/>
          <w:szCs w:val="18"/>
        </w:rPr>
        <w:tab/>
      </w:r>
      <w:r>
        <w:rPr>
          <w:rFonts w:ascii="新宋体" w:eastAsia="新宋体" w:cs="Arial" w:hint="eastAsia"/>
          <w:color w:val="333333"/>
          <w:sz w:val="18"/>
          <w:szCs w:val="18"/>
        </w:rPr>
        <w:tab/>
      </w:r>
      <w:r>
        <w:rPr>
          <w:rFonts w:ascii="新宋体" w:eastAsia="新宋体" w:cs="Arial" w:hint="eastAsia"/>
          <w:color w:val="008000"/>
          <w:sz w:val="18"/>
          <w:szCs w:val="18"/>
        </w:rPr>
        <w:t>/*多行注释1</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Arial" w:hint="eastAsia"/>
          <w:color w:val="333333"/>
          <w:sz w:val="24"/>
        </w:rPr>
      </w:pPr>
      <w:r>
        <w:rPr>
          <w:rFonts w:ascii="新宋体" w:eastAsia="新宋体" w:cs="Arial" w:hint="eastAsia"/>
          <w:color w:val="333333"/>
          <w:sz w:val="18"/>
          <w:szCs w:val="18"/>
        </w:rPr>
        <w:tab/>
      </w:r>
      <w:r>
        <w:rPr>
          <w:rFonts w:ascii="新宋体" w:eastAsia="新宋体" w:cs="Arial" w:hint="eastAsia"/>
          <w:color w:val="008000"/>
          <w:sz w:val="18"/>
          <w:szCs w:val="18"/>
        </w:rPr>
        <w:tab/>
        <w:t>多行注释2</w:t>
      </w:r>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Arial" w:hint="eastAsia"/>
          <w:color w:val="333333"/>
          <w:sz w:val="24"/>
        </w:rPr>
      </w:pPr>
      <w:r>
        <w:rPr>
          <w:rFonts w:ascii="新宋体" w:eastAsia="新宋体" w:cs="Arial" w:hint="eastAsia"/>
          <w:color w:val="333333"/>
          <w:sz w:val="18"/>
          <w:szCs w:val="18"/>
        </w:rPr>
        <w:tab/>
      </w:r>
      <w:r>
        <w:rPr>
          <w:rFonts w:ascii="新宋体" w:eastAsia="新宋体" w:cs="Arial" w:hint="eastAsia"/>
          <w:color w:val="008000"/>
          <w:sz w:val="18"/>
          <w:szCs w:val="18"/>
        </w:rPr>
        <w:tab/>
        <w:t>多行注释3*/</w:t>
      </w:r>
    </w:p>
    <w:p w:rsidR="00052F96" w:rsidRDefault="00052F96" w:rsidP="00CE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40"/>
        <w:rPr>
          <w:rFonts w:ascii="宋体" w:hAnsi="宋体" w:cs="Arial" w:hint="eastAsia"/>
          <w:color w:val="333333"/>
          <w:sz w:val="24"/>
        </w:rPr>
      </w:pPr>
      <w:r>
        <w:rPr>
          <w:rFonts w:ascii="宋体" w:hAnsi="宋体" w:cs="Arial" w:hint="eastAsia"/>
          <w:color w:val="333333"/>
          <w:sz w:val="24"/>
        </w:rPr>
        <w:t>代码中遇到语句块时必须添加注释（if,for,foreach,……）,添加的注释必须能够说明此语句块的作用和实现手段（所用算法等等）。</w:t>
      </w:r>
    </w:p>
    <w:p w:rsidR="005F6320" w:rsidRDefault="005F6320" w:rsidP="005F632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hAnsi="simsun" w:cs="宋体" w:hint="eastAsia"/>
          <w:color w:val="464646"/>
          <w:kern w:val="0"/>
          <w:szCs w:val="21"/>
        </w:rPr>
      </w:pPr>
      <w:r>
        <w:rPr>
          <w:rFonts w:ascii="simsun" w:hAnsi="simsun" w:cs="宋体" w:hint="eastAsia"/>
          <w:color w:val="464646"/>
          <w:kern w:val="0"/>
          <w:szCs w:val="21"/>
        </w:rPr>
        <w:t xml:space="preserve">2.3.5 </w:t>
      </w:r>
      <w:r w:rsidRPr="005F6320">
        <w:rPr>
          <w:rFonts w:ascii="simsun" w:hAnsi="simsun" w:cs="宋体"/>
          <w:color w:val="464646"/>
          <w:kern w:val="0"/>
          <w:szCs w:val="21"/>
        </w:rPr>
        <w:t>Region</w:t>
      </w:r>
      <w:r w:rsidRPr="005F6320">
        <w:rPr>
          <w:rFonts w:ascii="simsun" w:hAnsi="simsun" w:cs="宋体"/>
          <w:color w:val="464646"/>
          <w:kern w:val="0"/>
          <w:szCs w:val="21"/>
        </w:rPr>
        <w:t>的使用</w:t>
      </w:r>
    </w:p>
    <w:p w:rsidR="005F6320" w:rsidRDefault="005F6320" w:rsidP="005F6320">
      <w:pPr>
        <w:widowControl/>
        <w:spacing w:before="100" w:beforeAutospacing="1" w:after="100" w:afterAutospacing="1" w:line="360" w:lineRule="auto"/>
        <w:ind w:firstLineChars="200" w:firstLine="480"/>
        <w:jc w:val="left"/>
        <w:rPr>
          <w:rFonts w:ascii="宋体" w:hAnsi="宋体" w:cs="Arial" w:hint="eastAsia"/>
          <w:color w:val="333333"/>
          <w:sz w:val="24"/>
        </w:rPr>
      </w:pPr>
      <w:r w:rsidRPr="005F6320">
        <w:rPr>
          <w:rFonts w:ascii="宋体" w:hAnsi="宋体" w:cs="Arial"/>
          <w:color w:val="333333"/>
          <w:sz w:val="24"/>
        </w:rPr>
        <w:t>命名空间的引用、私有成员字段、静态字段、常量、构造器方法、属性、私有方法、公有方法、公有静态方法。私有静态方法都使用region</w:t>
      </w:r>
      <w:r>
        <w:rPr>
          <w:rFonts w:ascii="宋体" w:hAnsi="宋体" w:cs="Arial"/>
          <w:color w:val="333333"/>
          <w:sz w:val="24"/>
        </w:rPr>
        <w:t>分割开来</w:t>
      </w:r>
      <w:r w:rsidRPr="005F6320">
        <w:rPr>
          <w:rFonts w:ascii="宋体" w:hAnsi="宋体" w:cs="Arial"/>
          <w:color w:val="333333"/>
          <w:sz w:val="24"/>
        </w:rPr>
        <w:t>。</w:t>
      </w:r>
    </w:p>
    <w:p w:rsidR="005F6320" w:rsidRDefault="005F6320" w:rsidP="005F6320">
      <w:pPr>
        <w:widowControl/>
        <w:adjustRightInd w:val="0"/>
        <w:ind w:firstLineChars="200" w:firstLine="480"/>
        <w:jc w:val="left"/>
        <w:rPr>
          <w:rFonts w:ascii="宋体" w:hAnsi="宋体" w:cs="Arial" w:hint="eastAsia"/>
          <w:color w:val="333333"/>
          <w:sz w:val="24"/>
        </w:rPr>
      </w:pPr>
      <w:r>
        <w:rPr>
          <w:rFonts w:ascii="宋体" w:hAnsi="宋体" w:cs="Arial" w:hint="eastAsia"/>
          <w:color w:val="333333"/>
          <w:sz w:val="24"/>
        </w:rPr>
        <w:t>#region</w:t>
      </w:r>
    </w:p>
    <w:p w:rsidR="005F6320" w:rsidRDefault="005F6320" w:rsidP="005F6320">
      <w:pPr>
        <w:widowControl/>
        <w:adjustRightInd w:val="0"/>
        <w:ind w:firstLineChars="200" w:firstLine="480"/>
        <w:jc w:val="left"/>
        <w:rPr>
          <w:rFonts w:ascii="宋体" w:hAnsi="宋体" w:cs="Arial" w:hint="eastAsia"/>
          <w:color w:val="333333"/>
          <w:sz w:val="24"/>
        </w:rPr>
      </w:pPr>
      <w:r>
        <w:rPr>
          <w:rFonts w:ascii="宋体" w:hAnsi="宋体" w:cs="Arial" w:hint="eastAsia"/>
          <w:color w:val="333333"/>
          <w:sz w:val="24"/>
        </w:rPr>
        <w:tab/>
        <w:t>private string backClor;</w:t>
      </w:r>
    </w:p>
    <w:p w:rsidR="005F6320" w:rsidRDefault="005F6320" w:rsidP="005F6320">
      <w:pPr>
        <w:widowControl/>
        <w:adjustRightInd w:val="0"/>
        <w:ind w:firstLineChars="200" w:firstLine="480"/>
        <w:jc w:val="left"/>
        <w:rPr>
          <w:rFonts w:ascii="宋体" w:hAnsi="宋体" w:cs="Arial" w:hint="eastAsia"/>
          <w:color w:val="333333"/>
          <w:sz w:val="24"/>
        </w:rPr>
      </w:pPr>
      <w:r>
        <w:rPr>
          <w:rFonts w:ascii="宋体" w:hAnsi="宋体" w:cs="Arial" w:hint="eastAsia"/>
          <w:color w:val="333333"/>
          <w:sz w:val="24"/>
        </w:rPr>
        <w:tab/>
        <w:t>private string userName;</w:t>
      </w:r>
    </w:p>
    <w:p w:rsidR="005F6320" w:rsidRDefault="005F6320" w:rsidP="005F6320">
      <w:pPr>
        <w:widowControl/>
        <w:adjustRightInd w:val="0"/>
        <w:ind w:firstLineChars="200" w:firstLine="480"/>
        <w:jc w:val="left"/>
        <w:rPr>
          <w:rFonts w:ascii="宋体" w:hAnsi="宋体" w:cs="Arial" w:hint="eastAsia"/>
          <w:color w:val="333333"/>
          <w:sz w:val="24"/>
        </w:rPr>
      </w:pPr>
      <w:r>
        <w:rPr>
          <w:rFonts w:ascii="宋体" w:hAnsi="宋体" w:cs="Arial" w:hint="eastAsia"/>
          <w:color w:val="333333"/>
          <w:sz w:val="24"/>
        </w:rPr>
        <w:tab/>
        <w:t>private int age;</w:t>
      </w:r>
    </w:p>
    <w:p w:rsidR="005F6320" w:rsidRPr="005F6320" w:rsidRDefault="005F6320" w:rsidP="005F6320">
      <w:pPr>
        <w:widowControl/>
        <w:adjustRightInd w:val="0"/>
        <w:ind w:firstLineChars="200" w:firstLine="480"/>
        <w:jc w:val="left"/>
        <w:rPr>
          <w:rFonts w:ascii="宋体" w:hAnsi="宋体" w:cs="Arial"/>
          <w:color w:val="333333"/>
          <w:sz w:val="24"/>
        </w:rPr>
      </w:pPr>
      <w:r>
        <w:rPr>
          <w:rFonts w:ascii="宋体" w:hAnsi="宋体" w:cs="Arial" w:hint="eastAsia"/>
          <w:color w:val="333333"/>
          <w:sz w:val="24"/>
        </w:rPr>
        <w:t>#endregion</w:t>
      </w:r>
      <w:bookmarkStart w:id="24" w:name="_GoBack"/>
      <w:bookmarkEnd w:id="24"/>
    </w:p>
    <w:p w:rsidR="00052F96" w:rsidRDefault="00052F96" w:rsidP="00052F96">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58725888"/>
      <w:r>
        <w:t xml:space="preserve">3 </w:t>
      </w:r>
      <w:r>
        <w:rPr>
          <w:rFonts w:hint="eastAsia"/>
        </w:rPr>
        <w:t>成功的模式</w:t>
      </w:r>
      <w:bookmarkEnd w:id="25"/>
    </w:p>
    <w:p w:rsidR="00052F96" w:rsidRDefault="00052F96" w:rsidP="00CE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firstLineChars="200" w:firstLine="420"/>
      </w:pPr>
      <w:r>
        <w:rPr>
          <w:rFonts w:hint="eastAsia"/>
        </w:rPr>
        <w:t>作为一个软件开发者，在你的所有品中含有一份有关标准的文档并不会自动地使你更加地有效率。要成功，你必须选择变得更有效率，这意味着你必须将这些标准有效地应用起来。</w:t>
      </w:r>
    </w:p>
    <w:p w:rsidR="00052F96" w:rsidRDefault="00052F96" w:rsidP="00052F9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bookmarkStart w:id="26" w:name="_Toc58725889"/>
      <w:r>
        <w:t xml:space="preserve">3.1 </w:t>
      </w:r>
      <w:r>
        <w:rPr>
          <w:rFonts w:hint="eastAsia"/>
        </w:rPr>
        <w:t>有效地使用这些标准</w:t>
      </w:r>
      <w:bookmarkEnd w:id="26"/>
    </w:p>
    <w:p w:rsidR="00052F96" w:rsidRDefault="00052F96" w:rsidP="0005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20"/>
      </w:pPr>
      <w:r>
        <w:rPr>
          <w:rFonts w:hint="eastAsia"/>
        </w:rPr>
        <w:t>以下的建议将帮助你更有效地使用本文所描述的</w:t>
      </w:r>
      <w:r>
        <w:t xml:space="preserve"> C# </w:t>
      </w:r>
      <w:r>
        <w:rPr>
          <w:rFonts w:hint="eastAsia"/>
        </w:rPr>
        <w:t>编程标准和指南：</w:t>
      </w:r>
    </w:p>
    <w:p w:rsidR="00052F96" w:rsidRDefault="00052F96" w:rsidP="00052F96">
      <w:pPr>
        <w:numPr>
          <w:ilvl w:val="0"/>
          <w:numId w:val="28"/>
        </w:numPr>
        <w:spacing w:before="100" w:beforeAutospacing="1" w:after="100" w:afterAutospacing="1"/>
        <w:ind w:left="1395" w:right="720"/>
        <w:rPr>
          <w:b/>
          <w:bCs/>
        </w:rPr>
      </w:pPr>
      <w:r>
        <w:rPr>
          <w:rFonts w:hint="eastAsia"/>
          <w:b/>
          <w:bCs/>
        </w:rPr>
        <w:t>理解标准。</w:t>
      </w:r>
      <w:r>
        <w:rPr>
          <w:rFonts w:hint="eastAsia"/>
        </w:rPr>
        <w:t>花些时间去理解为什么每个标准和指南会使开发效率提高。比如说，不要仅仅是因为指南中要求你才在一行仅声明一个局部变量，而应该是因为你明白它能使你的代码更易懂你才这样做。</w:t>
      </w:r>
      <w:r>
        <w:t xml:space="preserve"> </w:t>
      </w:r>
    </w:p>
    <w:p w:rsidR="00052F96" w:rsidRDefault="00052F96" w:rsidP="00052F96">
      <w:pPr>
        <w:numPr>
          <w:ilvl w:val="0"/>
          <w:numId w:val="28"/>
        </w:numPr>
        <w:spacing w:before="100" w:beforeAutospacing="1" w:after="100" w:afterAutospacing="1"/>
        <w:ind w:left="1395" w:right="720"/>
        <w:rPr>
          <w:b/>
          <w:bCs/>
        </w:rPr>
      </w:pPr>
      <w:r>
        <w:rPr>
          <w:rFonts w:hint="eastAsia"/>
          <w:b/>
          <w:bCs/>
        </w:rPr>
        <w:t>信任这些标准。</w:t>
      </w:r>
      <w:r>
        <w:rPr>
          <w:rFonts w:hint="eastAsia"/>
        </w:rPr>
        <w:t>理解每个标准是一个开始，但你还需要信任这些标准。遵守标准不应仅仅是当你有时间才做的事，而你应该一直遵守，因为你相信这是最好的程序设计方法。</w:t>
      </w:r>
      <w:r>
        <w:t xml:space="preserve"> </w:t>
      </w:r>
    </w:p>
    <w:p w:rsidR="00052F96" w:rsidRDefault="00052F96" w:rsidP="00052F96">
      <w:pPr>
        <w:numPr>
          <w:ilvl w:val="0"/>
          <w:numId w:val="28"/>
        </w:numPr>
        <w:spacing w:before="100" w:beforeAutospacing="1" w:after="100" w:afterAutospacing="1"/>
        <w:ind w:left="1395" w:right="720"/>
        <w:rPr>
          <w:b/>
          <w:bCs/>
        </w:rPr>
      </w:pPr>
      <w:r>
        <w:rPr>
          <w:rFonts w:hint="eastAsia"/>
          <w:b/>
          <w:bCs/>
        </w:rPr>
        <w:t>当你写代码时就应该遵守标准，而不应是一个事后的想法。</w:t>
      </w:r>
      <w:r>
        <w:rPr>
          <w:rFonts w:hint="eastAsia"/>
        </w:rPr>
        <w:t>加了注</w:t>
      </w:r>
      <w:r>
        <w:rPr>
          <w:rFonts w:hint="eastAsia"/>
        </w:rPr>
        <w:lastRenderedPageBreak/>
        <w:t>释的代码不仅在你写程序时，而且在你写完程序时，都更容易理解。在程序开发阶段和维护阶段，一致性地命名成员函数和字段都使工作更加容易。在开发和维护阶段，整洁的代码让工作更加容易。概括起来说，遵守标准将提高你开发过程中的生产率，并且使你的代码更易维护（因此也使维护者的生产率提高了）。如果从一开始你就写出整洁的代码，你将在撰写过程中受益。</w:t>
      </w:r>
      <w:r>
        <w:t xml:space="preserve"> </w:t>
      </w:r>
    </w:p>
    <w:p w:rsidR="00052F96" w:rsidRDefault="00052F96" w:rsidP="00052F96">
      <w:pPr>
        <w:numPr>
          <w:ilvl w:val="0"/>
          <w:numId w:val="28"/>
        </w:numPr>
        <w:spacing w:before="100" w:beforeAutospacing="1" w:after="100" w:afterAutospacing="1"/>
        <w:ind w:left="1395" w:right="720"/>
      </w:pPr>
      <w:r>
        <w:rPr>
          <w:rFonts w:hint="eastAsia"/>
          <w:b/>
          <w:bCs/>
        </w:rPr>
        <w:t>使它们成为你的质量保证的过程。</w:t>
      </w:r>
      <w:r>
        <w:rPr>
          <w:rFonts w:hint="eastAsia"/>
        </w:rPr>
        <w:t>代码检查的一部分应该是确保源码遵守你的机构所采用的标准。将标准作为你训练和指导开发员更有效率的基础。</w:t>
      </w:r>
      <w:r>
        <w:t xml:space="preserve"> </w:t>
      </w:r>
    </w:p>
    <w:p w:rsidR="00052F96" w:rsidRDefault="00052F96" w:rsidP="00052F9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bookmarkStart w:id="27" w:name="_Toc58725890"/>
      <w:r>
        <w:t xml:space="preserve">3.2 </w:t>
      </w:r>
      <w:r>
        <w:rPr>
          <w:rFonts w:hint="eastAsia"/>
        </w:rPr>
        <w:t>其它导向成功代码的因素</w:t>
      </w:r>
      <w:bookmarkEnd w:id="27"/>
    </w:p>
    <w:p w:rsidR="00052F96" w:rsidRDefault="00052F96" w:rsidP="00052F96">
      <w:pPr>
        <w:numPr>
          <w:ilvl w:val="0"/>
          <w:numId w:val="30"/>
        </w:numPr>
        <w:spacing w:before="100" w:beforeAutospacing="1" w:after="100" w:afterAutospacing="1"/>
        <w:ind w:left="1395" w:right="720"/>
        <w:rPr>
          <w:b/>
          <w:bCs/>
        </w:rPr>
      </w:pPr>
      <w:r>
        <w:rPr>
          <w:rFonts w:hint="eastAsia"/>
          <w:b/>
          <w:bCs/>
        </w:rPr>
        <w:t>面向人而不是面向机器编程。</w:t>
      </w:r>
      <w:r>
        <w:rPr>
          <w:rFonts w:hint="eastAsia"/>
        </w:rPr>
        <w:t>你的开发努力的主要目的应该是你的代码易被其它人理解。如果没人能理解它，它就一点儿优点也没有。使用命名约定。注释代码。给代码分段。</w:t>
      </w:r>
      <w:r>
        <w:t xml:space="preserve"> </w:t>
      </w:r>
    </w:p>
    <w:p w:rsidR="00052F96" w:rsidRDefault="00052F96" w:rsidP="00052F96">
      <w:pPr>
        <w:numPr>
          <w:ilvl w:val="0"/>
          <w:numId w:val="30"/>
        </w:numPr>
        <w:spacing w:before="100" w:beforeAutospacing="1" w:after="100" w:afterAutospacing="1"/>
        <w:ind w:left="1395" w:right="720"/>
        <w:rPr>
          <w:b/>
          <w:bCs/>
        </w:rPr>
      </w:pPr>
      <w:r>
        <w:rPr>
          <w:rFonts w:hint="eastAsia"/>
          <w:b/>
          <w:bCs/>
        </w:rPr>
        <w:t>首先设计，然后编写代码。</w:t>
      </w:r>
      <w:r>
        <w:rPr>
          <w:rFonts w:hint="eastAsia"/>
        </w:rPr>
        <w:t>你是否曾遇到过这样的情况：一些你的程序所倚靠的代码需要修改？可能是要传一个新的参数给一个成员函数，或者是需要将一个类拆成几个类。为了确信你的代码与被重新设置修改的代码还能一起工作，你必须做多大的额外工作呢？你有多么乐意？你是否曾经问过自己，为什么有些人在开始写代码时不先停下来考虑一下，以避免这一切的发生？他们为什么不首先</w:t>
      </w:r>
      <w:r>
        <w:rPr>
          <w:rStyle w:val="aa"/>
          <w:rFonts w:hint="eastAsia"/>
        </w:rPr>
        <w:t>设计</w:t>
      </w:r>
      <w:r>
        <w:rPr>
          <w:rFonts w:hint="eastAsia"/>
        </w:rPr>
        <w:t>程序呢？当然你做了。如果你在实际开始动手写代码之前花时间想清楚你打算怎样写你的代码，你很可能可以少花些时间编写它。此外，仅通过开始时就将它们想好，你将潜在地减少将来修改代码所带来的影响。</w:t>
      </w:r>
      <w:r>
        <w:t xml:space="preserve"> </w:t>
      </w:r>
    </w:p>
    <w:p w:rsidR="00052F96" w:rsidRDefault="00052F96" w:rsidP="00052F96">
      <w:pPr>
        <w:numPr>
          <w:ilvl w:val="0"/>
          <w:numId w:val="30"/>
        </w:numPr>
        <w:spacing w:before="100" w:beforeAutospacing="1" w:after="100" w:afterAutospacing="1"/>
        <w:ind w:left="1395" w:right="720"/>
        <w:rPr>
          <w:b/>
          <w:bCs/>
        </w:rPr>
      </w:pPr>
      <w:r>
        <w:rPr>
          <w:rFonts w:hint="eastAsia"/>
          <w:b/>
          <w:bCs/>
        </w:rPr>
        <w:t>一小步一小步地开发。</w:t>
      </w:r>
      <w:r>
        <w:rPr>
          <w:rFonts w:hint="eastAsia"/>
        </w:rPr>
        <w:t>一小步一小步地开发，先写几个成员函数，检测它们，再多写几个，这样开发比一次性地写完所有代码然后修改它要有效得多。检测和修改十行代码远比检修一百行代码要容易得多。实际上可以很有把握地说，同样是编写、测试和修改</w:t>
      </w:r>
      <w:r>
        <w:t xml:space="preserve"> 100 </w:t>
      </w:r>
      <w:r>
        <w:rPr>
          <w:rFonts w:hint="eastAsia"/>
        </w:rPr>
        <w:t>行代码，十行十行地做所花的时间少于一口气做</w:t>
      </w:r>
      <w:r>
        <w:t xml:space="preserve"> 100 </w:t>
      </w:r>
      <w:r>
        <w:rPr>
          <w:rFonts w:hint="eastAsia"/>
        </w:rPr>
        <w:t>行所花的时间的一半。理由很简单。当测试你的代码并发现问题时，问题几乎总是在刚写完的新代码中，当然这假定在剩下的那些旧代码上开始写是很可靠的。在一小部分代码中寻找问题会比在一大段代码中找问题要快得多。通过一小步一小步逐步地开发，减少了查找错误所需的平均时间，这转而又减少了整个的开发时间。</w:t>
      </w:r>
      <w:r>
        <w:t xml:space="preserve"> </w:t>
      </w:r>
    </w:p>
    <w:p w:rsidR="00052F96" w:rsidRDefault="00052F96" w:rsidP="00052F96">
      <w:pPr>
        <w:numPr>
          <w:ilvl w:val="0"/>
          <w:numId w:val="30"/>
        </w:numPr>
        <w:spacing w:before="100" w:beforeAutospacing="1" w:after="100" w:afterAutospacing="1"/>
        <w:ind w:left="1395" w:right="720"/>
      </w:pPr>
      <w:r>
        <w:rPr>
          <w:rFonts w:hint="eastAsia"/>
          <w:b/>
          <w:bCs/>
        </w:rPr>
        <w:t>让代码简洁。</w:t>
      </w:r>
      <w:r>
        <w:rPr>
          <w:rFonts w:hint="eastAsia"/>
        </w:rPr>
        <w:t>复杂的代码或许让人在智力上获得满足，但是如果别人读不懂，</w:t>
      </w:r>
      <w:r>
        <w:t xml:space="preserve"> </w:t>
      </w:r>
      <w:r>
        <w:rPr>
          <w:rFonts w:hint="eastAsia"/>
        </w:rPr>
        <w:t>那就不好了。如果要求某人，甚至是你，第一次修改一段复杂的代码以纠正其中的错误或对它进行增强，那么很可能代码会被重写。实际上，你很可能已经因为代码难懂而重写过别人的代码。当你在重写代码时，你是怎样认为代码的最初开发者的呢？你认为那个人是天才还是怪物？写出那种后来要被重写的代码没什么可骄傲的，所以应该遵循</w:t>
      </w:r>
      <w:r>
        <w:t xml:space="preserve"> KISS </w:t>
      </w:r>
      <w:r>
        <w:rPr>
          <w:rFonts w:hint="eastAsia"/>
        </w:rPr>
        <w:t>法则：要使代码简单直白。</w:t>
      </w:r>
      <w:r>
        <w:t xml:space="preserve"> </w:t>
      </w:r>
    </w:p>
    <w:p w:rsidR="00052F96" w:rsidRDefault="00052F96" w:rsidP="00052F96">
      <w:pPr>
        <w:numPr>
          <w:ilvl w:val="0"/>
          <w:numId w:val="30"/>
        </w:numPr>
        <w:spacing w:before="100" w:beforeAutospacing="1" w:after="100" w:afterAutospacing="1"/>
        <w:ind w:left="1395" w:right="720"/>
      </w:pPr>
      <w:r>
        <w:rPr>
          <w:rFonts w:hint="eastAsia"/>
          <w:b/>
          <w:bCs/>
        </w:rPr>
        <w:t>学习常用的模式、反模式和代码模式。</w:t>
      </w:r>
      <w:r>
        <w:rPr>
          <w:rFonts w:hint="eastAsia"/>
        </w:rPr>
        <w:t>有大量的分析、设计和处理的模式和反模式以及编程代码模式供你提高开发效率。</w:t>
      </w:r>
      <w:r>
        <w:t xml:space="preserve"> </w:t>
      </w:r>
    </w:p>
    <w:p w:rsidR="00F5298E" w:rsidRDefault="00052F96" w:rsidP="00CE2C44">
      <w:pPr>
        <w:ind w:firstLineChars="200" w:firstLine="420"/>
      </w:pPr>
      <w:r>
        <w:rPr>
          <w:rFonts w:hint="eastAsia"/>
        </w:rPr>
        <w:lastRenderedPageBreak/>
        <w:t>你的开发工作的主要目的应该是你的代码易被其它人理解。如果没人能理解它，它就一点优点也没有。使用命名约定。注释代码。给它分段。</w:t>
      </w:r>
    </w:p>
    <w:sectPr w:rsidR="00F52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2B0C"/>
    <w:multiLevelType w:val="hybridMultilevel"/>
    <w:tmpl w:val="3E72F4E6"/>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1">
    <w:nsid w:val="0E725B65"/>
    <w:multiLevelType w:val="hybridMultilevel"/>
    <w:tmpl w:val="D7AECA66"/>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2">
    <w:nsid w:val="16C23C96"/>
    <w:multiLevelType w:val="hybridMultilevel"/>
    <w:tmpl w:val="EC369ACA"/>
    <w:lvl w:ilvl="0" w:tplc="04090005">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
    <w:nsid w:val="237F0453"/>
    <w:multiLevelType w:val="hybridMultilevel"/>
    <w:tmpl w:val="4BC2C5D0"/>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4">
    <w:nsid w:val="278E1B1F"/>
    <w:multiLevelType w:val="hybridMultilevel"/>
    <w:tmpl w:val="7B308188"/>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5">
    <w:nsid w:val="282E2076"/>
    <w:multiLevelType w:val="hybridMultilevel"/>
    <w:tmpl w:val="254A1084"/>
    <w:lvl w:ilvl="0" w:tplc="0316B644">
      <w:start w:val="2"/>
      <w:numFmt w:val="bullet"/>
      <w:pStyle w:val="a"/>
      <w:lvlText w:val=""/>
      <w:lvlJc w:val="left"/>
      <w:pPr>
        <w:tabs>
          <w:tab w:val="num" w:pos="2040"/>
        </w:tabs>
        <w:ind w:left="2040" w:hanging="360"/>
      </w:pPr>
      <w:rPr>
        <w:rFonts w:ascii="Wingdings" w:eastAsia="宋体" w:hAnsi="Wingdings" w:cs="Times New Roman"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nsid w:val="2EA77DAC"/>
    <w:multiLevelType w:val="hybridMultilevel"/>
    <w:tmpl w:val="F1665A0C"/>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7">
    <w:nsid w:val="30B679B1"/>
    <w:multiLevelType w:val="hybridMultilevel"/>
    <w:tmpl w:val="69881A18"/>
    <w:lvl w:ilvl="0" w:tplc="04090005">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8">
    <w:nsid w:val="44CF6E09"/>
    <w:multiLevelType w:val="hybridMultilevel"/>
    <w:tmpl w:val="1CCE8962"/>
    <w:lvl w:ilvl="0" w:tplc="04090005">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9">
    <w:nsid w:val="644B4FB3"/>
    <w:multiLevelType w:val="hybridMultilevel"/>
    <w:tmpl w:val="9416A216"/>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10">
    <w:nsid w:val="64E90E62"/>
    <w:multiLevelType w:val="hybridMultilevel"/>
    <w:tmpl w:val="102CD6C2"/>
    <w:lvl w:ilvl="0" w:tplc="86528D56">
      <w:start w:val="1"/>
      <w:numFmt w:val="decimal"/>
      <w:lvlText w:val="%1."/>
      <w:lvlJc w:val="left"/>
      <w:pPr>
        <w:tabs>
          <w:tab w:val="num" w:pos="720"/>
        </w:tabs>
        <w:ind w:left="720" w:hanging="360"/>
      </w:pPr>
    </w:lvl>
    <w:lvl w:ilvl="1" w:tplc="895062E8">
      <w:start w:val="1"/>
      <w:numFmt w:val="decimal"/>
      <w:lvlText w:val="%2."/>
      <w:lvlJc w:val="left"/>
      <w:pPr>
        <w:tabs>
          <w:tab w:val="num" w:pos="1440"/>
        </w:tabs>
        <w:ind w:left="1440" w:hanging="360"/>
      </w:pPr>
    </w:lvl>
    <w:lvl w:ilvl="2" w:tplc="F30239D8">
      <w:start w:val="1"/>
      <w:numFmt w:val="decimal"/>
      <w:lvlText w:val="%3."/>
      <w:lvlJc w:val="left"/>
      <w:pPr>
        <w:tabs>
          <w:tab w:val="num" w:pos="2160"/>
        </w:tabs>
        <w:ind w:left="2160" w:hanging="360"/>
      </w:pPr>
    </w:lvl>
    <w:lvl w:ilvl="3" w:tplc="803E5220">
      <w:start w:val="1"/>
      <w:numFmt w:val="decimal"/>
      <w:lvlText w:val="%4."/>
      <w:lvlJc w:val="left"/>
      <w:pPr>
        <w:tabs>
          <w:tab w:val="num" w:pos="2880"/>
        </w:tabs>
        <w:ind w:left="2880" w:hanging="360"/>
      </w:pPr>
    </w:lvl>
    <w:lvl w:ilvl="4" w:tplc="065A20EC">
      <w:start w:val="1"/>
      <w:numFmt w:val="decimal"/>
      <w:lvlText w:val="%5."/>
      <w:lvlJc w:val="left"/>
      <w:pPr>
        <w:tabs>
          <w:tab w:val="num" w:pos="3600"/>
        </w:tabs>
        <w:ind w:left="3600" w:hanging="360"/>
      </w:pPr>
    </w:lvl>
    <w:lvl w:ilvl="5" w:tplc="5E24ECA4">
      <w:start w:val="1"/>
      <w:numFmt w:val="decimal"/>
      <w:lvlText w:val="%6."/>
      <w:lvlJc w:val="left"/>
      <w:pPr>
        <w:tabs>
          <w:tab w:val="num" w:pos="4320"/>
        </w:tabs>
        <w:ind w:left="4320" w:hanging="360"/>
      </w:pPr>
    </w:lvl>
    <w:lvl w:ilvl="6" w:tplc="F5B4AD98">
      <w:start w:val="1"/>
      <w:numFmt w:val="decimal"/>
      <w:lvlText w:val="%7."/>
      <w:lvlJc w:val="left"/>
      <w:pPr>
        <w:tabs>
          <w:tab w:val="num" w:pos="5040"/>
        </w:tabs>
        <w:ind w:left="5040" w:hanging="360"/>
      </w:pPr>
    </w:lvl>
    <w:lvl w:ilvl="7" w:tplc="531EFDF6">
      <w:start w:val="1"/>
      <w:numFmt w:val="decimal"/>
      <w:lvlText w:val="%8."/>
      <w:lvlJc w:val="left"/>
      <w:pPr>
        <w:tabs>
          <w:tab w:val="num" w:pos="5760"/>
        </w:tabs>
        <w:ind w:left="5760" w:hanging="360"/>
      </w:pPr>
    </w:lvl>
    <w:lvl w:ilvl="8" w:tplc="602CDB98">
      <w:start w:val="1"/>
      <w:numFmt w:val="decimal"/>
      <w:lvlText w:val="%9."/>
      <w:lvlJc w:val="left"/>
      <w:pPr>
        <w:tabs>
          <w:tab w:val="num" w:pos="6480"/>
        </w:tabs>
        <w:ind w:left="6480" w:hanging="360"/>
      </w:pPr>
    </w:lvl>
  </w:abstractNum>
  <w:abstractNum w:abstractNumId="11">
    <w:nsid w:val="758C3DA4"/>
    <w:multiLevelType w:val="hybridMultilevel"/>
    <w:tmpl w:val="EFD69AB6"/>
    <w:lvl w:ilvl="0" w:tplc="04090005">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2">
    <w:nsid w:val="78E94804"/>
    <w:multiLevelType w:val="hybridMultilevel"/>
    <w:tmpl w:val="2D62902A"/>
    <w:lvl w:ilvl="0" w:tplc="393C319E">
      <w:start w:val="1"/>
      <w:numFmt w:val="decimal"/>
      <w:lvlText w:val="%1."/>
      <w:lvlJc w:val="left"/>
      <w:pPr>
        <w:tabs>
          <w:tab w:val="num" w:pos="720"/>
        </w:tabs>
        <w:ind w:left="720" w:hanging="360"/>
      </w:pPr>
    </w:lvl>
    <w:lvl w:ilvl="1" w:tplc="F50460F0">
      <w:start w:val="1"/>
      <w:numFmt w:val="decimal"/>
      <w:lvlText w:val="%2."/>
      <w:lvlJc w:val="left"/>
      <w:pPr>
        <w:tabs>
          <w:tab w:val="num" w:pos="1440"/>
        </w:tabs>
        <w:ind w:left="1440" w:hanging="360"/>
      </w:pPr>
    </w:lvl>
    <w:lvl w:ilvl="2" w:tplc="51408DFA">
      <w:start w:val="1"/>
      <w:numFmt w:val="decimal"/>
      <w:lvlText w:val="%3."/>
      <w:lvlJc w:val="left"/>
      <w:pPr>
        <w:tabs>
          <w:tab w:val="num" w:pos="2160"/>
        </w:tabs>
        <w:ind w:left="2160" w:hanging="360"/>
      </w:pPr>
    </w:lvl>
    <w:lvl w:ilvl="3" w:tplc="49861826">
      <w:start w:val="1"/>
      <w:numFmt w:val="decimal"/>
      <w:lvlText w:val="%4."/>
      <w:lvlJc w:val="left"/>
      <w:pPr>
        <w:tabs>
          <w:tab w:val="num" w:pos="2880"/>
        </w:tabs>
        <w:ind w:left="2880" w:hanging="360"/>
      </w:pPr>
    </w:lvl>
    <w:lvl w:ilvl="4" w:tplc="EE329074">
      <w:start w:val="1"/>
      <w:numFmt w:val="decimal"/>
      <w:lvlText w:val="%5."/>
      <w:lvlJc w:val="left"/>
      <w:pPr>
        <w:tabs>
          <w:tab w:val="num" w:pos="3600"/>
        </w:tabs>
        <w:ind w:left="3600" w:hanging="360"/>
      </w:pPr>
    </w:lvl>
    <w:lvl w:ilvl="5" w:tplc="176CF2D6">
      <w:start w:val="1"/>
      <w:numFmt w:val="decimal"/>
      <w:lvlText w:val="%6."/>
      <w:lvlJc w:val="left"/>
      <w:pPr>
        <w:tabs>
          <w:tab w:val="num" w:pos="4320"/>
        </w:tabs>
        <w:ind w:left="4320" w:hanging="360"/>
      </w:pPr>
    </w:lvl>
    <w:lvl w:ilvl="6" w:tplc="8D36EE2E">
      <w:start w:val="1"/>
      <w:numFmt w:val="decimal"/>
      <w:lvlText w:val="%7."/>
      <w:lvlJc w:val="left"/>
      <w:pPr>
        <w:tabs>
          <w:tab w:val="num" w:pos="5040"/>
        </w:tabs>
        <w:ind w:left="5040" w:hanging="360"/>
      </w:pPr>
    </w:lvl>
    <w:lvl w:ilvl="7" w:tplc="0574ACFA">
      <w:start w:val="1"/>
      <w:numFmt w:val="decimal"/>
      <w:lvlText w:val="%8."/>
      <w:lvlJc w:val="left"/>
      <w:pPr>
        <w:tabs>
          <w:tab w:val="num" w:pos="5760"/>
        </w:tabs>
        <w:ind w:left="5760" w:hanging="360"/>
      </w:pPr>
    </w:lvl>
    <w:lvl w:ilvl="8" w:tplc="6A70BB10">
      <w:start w:val="1"/>
      <w:numFmt w:val="decimal"/>
      <w:lvlText w:val="%9."/>
      <w:lvlJc w:val="left"/>
      <w:pPr>
        <w:tabs>
          <w:tab w:val="num" w:pos="6480"/>
        </w:tabs>
        <w:ind w:left="6480" w:hanging="360"/>
      </w:pPr>
    </w:lvl>
  </w:abstractNum>
  <w:abstractNum w:abstractNumId="13">
    <w:nsid w:val="7C1B6545"/>
    <w:multiLevelType w:val="hybridMultilevel"/>
    <w:tmpl w:val="CF1AC692"/>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14">
    <w:nsid w:val="7DA169BD"/>
    <w:multiLevelType w:val="hybridMultilevel"/>
    <w:tmpl w:val="9E442414"/>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num w:numId="1">
    <w:abstractNumId w:val="5"/>
  </w:num>
  <w:num w:numId="2">
    <w:abstractNumId w:val="5"/>
    <w:lvlOverride w:ilvl="0"/>
    <w:lvlOverride w:ilvl="1"/>
    <w:lvlOverride w:ilvl="2"/>
    <w:lvlOverride w:ilvl="3"/>
    <w:lvlOverride w:ilvl="4"/>
    <w:lvlOverride w:ilvl="5"/>
    <w:lvlOverride w:ilvl="6"/>
    <w:lvlOverride w:ilvl="7"/>
    <w:lvlOverride w:ilvl="8"/>
  </w:num>
  <w:num w:numId="3">
    <w:abstractNumId w:val="7"/>
  </w:num>
  <w:num w:numId="4">
    <w:abstractNumId w:val="7"/>
    <w:lvlOverride w:ilvl="0"/>
    <w:lvlOverride w:ilvl="1"/>
    <w:lvlOverride w:ilvl="2"/>
    <w:lvlOverride w:ilvl="3"/>
    <w:lvlOverride w:ilvl="4"/>
    <w:lvlOverride w:ilvl="5"/>
    <w:lvlOverride w:ilvl="6"/>
    <w:lvlOverride w:ilvl="7"/>
    <w:lvlOverride w:ilvl="8"/>
  </w:num>
  <w:num w:numId="5">
    <w:abstractNumId w:val="8"/>
  </w:num>
  <w:num w:numId="6">
    <w:abstractNumId w:val="8"/>
    <w:lvlOverride w:ilvl="0"/>
    <w:lvlOverride w:ilvl="1"/>
    <w:lvlOverride w:ilvl="2"/>
    <w:lvlOverride w:ilvl="3"/>
    <w:lvlOverride w:ilvl="4"/>
    <w:lvlOverride w:ilvl="5"/>
    <w:lvlOverride w:ilvl="6"/>
    <w:lvlOverride w:ilvl="7"/>
    <w:lvlOverride w:ilvl="8"/>
  </w:num>
  <w:num w:numId="7">
    <w:abstractNumId w:val="11"/>
  </w:num>
  <w:num w:numId="8">
    <w:abstractNumId w:val="11"/>
    <w:lvlOverride w:ilvl="0"/>
    <w:lvlOverride w:ilvl="1"/>
    <w:lvlOverride w:ilvl="2"/>
    <w:lvlOverride w:ilvl="3"/>
    <w:lvlOverride w:ilvl="4"/>
    <w:lvlOverride w:ilvl="5"/>
    <w:lvlOverride w:ilvl="6"/>
    <w:lvlOverride w:ilvl="7"/>
    <w:lvlOverride w:ilvl="8"/>
  </w:num>
  <w:num w:numId="9">
    <w:abstractNumId w:val="2"/>
  </w:num>
  <w:num w:numId="10">
    <w:abstractNumId w:val="2"/>
    <w:lvlOverride w:ilvl="0"/>
    <w:lvlOverride w:ilvl="1"/>
    <w:lvlOverride w:ilvl="2"/>
    <w:lvlOverride w:ilvl="3"/>
    <w:lvlOverride w:ilvl="4"/>
    <w:lvlOverride w:ilvl="5"/>
    <w:lvlOverride w:ilvl="6"/>
    <w:lvlOverride w:ilvl="7"/>
    <w:lvlOverride w:ilvl="8"/>
  </w:num>
  <w:num w:numId="11">
    <w:abstractNumId w:val="3"/>
  </w:num>
  <w:num w:numId="12">
    <w:abstractNumId w:val="3"/>
    <w:lvlOverride w:ilvl="0"/>
    <w:lvlOverride w:ilvl="1"/>
    <w:lvlOverride w:ilvl="2"/>
    <w:lvlOverride w:ilvl="3"/>
    <w:lvlOverride w:ilvl="4"/>
    <w:lvlOverride w:ilvl="5"/>
    <w:lvlOverride w:ilvl="6"/>
    <w:lvlOverride w:ilvl="7"/>
    <w:lvlOverride w:ilvl="8"/>
  </w:num>
  <w:num w:numId="13">
    <w:abstractNumId w:val="0"/>
  </w:num>
  <w:num w:numId="14">
    <w:abstractNumId w:val="0"/>
    <w:lvlOverride w:ilvl="0"/>
    <w:lvlOverride w:ilvl="1"/>
    <w:lvlOverride w:ilvl="2"/>
    <w:lvlOverride w:ilvl="3"/>
    <w:lvlOverride w:ilvl="4"/>
    <w:lvlOverride w:ilvl="5"/>
    <w:lvlOverride w:ilvl="6"/>
    <w:lvlOverride w:ilvl="7"/>
    <w:lvlOverride w:ilvl="8"/>
  </w:num>
  <w:num w:numId="15">
    <w:abstractNumId w:val="14"/>
  </w:num>
  <w:num w:numId="16">
    <w:abstractNumId w:val="14"/>
    <w:lvlOverride w:ilvl="0"/>
    <w:lvlOverride w:ilvl="1"/>
    <w:lvlOverride w:ilvl="2"/>
    <w:lvlOverride w:ilvl="3"/>
    <w:lvlOverride w:ilvl="4"/>
    <w:lvlOverride w:ilvl="5"/>
    <w:lvlOverride w:ilvl="6"/>
    <w:lvlOverride w:ilvl="7"/>
    <w:lvlOverride w:ilvl="8"/>
  </w:num>
  <w:num w:numId="17">
    <w:abstractNumId w:val="13"/>
  </w:num>
  <w:num w:numId="18">
    <w:abstractNumId w:val="13"/>
    <w:lvlOverride w:ilvl="0"/>
    <w:lvlOverride w:ilvl="1"/>
    <w:lvlOverride w:ilvl="2"/>
    <w:lvlOverride w:ilvl="3"/>
    <w:lvlOverride w:ilvl="4"/>
    <w:lvlOverride w:ilvl="5"/>
    <w:lvlOverride w:ilvl="6"/>
    <w:lvlOverride w:ilvl="7"/>
    <w:lvlOverride w:ilvl="8"/>
  </w:num>
  <w:num w:numId="19">
    <w:abstractNumId w:val="6"/>
  </w:num>
  <w:num w:numId="20">
    <w:abstractNumId w:val="6"/>
    <w:lvlOverride w:ilvl="0"/>
    <w:lvlOverride w:ilvl="1"/>
    <w:lvlOverride w:ilvl="2"/>
    <w:lvlOverride w:ilvl="3"/>
    <w:lvlOverride w:ilvl="4"/>
    <w:lvlOverride w:ilvl="5"/>
    <w:lvlOverride w:ilvl="6"/>
    <w:lvlOverride w:ilvl="7"/>
    <w:lvlOverride w:ilvl="8"/>
  </w:num>
  <w:num w:numId="21">
    <w:abstractNumId w:val="4"/>
  </w:num>
  <w:num w:numId="22">
    <w:abstractNumId w:val="4"/>
    <w:lvlOverride w:ilvl="0"/>
    <w:lvlOverride w:ilvl="1"/>
    <w:lvlOverride w:ilvl="2"/>
    <w:lvlOverride w:ilvl="3"/>
    <w:lvlOverride w:ilvl="4"/>
    <w:lvlOverride w:ilvl="5"/>
    <w:lvlOverride w:ilvl="6"/>
    <w:lvlOverride w:ilvl="7"/>
    <w:lvlOverride w:ilvl="8"/>
  </w:num>
  <w:num w:numId="23">
    <w:abstractNumId w:val="1"/>
  </w:num>
  <w:num w:numId="24">
    <w:abstractNumId w:val="1"/>
    <w:lvlOverride w:ilvl="0"/>
    <w:lvlOverride w:ilvl="1"/>
    <w:lvlOverride w:ilvl="2"/>
    <w:lvlOverride w:ilvl="3"/>
    <w:lvlOverride w:ilvl="4"/>
    <w:lvlOverride w:ilvl="5"/>
    <w:lvlOverride w:ilvl="6"/>
    <w:lvlOverride w:ilvl="7"/>
    <w:lvlOverride w:ilvl="8"/>
  </w:num>
  <w:num w:numId="25">
    <w:abstractNumId w:val="9"/>
  </w:num>
  <w:num w:numId="26">
    <w:abstractNumId w:val="9"/>
    <w:lvlOverride w:ilvl="0"/>
    <w:lvlOverride w:ilvl="1"/>
    <w:lvlOverride w:ilvl="2"/>
    <w:lvlOverride w:ilvl="3"/>
    <w:lvlOverride w:ilvl="4"/>
    <w:lvlOverride w:ilvl="5"/>
    <w:lvlOverride w:ilvl="6"/>
    <w:lvlOverride w:ilvl="7"/>
    <w:lvlOverride w:ilvl="8"/>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481"/>
    <w:rsid w:val="00052F96"/>
    <w:rsid w:val="00105BE1"/>
    <w:rsid w:val="002521B6"/>
    <w:rsid w:val="005F6320"/>
    <w:rsid w:val="008F0BF8"/>
    <w:rsid w:val="00A90481"/>
    <w:rsid w:val="00B46BA7"/>
    <w:rsid w:val="00CE2C44"/>
    <w:rsid w:val="00E63A65"/>
    <w:rsid w:val="00F5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2F96"/>
    <w:pPr>
      <w:widowControl w:val="0"/>
      <w:jc w:val="both"/>
    </w:pPr>
    <w:rPr>
      <w:rFonts w:ascii="Times New Roman" w:eastAsia="宋体" w:hAnsi="Times New Roman" w:cs="Times New Roman"/>
      <w:szCs w:val="24"/>
    </w:rPr>
  </w:style>
  <w:style w:type="paragraph" w:styleId="1">
    <w:name w:val="heading 1"/>
    <w:basedOn w:val="a0"/>
    <w:next w:val="a0"/>
    <w:link w:val="1Char"/>
    <w:qFormat/>
    <w:rsid w:val="00052F96"/>
    <w:pPr>
      <w:keepNext/>
      <w:keepLines/>
      <w:spacing w:before="340" w:after="330" w:line="576" w:lineRule="auto"/>
      <w:outlineLvl w:val="0"/>
    </w:pPr>
    <w:rPr>
      <w:b/>
      <w:bCs/>
      <w:kern w:val="44"/>
      <w:sz w:val="44"/>
      <w:szCs w:val="44"/>
    </w:rPr>
  </w:style>
  <w:style w:type="paragraph" w:styleId="2">
    <w:name w:val="heading 2"/>
    <w:basedOn w:val="a0"/>
    <w:next w:val="a0"/>
    <w:link w:val="2Char"/>
    <w:semiHidden/>
    <w:unhideWhenUsed/>
    <w:qFormat/>
    <w:rsid w:val="00052F96"/>
    <w:pPr>
      <w:keepNext/>
      <w:keepLines/>
      <w:spacing w:before="260" w:after="260" w:line="415" w:lineRule="auto"/>
      <w:outlineLvl w:val="1"/>
    </w:pPr>
    <w:rPr>
      <w:rFonts w:ascii="Arial" w:eastAsia="黑体" w:hAnsi="Arial"/>
      <w:b/>
      <w:bCs/>
      <w:sz w:val="32"/>
      <w:szCs w:val="32"/>
    </w:rPr>
  </w:style>
  <w:style w:type="paragraph" w:styleId="3">
    <w:name w:val="heading 3"/>
    <w:basedOn w:val="a0"/>
    <w:next w:val="a0"/>
    <w:link w:val="3Char"/>
    <w:semiHidden/>
    <w:unhideWhenUsed/>
    <w:qFormat/>
    <w:rsid w:val="00052F96"/>
    <w:pPr>
      <w:keepNext/>
      <w:keepLines/>
      <w:spacing w:before="260" w:after="260" w:line="415" w:lineRule="auto"/>
      <w:outlineLvl w:val="2"/>
    </w:pPr>
    <w:rPr>
      <w:b/>
      <w:bCs/>
      <w:sz w:val="32"/>
      <w:szCs w:val="32"/>
    </w:rPr>
  </w:style>
  <w:style w:type="paragraph" w:styleId="4">
    <w:name w:val="heading 4"/>
    <w:basedOn w:val="a0"/>
    <w:link w:val="4Char"/>
    <w:semiHidden/>
    <w:unhideWhenUsed/>
    <w:qFormat/>
    <w:rsid w:val="00052F96"/>
    <w:pPr>
      <w:widowControl/>
      <w:spacing w:before="100" w:beforeAutospacing="1" w:after="100" w:afterAutospacing="1"/>
      <w:jc w:val="left"/>
      <w:outlineLvl w:val="3"/>
    </w:pPr>
    <w:rPr>
      <w:rFonts w:ascii="Arial Unicode MS" w:eastAsia="Arial Unicode MS" w:hAnsi="Arial Unicode MS" w:cs="Arial Unicode MS"/>
      <w:b/>
      <w:bCs/>
      <w:kern w:val="0"/>
      <w:sz w:val="24"/>
    </w:rPr>
  </w:style>
  <w:style w:type="paragraph" w:styleId="5">
    <w:name w:val="heading 5"/>
    <w:basedOn w:val="a0"/>
    <w:next w:val="a0"/>
    <w:link w:val="5Char"/>
    <w:unhideWhenUsed/>
    <w:qFormat/>
    <w:rsid w:val="00052F96"/>
    <w:pPr>
      <w:keepNext/>
      <w:outlineLvl w:val="4"/>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52F96"/>
    <w:rPr>
      <w:rFonts w:ascii="Times New Roman" w:eastAsia="宋体" w:hAnsi="Times New Roman" w:cs="Times New Roman"/>
      <w:b/>
      <w:bCs/>
      <w:kern w:val="44"/>
      <w:sz w:val="44"/>
      <w:szCs w:val="44"/>
    </w:rPr>
  </w:style>
  <w:style w:type="character" w:customStyle="1" w:styleId="2Char">
    <w:name w:val="标题 2 Char"/>
    <w:basedOn w:val="a1"/>
    <w:link w:val="2"/>
    <w:semiHidden/>
    <w:rsid w:val="00052F96"/>
    <w:rPr>
      <w:rFonts w:ascii="Arial" w:eastAsia="黑体" w:hAnsi="Arial" w:cs="Times New Roman"/>
      <w:b/>
      <w:bCs/>
      <w:sz w:val="32"/>
      <w:szCs w:val="32"/>
    </w:rPr>
  </w:style>
  <w:style w:type="character" w:customStyle="1" w:styleId="3Char">
    <w:name w:val="标题 3 Char"/>
    <w:basedOn w:val="a1"/>
    <w:link w:val="3"/>
    <w:semiHidden/>
    <w:rsid w:val="00052F96"/>
    <w:rPr>
      <w:rFonts w:ascii="Times New Roman" w:eastAsia="宋体" w:hAnsi="Times New Roman" w:cs="Times New Roman"/>
      <w:b/>
      <w:bCs/>
      <w:sz w:val="32"/>
      <w:szCs w:val="32"/>
    </w:rPr>
  </w:style>
  <w:style w:type="character" w:customStyle="1" w:styleId="5Char">
    <w:name w:val="标题 5 Char"/>
    <w:basedOn w:val="a1"/>
    <w:link w:val="5"/>
    <w:rsid w:val="00052F96"/>
    <w:rPr>
      <w:rFonts w:ascii="Times New Roman" w:eastAsia="宋体" w:hAnsi="Times New Roman" w:cs="Times New Roman"/>
      <w:b/>
      <w:bCs/>
      <w:szCs w:val="24"/>
    </w:rPr>
  </w:style>
  <w:style w:type="character" w:customStyle="1" w:styleId="4Char">
    <w:name w:val="标题 4 Char"/>
    <w:basedOn w:val="a1"/>
    <w:link w:val="4"/>
    <w:semiHidden/>
    <w:rsid w:val="00052F96"/>
    <w:rPr>
      <w:rFonts w:ascii="Arial Unicode MS" w:eastAsia="Arial Unicode MS" w:hAnsi="Arial Unicode MS" w:cs="Arial Unicode MS"/>
      <w:b/>
      <w:bCs/>
      <w:kern w:val="0"/>
      <w:sz w:val="24"/>
      <w:szCs w:val="24"/>
    </w:rPr>
  </w:style>
  <w:style w:type="character" w:styleId="a4">
    <w:name w:val="Hyperlink"/>
    <w:basedOn w:val="a1"/>
    <w:semiHidden/>
    <w:unhideWhenUsed/>
    <w:rsid w:val="00052F96"/>
    <w:rPr>
      <w:color w:val="0000FF"/>
      <w:u w:val="single"/>
    </w:rPr>
  </w:style>
  <w:style w:type="character" w:styleId="HTML">
    <w:name w:val="HTML Code"/>
    <w:basedOn w:val="a1"/>
    <w:semiHidden/>
    <w:unhideWhenUsed/>
    <w:rsid w:val="00052F96"/>
    <w:rPr>
      <w:rFonts w:ascii="Arial Unicode MS" w:eastAsia="Arial Unicode MS" w:hAnsi="Arial Unicode MS" w:cs="Arial Unicode MS" w:hint="eastAsia"/>
      <w:sz w:val="24"/>
      <w:szCs w:val="24"/>
    </w:rPr>
  </w:style>
  <w:style w:type="paragraph" w:styleId="HTML0">
    <w:name w:val="HTML Preformatted"/>
    <w:basedOn w:val="a0"/>
    <w:link w:val="HTMLChar"/>
    <w:semiHidden/>
    <w:unhideWhenUsed/>
    <w:rsid w:val="00052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HTMLChar">
    <w:name w:val="HTML 预设格式 Char"/>
    <w:basedOn w:val="a1"/>
    <w:link w:val="HTML0"/>
    <w:semiHidden/>
    <w:rsid w:val="00052F96"/>
    <w:rPr>
      <w:rFonts w:ascii="Arial Unicode MS" w:eastAsia="Arial Unicode MS" w:hAnsi="Arial Unicode MS" w:cs="Arial Unicode MS"/>
      <w:kern w:val="0"/>
      <w:sz w:val="20"/>
      <w:szCs w:val="20"/>
    </w:rPr>
  </w:style>
  <w:style w:type="paragraph" w:styleId="a5">
    <w:name w:val="Normal (Web)"/>
    <w:basedOn w:val="a0"/>
    <w:uiPriority w:val="99"/>
    <w:semiHidden/>
    <w:unhideWhenUsed/>
    <w:rsid w:val="00052F96"/>
    <w:pPr>
      <w:widowControl/>
      <w:spacing w:before="100" w:beforeAutospacing="1" w:after="100" w:afterAutospacing="1"/>
      <w:jc w:val="left"/>
    </w:pPr>
    <w:rPr>
      <w:rFonts w:ascii="Arial Unicode MS" w:eastAsia="Arial Unicode MS" w:hAnsi="Arial Unicode MS" w:cs="Arial Unicode MS"/>
      <w:kern w:val="0"/>
      <w:sz w:val="24"/>
    </w:rPr>
  </w:style>
  <w:style w:type="paragraph" w:styleId="10">
    <w:name w:val="toc 1"/>
    <w:basedOn w:val="a0"/>
    <w:next w:val="a0"/>
    <w:autoRedefine/>
    <w:semiHidden/>
    <w:unhideWhenUsed/>
    <w:rsid w:val="00052F96"/>
  </w:style>
  <w:style w:type="paragraph" w:styleId="30">
    <w:name w:val="toc 3"/>
    <w:basedOn w:val="a0"/>
    <w:next w:val="a0"/>
    <w:autoRedefine/>
    <w:semiHidden/>
    <w:unhideWhenUsed/>
    <w:rsid w:val="00052F96"/>
    <w:pPr>
      <w:ind w:leftChars="400" w:left="840"/>
    </w:pPr>
  </w:style>
  <w:style w:type="paragraph" w:styleId="6">
    <w:name w:val="toc 6"/>
    <w:basedOn w:val="a0"/>
    <w:next w:val="a0"/>
    <w:autoRedefine/>
    <w:semiHidden/>
    <w:unhideWhenUsed/>
    <w:rsid w:val="00052F96"/>
    <w:pPr>
      <w:numPr>
        <w:numId w:val="1"/>
      </w:numPr>
      <w:tabs>
        <w:tab w:val="clear" w:pos="2040"/>
        <w:tab w:val="num" w:pos="360"/>
      </w:tabs>
      <w:ind w:left="0" w:firstLine="0"/>
    </w:pPr>
    <w:rPr>
      <w:sz w:val="24"/>
    </w:rPr>
  </w:style>
  <w:style w:type="paragraph" w:styleId="a6">
    <w:name w:val="header"/>
    <w:basedOn w:val="a0"/>
    <w:link w:val="Char"/>
    <w:semiHidden/>
    <w:unhideWhenUsed/>
    <w:rsid w:val="00052F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semiHidden/>
    <w:rsid w:val="00052F96"/>
    <w:rPr>
      <w:rFonts w:ascii="Times New Roman" w:eastAsia="宋体" w:hAnsi="Times New Roman" w:cs="Times New Roman"/>
      <w:sz w:val="18"/>
      <w:szCs w:val="18"/>
    </w:rPr>
  </w:style>
  <w:style w:type="character" w:customStyle="1" w:styleId="Char0">
    <w:name w:val="页脚 Char"/>
    <w:basedOn w:val="a1"/>
    <w:link w:val="a"/>
    <w:semiHidden/>
    <w:rsid w:val="00052F96"/>
    <w:rPr>
      <w:rFonts w:ascii="Times New Roman" w:eastAsia="宋体" w:hAnsi="Times New Roman" w:cs="Times New Roman"/>
      <w:sz w:val="18"/>
      <w:szCs w:val="18"/>
    </w:rPr>
  </w:style>
  <w:style w:type="paragraph" w:styleId="a">
    <w:name w:val="footer"/>
    <w:basedOn w:val="a0"/>
    <w:link w:val="Char0"/>
    <w:semiHidden/>
    <w:unhideWhenUsed/>
    <w:rsid w:val="00052F96"/>
    <w:pPr>
      <w:tabs>
        <w:tab w:val="center" w:pos="4153"/>
        <w:tab w:val="right" w:pos="8306"/>
      </w:tabs>
      <w:snapToGrid w:val="0"/>
      <w:jc w:val="left"/>
    </w:pPr>
    <w:rPr>
      <w:sz w:val="18"/>
      <w:szCs w:val="18"/>
    </w:rPr>
  </w:style>
  <w:style w:type="paragraph" w:styleId="a7">
    <w:name w:val="Body Text Indent"/>
    <w:basedOn w:val="a0"/>
    <w:link w:val="Char1"/>
    <w:semiHidden/>
    <w:unhideWhenUsed/>
    <w:rsid w:val="00052F96"/>
    <w:pPr>
      <w:ind w:leftChars="600" w:left="1260" w:firstLineChars="175" w:firstLine="420"/>
    </w:pPr>
    <w:rPr>
      <w:kern w:val="0"/>
      <w:sz w:val="24"/>
      <w:szCs w:val="21"/>
    </w:rPr>
  </w:style>
  <w:style w:type="character" w:customStyle="1" w:styleId="Char1">
    <w:name w:val="正文文本缩进 Char"/>
    <w:basedOn w:val="a1"/>
    <w:link w:val="a7"/>
    <w:semiHidden/>
    <w:rsid w:val="00052F96"/>
    <w:rPr>
      <w:rFonts w:ascii="Times New Roman" w:eastAsia="宋体" w:hAnsi="Times New Roman" w:cs="Times New Roman"/>
      <w:kern w:val="0"/>
      <w:sz w:val="24"/>
      <w:szCs w:val="21"/>
    </w:rPr>
  </w:style>
  <w:style w:type="character" w:customStyle="1" w:styleId="2Char0">
    <w:name w:val="正文文本缩进 2 Char"/>
    <w:basedOn w:val="a1"/>
    <w:link w:val="20"/>
    <w:semiHidden/>
    <w:rsid w:val="00052F96"/>
    <w:rPr>
      <w:rFonts w:ascii="Times New Roman" w:eastAsia="宋体" w:hAnsi="Times New Roman" w:cs="Times New Roman"/>
      <w:kern w:val="0"/>
      <w:sz w:val="24"/>
      <w:szCs w:val="21"/>
    </w:rPr>
  </w:style>
  <w:style w:type="paragraph" w:styleId="20">
    <w:name w:val="Body Text Indent 2"/>
    <w:basedOn w:val="a0"/>
    <w:link w:val="2Char0"/>
    <w:semiHidden/>
    <w:unhideWhenUsed/>
    <w:rsid w:val="00052F96"/>
    <w:pPr>
      <w:ind w:leftChars="400" w:left="840"/>
    </w:pPr>
    <w:rPr>
      <w:kern w:val="0"/>
      <w:sz w:val="24"/>
      <w:szCs w:val="21"/>
    </w:rPr>
  </w:style>
  <w:style w:type="paragraph" w:styleId="31">
    <w:name w:val="Body Text Indent 3"/>
    <w:basedOn w:val="a0"/>
    <w:link w:val="3Char0"/>
    <w:semiHidden/>
    <w:unhideWhenUsed/>
    <w:rsid w:val="00052F96"/>
    <w:pPr>
      <w:ind w:firstLine="420"/>
    </w:pPr>
    <w:rPr>
      <w:sz w:val="24"/>
    </w:rPr>
  </w:style>
  <w:style w:type="character" w:customStyle="1" w:styleId="3Char0">
    <w:name w:val="正文文本缩进 3 Char"/>
    <w:basedOn w:val="a1"/>
    <w:link w:val="31"/>
    <w:semiHidden/>
    <w:rsid w:val="00052F96"/>
    <w:rPr>
      <w:rFonts w:ascii="Times New Roman" w:eastAsia="宋体" w:hAnsi="Times New Roman" w:cs="Times New Roman"/>
      <w:sz w:val="24"/>
      <w:szCs w:val="24"/>
    </w:rPr>
  </w:style>
  <w:style w:type="character" w:customStyle="1" w:styleId="Char2">
    <w:name w:val="文档结构图 Char"/>
    <w:basedOn w:val="a1"/>
    <w:link w:val="a8"/>
    <w:semiHidden/>
    <w:rsid w:val="00052F96"/>
    <w:rPr>
      <w:rFonts w:ascii="Times New Roman" w:eastAsia="宋体" w:hAnsi="Times New Roman" w:cs="Times New Roman"/>
      <w:szCs w:val="24"/>
      <w:shd w:val="clear" w:color="auto" w:fill="000080"/>
    </w:rPr>
  </w:style>
  <w:style w:type="paragraph" w:styleId="a8">
    <w:name w:val="Document Map"/>
    <w:basedOn w:val="a0"/>
    <w:link w:val="Char2"/>
    <w:semiHidden/>
    <w:unhideWhenUsed/>
    <w:rsid w:val="00052F96"/>
    <w:pPr>
      <w:shd w:val="clear" w:color="auto" w:fill="000080"/>
    </w:pPr>
  </w:style>
  <w:style w:type="character" w:customStyle="1" w:styleId="Char3">
    <w:name w:val="批注框文本 Char"/>
    <w:basedOn w:val="a1"/>
    <w:link w:val="a9"/>
    <w:uiPriority w:val="99"/>
    <w:semiHidden/>
    <w:rsid w:val="00052F96"/>
    <w:rPr>
      <w:rFonts w:ascii="Times New Roman" w:eastAsia="宋体" w:hAnsi="Times New Roman" w:cs="Times New Roman"/>
      <w:sz w:val="18"/>
      <w:szCs w:val="18"/>
    </w:rPr>
  </w:style>
  <w:style w:type="paragraph" w:styleId="a9">
    <w:name w:val="Balloon Text"/>
    <w:basedOn w:val="a0"/>
    <w:link w:val="Char3"/>
    <w:uiPriority w:val="99"/>
    <w:semiHidden/>
    <w:unhideWhenUsed/>
    <w:rsid w:val="00052F96"/>
    <w:rPr>
      <w:sz w:val="18"/>
      <w:szCs w:val="18"/>
    </w:rPr>
  </w:style>
  <w:style w:type="character" w:customStyle="1" w:styleId="lang">
    <w:name w:val="lang"/>
    <w:basedOn w:val="a1"/>
    <w:rsid w:val="00052F96"/>
  </w:style>
  <w:style w:type="character" w:styleId="aa">
    <w:name w:val="Emphasis"/>
    <w:basedOn w:val="a1"/>
    <w:qFormat/>
    <w:rsid w:val="00052F96"/>
    <w:rPr>
      <w:i/>
      <w:iCs/>
    </w:rPr>
  </w:style>
  <w:style w:type="character" w:styleId="ab">
    <w:name w:val="Strong"/>
    <w:basedOn w:val="a1"/>
    <w:uiPriority w:val="22"/>
    <w:qFormat/>
    <w:rsid w:val="005F63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2F96"/>
    <w:pPr>
      <w:widowControl w:val="0"/>
      <w:jc w:val="both"/>
    </w:pPr>
    <w:rPr>
      <w:rFonts w:ascii="Times New Roman" w:eastAsia="宋体" w:hAnsi="Times New Roman" w:cs="Times New Roman"/>
      <w:szCs w:val="24"/>
    </w:rPr>
  </w:style>
  <w:style w:type="paragraph" w:styleId="1">
    <w:name w:val="heading 1"/>
    <w:basedOn w:val="a0"/>
    <w:next w:val="a0"/>
    <w:link w:val="1Char"/>
    <w:qFormat/>
    <w:rsid w:val="00052F96"/>
    <w:pPr>
      <w:keepNext/>
      <w:keepLines/>
      <w:spacing w:before="340" w:after="330" w:line="576" w:lineRule="auto"/>
      <w:outlineLvl w:val="0"/>
    </w:pPr>
    <w:rPr>
      <w:b/>
      <w:bCs/>
      <w:kern w:val="44"/>
      <w:sz w:val="44"/>
      <w:szCs w:val="44"/>
    </w:rPr>
  </w:style>
  <w:style w:type="paragraph" w:styleId="2">
    <w:name w:val="heading 2"/>
    <w:basedOn w:val="a0"/>
    <w:next w:val="a0"/>
    <w:link w:val="2Char"/>
    <w:semiHidden/>
    <w:unhideWhenUsed/>
    <w:qFormat/>
    <w:rsid w:val="00052F96"/>
    <w:pPr>
      <w:keepNext/>
      <w:keepLines/>
      <w:spacing w:before="260" w:after="260" w:line="415" w:lineRule="auto"/>
      <w:outlineLvl w:val="1"/>
    </w:pPr>
    <w:rPr>
      <w:rFonts w:ascii="Arial" w:eastAsia="黑体" w:hAnsi="Arial"/>
      <w:b/>
      <w:bCs/>
      <w:sz w:val="32"/>
      <w:szCs w:val="32"/>
    </w:rPr>
  </w:style>
  <w:style w:type="paragraph" w:styleId="3">
    <w:name w:val="heading 3"/>
    <w:basedOn w:val="a0"/>
    <w:next w:val="a0"/>
    <w:link w:val="3Char"/>
    <w:semiHidden/>
    <w:unhideWhenUsed/>
    <w:qFormat/>
    <w:rsid w:val="00052F96"/>
    <w:pPr>
      <w:keepNext/>
      <w:keepLines/>
      <w:spacing w:before="260" w:after="260" w:line="415" w:lineRule="auto"/>
      <w:outlineLvl w:val="2"/>
    </w:pPr>
    <w:rPr>
      <w:b/>
      <w:bCs/>
      <w:sz w:val="32"/>
      <w:szCs w:val="32"/>
    </w:rPr>
  </w:style>
  <w:style w:type="paragraph" w:styleId="4">
    <w:name w:val="heading 4"/>
    <w:basedOn w:val="a0"/>
    <w:link w:val="4Char"/>
    <w:semiHidden/>
    <w:unhideWhenUsed/>
    <w:qFormat/>
    <w:rsid w:val="00052F96"/>
    <w:pPr>
      <w:widowControl/>
      <w:spacing w:before="100" w:beforeAutospacing="1" w:after="100" w:afterAutospacing="1"/>
      <w:jc w:val="left"/>
      <w:outlineLvl w:val="3"/>
    </w:pPr>
    <w:rPr>
      <w:rFonts w:ascii="Arial Unicode MS" w:eastAsia="Arial Unicode MS" w:hAnsi="Arial Unicode MS" w:cs="Arial Unicode MS"/>
      <w:b/>
      <w:bCs/>
      <w:kern w:val="0"/>
      <w:sz w:val="24"/>
    </w:rPr>
  </w:style>
  <w:style w:type="paragraph" w:styleId="5">
    <w:name w:val="heading 5"/>
    <w:basedOn w:val="a0"/>
    <w:next w:val="a0"/>
    <w:link w:val="5Char"/>
    <w:unhideWhenUsed/>
    <w:qFormat/>
    <w:rsid w:val="00052F96"/>
    <w:pPr>
      <w:keepNext/>
      <w:outlineLvl w:val="4"/>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52F96"/>
    <w:rPr>
      <w:rFonts w:ascii="Times New Roman" w:eastAsia="宋体" w:hAnsi="Times New Roman" w:cs="Times New Roman"/>
      <w:b/>
      <w:bCs/>
      <w:kern w:val="44"/>
      <w:sz w:val="44"/>
      <w:szCs w:val="44"/>
    </w:rPr>
  </w:style>
  <w:style w:type="character" w:customStyle="1" w:styleId="2Char">
    <w:name w:val="标题 2 Char"/>
    <w:basedOn w:val="a1"/>
    <w:link w:val="2"/>
    <w:semiHidden/>
    <w:rsid w:val="00052F96"/>
    <w:rPr>
      <w:rFonts w:ascii="Arial" w:eastAsia="黑体" w:hAnsi="Arial" w:cs="Times New Roman"/>
      <w:b/>
      <w:bCs/>
      <w:sz w:val="32"/>
      <w:szCs w:val="32"/>
    </w:rPr>
  </w:style>
  <w:style w:type="character" w:customStyle="1" w:styleId="3Char">
    <w:name w:val="标题 3 Char"/>
    <w:basedOn w:val="a1"/>
    <w:link w:val="3"/>
    <w:semiHidden/>
    <w:rsid w:val="00052F96"/>
    <w:rPr>
      <w:rFonts w:ascii="Times New Roman" w:eastAsia="宋体" w:hAnsi="Times New Roman" w:cs="Times New Roman"/>
      <w:b/>
      <w:bCs/>
      <w:sz w:val="32"/>
      <w:szCs w:val="32"/>
    </w:rPr>
  </w:style>
  <w:style w:type="character" w:customStyle="1" w:styleId="5Char">
    <w:name w:val="标题 5 Char"/>
    <w:basedOn w:val="a1"/>
    <w:link w:val="5"/>
    <w:rsid w:val="00052F96"/>
    <w:rPr>
      <w:rFonts w:ascii="Times New Roman" w:eastAsia="宋体" w:hAnsi="Times New Roman" w:cs="Times New Roman"/>
      <w:b/>
      <w:bCs/>
      <w:szCs w:val="24"/>
    </w:rPr>
  </w:style>
  <w:style w:type="character" w:customStyle="1" w:styleId="4Char">
    <w:name w:val="标题 4 Char"/>
    <w:basedOn w:val="a1"/>
    <w:link w:val="4"/>
    <w:semiHidden/>
    <w:rsid w:val="00052F96"/>
    <w:rPr>
      <w:rFonts w:ascii="Arial Unicode MS" w:eastAsia="Arial Unicode MS" w:hAnsi="Arial Unicode MS" w:cs="Arial Unicode MS"/>
      <w:b/>
      <w:bCs/>
      <w:kern w:val="0"/>
      <w:sz w:val="24"/>
      <w:szCs w:val="24"/>
    </w:rPr>
  </w:style>
  <w:style w:type="character" w:styleId="a4">
    <w:name w:val="Hyperlink"/>
    <w:basedOn w:val="a1"/>
    <w:semiHidden/>
    <w:unhideWhenUsed/>
    <w:rsid w:val="00052F96"/>
    <w:rPr>
      <w:color w:val="0000FF"/>
      <w:u w:val="single"/>
    </w:rPr>
  </w:style>
  <w:style w:type="character" w:styleId="HTML">
    <w:name w:val="HTML Code"/>
    <w:basedOn w:val="a1"/>
    <w:semiHidden/>
    <w:unhideWhenUsed/>
    <w:rsid w:val="00052F96"/>
    <w:rPr>
      <w:rFonts w:ascii="Arial Unicode MS" w:eastAsia="Arial Unicode MS" w:hAnsi="Arial Unicode MS" w:cs="Arial Unicode MS" w:hint="eastAsia"/>
      <w:sz w:val="24"/>
      <w:szCs w:val="24"/>
    </w:rPr>
  </w:style>
  <w:style w:type="paragraph" w:styleId="HTML0">
    <w:name w:val="HTML Preformatted"/>
    <w:basedOn w:val="a0"/>
    <w:link w:val="HTMLChar"/>
    <w:semiHidden/>
    <w:unhideWhenUsed/>
    <w:rsid w:val="00052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HTMLChar">
    <w:name w:val="HTML 预设格式 Char"/>
    <w:basedOn w:val="a1"/>
    <w:link w:val="HTML0"/>
    <w:semiHidden/>
    <w:rsid w:val="00052F96"/>
    <w:rPr>
      <w:rFonts w:ascii="Arial Unicode MS" w:eastAsia="Arial Unicode MS" w:hAnsi="Arial Unicode MS" w:cs="Arial Unicode MS"/>
      <w:kern w:val="0"/>
      <w:sz w:val="20"/>
      <w:szCs w:val="20"/>
    </w:rPr>
  </w:style>
  <w:style w:type="paragraph" w:styleId="a5">
    <w:name w:val="Normal (Web)"/>
    <w:basedOn w:val="a0"/>
    <w:uiPriority w:val="99"/>
    <w:semiHidden/>
    <w:unhideWhenUsed/>
    <w:rsid w:val="00052F96"/>
    <w:pPr>
      <w:widowControl/>
      <w:spacing w:before="100" w:beforeAutospacing="1" w:after="100" w:afterAutospacing="1"/>
      <w:jc w:val="left"/>
    </w:pPr>
    <w:rPr>
      <w:rFonts w:ascii="Arial Unicode MS" w:eastAsia="Arial Unicode MS" w:hAnsi="Arial Unicode MS" w:cs="Arial Unicode MS"/>
      <w:kern w:val="0"/>
      <w:sz w:val="24"/>
    </w:rPr>
  </w:style>
  <w:style w:type="paragraph" w:styleId="10">
    <w:name w:val="toc 1"/>
    <w:basedOn w:val="a0"/>
    <w:next w:val="a0"/>
    <w:autoRedefine/>
    <w:semiHidden/>
    <w:unhideWhenUsed/>
    <w:rsid w:val="00052F96"/>
  </w:style>
  <w:style w:type="paragraph" w:styleId="30">
    <w:name w:val="toc 3"/>
    <w:basedOn w:val="a0"/>
    <w:next w:val="a0"/>
    <w:autoRedefine/>
    <w:semiHidden/>
    <w:unhideWhenUsed/>
    <w:rsid w:val="00052F96"/>
    <w:pPr>
      <w:ind w:leftChars="400" w:left="840"/>
    </w:pPr>
  </w:style>
  <w:style w:type="paragraph" w:styleId="6">
    <w:name w:val="toc 6"/>
    <w:basedOn w:val="a0"/>
    <w:next w:val="a0"/>
    <w:autoRedefine/>
    <w:semiHidden/>
    <w:unhideWhenUsed/>
    <w:rsid w:val="00052F96"/>
    <w:pPr>
      <w:numPr>
        <w:numId w:val="1"/>
      </w:numPr>
      <w:tabs>
        <w:tab w:val="clear" w:pos="2040"/>
        <w:tab w:val="num" w:pos="360"/>
      </w:tabs>
      <w:ind w:left="0" w:firstLine="0"/>
    </w:pPr>
    <w:rPr>
      <w:sz w:val="24"/>
    </w:rPr>
  </w:style>
  <w:style w:type="paragraph" w:styleId="a6">
    <w:name w:val="header"/>
    <w:basedOn w:val="a0"/>
    <w:link w:val="Char"/>
    <w:semiHidden/>
    <w:unhideWhenUsed/>
    <w:rsid w:val="00052F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semiHidden/>
    <w:rsid w:val="00052F96"/>
    <w:rPr>
      <w:rFonts w:ascii="Times New Roman" w:eastAsia="宋体" w:hAnsi="Times New Roman" w:cs="Times New Roman"/>
      <w:sz w:val="18"/>
      <w:szCs w:val="18"/>
    </w:rPr>
  </w:style>
  <w:style w:type="character" w:customStyle="1" w:styleId="Char0">
    <w:name w:val="页脚 Char"/>
    <w:basedOn w:val="a1"/>
    <w:link w:val="a"/>
    <w:semiHidden/>
    <w:rsid w:val="00052F96"/>
    <w:rPr>
      <w:rFonts w:ascii="Times New Roman" w:eastAsia="宋体" w:hAnsi="Times New Roman" w:cs="Times New Roman"/>
      <w:sz w:val="18"/>
      <w:szCs w:val="18"/>
    </w:rPr>
  </w:style>
  <w:style w:type="paragraph" w:styleId="a">
    <w:name w:val="footer"/>
    <w:basedOn w:val="a0"/>
    <w:link w:val="Char0"/>
    <w:semiHidden/>
    <w:unhideWhenUsed/>
    <w:rsid w:val="00052F96"/>
    <w:pPr>
      <w:tabs>
        <w:tab w:val="center" w:pos="4153"/>
        <w:tab w:val="right" w:pos="8306"/>
      </w:tabs>
      <w:snapToGrid w:val="0"/>
      <w:jc w:val="left"/>
    </w:pPr>
    <w:rPr>
      <w:sz w:val="18"/>
      <w:szCs w:val="18"/>
    </w:rPr>
  </w:style>
  <w:style w:type="paragraph" w:styleId="a7">
    <w:name w:val="Body Text Indent"/>
    <w:basedOn w:val="a0"/>
    <w:link w:val="Char1"/>
    <w:semiHidden/>
    <w:unhideWhenUsed/>
    <w:rsid w:val="00052F96"/>
    <w:pPr>
      <w:ind w:leftChars="600" w:left="1260" w:firstLineChars="175" w:firstLine="420"/>
    </w:pPr>
    <w:rPr>
      <w:kern w:val="0"/>
      <w:sz w:val="24"/>
      <w:szCs w:val="21"/>
    </w:rPr>
  </w:style>
  <w:style w:type="character" w:customStyle="1" w:styleId="Char1">
    <w:name w:val="正文文本缩进 Char"/>
    <w:basedOn w:val="a1"/>
    <w:link w:val="a7"/>
    <w:semiHidden/>
    <w:rsid w:val="00052F96"/>
    <w:rPr>
      <w:rFonts w:ascii="Times New Roman" w:eastAsia="宋体" w:hAnsi="Times New Roman" w:cs="Times New Roman"/>
      <w:kern w:val="0"/>
      <w:sz w:val="24"/>
      <w:szCs w:val="21"/>
    </w:rPr>
  </w:style>
  <w:style w:type="character" w:customStyle="1" w:styleId="2Char0">
    <w:name w:val="正文文本缩进 2 Char"/>
    <w:basedOn w:val="a1"/>
    <w:link w:val="20"/>
    <w:semiHidden/>
    <w:rsid w:val="00052F96"/>
    <w:rPr>
      <w:rFonts w:ascii="Times New Roman" w:eastAsia="宋体" w:hAnsi="Times New Roman" w:cs="Times New Roman"/>
      <w:kern w:val="0"/>
      <w:sz w:val="24"/>
      <w:szCs w:val="21"/>
    </w:rPr>
  </w:style>
  <w:style w:type="paragraph" w:styleId="20">
    <w:name w:val="Body Text Indent 2"/>
    <w:basedOn w:val="a0"/>
    <w:link w:val="2Char0"/>
    <w:semiHidden/>
    <w:unhideWhenUsed/>
    <w:rsid w:val="00052F96"/>
    <w:pPr>
      <w:ind w:leftChars="400" w:left="840"/>
    </w:pPr>
    <w:rPr>
      <w:kern w:val="0"/>
      <w:sz w:val="24"/>
      <w:szCs w:val="21"/>
    </w:rPr>
  </w:style>
  <w:style w:type="paragraph" w:styleId="31">
    <w:name w:val="Body Text Indent 3"/>
    <w:basedOn w:val="a0"/>
    <w:link w:val="3Char0"/>
    <w:semiHidden/>
    <w:unhideWhenUsed/>
    <w:rsid w:val="00052F96"/>
    <w:pPr>
      <w:ind w:firstLine="420"/>
    </w:pPr>
    <w:rPr>
      <w:sz w:val="24"/>
    </w:rPr>
  </w:style>
  <w:style w:type="character" w:customStyle="1" w:styleId="3Char0">
    <w:name w:val="正文文本缩进 3 Char"/>
    <w:basedOn w:val="a1"/>
    <w:link w:val="31"/>
    <w:semiHidden/>
    <w:rsid w:val="00052F96"/>
    <w:rPr>
      <w:rFonts w:ascii="Times New Roman" w:eastAsia="宋体" w:hAnsi="Times New Roman" w:cs="Times New Roman"/>
      <w:sz w:val="24"/>
      <w:szCs w:val="24"/>
    </w:rPr>
  </w:style>
  <w:style w:type="character" w:customStyle="1" w:styleId="Char2">
    <w:name w:val="文档结构图 Char"/>
    <w:basedOn w:val="a1"/>
    <w:link w:val="a8"/>
    <w:semiHidden/>
    <w:rsid w:val="00052F96"/>
    <w:rPr>
      <w:rFonts w:ascii="Times New Roman" w:eastAsia="宋体" w:hAnsi="Times New Roman" w:cs="Times New Roman"/>
      <w:szCs w:val="24"/>
      <w:shd w:val="clear" w:color="auto" w:fill="000080"/>
    </w:rPr>
  </w:style>
  <w:style w:type="paragraph" w:styleId="a8">
    <w:name w:val="Document Map"/>
    <w:basedOn w:val="a0"/>
    <w:link w:val="Char2"/>
    <w:semiHidden/>
    <w:unhideWhenUsed/>
    <w:rsid w:val="00052F96"/>
    <w:pPr>
      <w:shd w:val="clear" w:color="auto" w:fill="000080"/>
    </w:pPr>
  </w:style>
  <w:style w:type="character" w:customStyle="1" w:styleId="Char3">
    <w:name w:val="批注框文本 Char"/>
    <w:basedOn w:val="a1"/>
    <w:link w:val="a9"/>
    <w:uiPriority w:val="99"/>
    <w:semiHidden/>
    <w:rsid w:val="00052F96"/>
    <w:rPr>
      <w:rFonts w:ascii="Times New Roman" w:eastAsia="宋体" w:hAnsi="Times New Roman" w:cs="Times New Roman"/>
      <w:sz w:val="18"/>
      <w:szCs w:val="18"/>
    </w:rPr>
  </w:style>
  <w:style w:type="paragraph" w:styleId="a9">
    <w:name w:val="Balloon Text"/>
    <w:basedOn w:val="a0"/>
    <w:link w:val="Char3"/>
    <w:uiPriority w:val="99"/>
    <w:semiHidden/>
    <w:unhideWhenUsed/>
    <w:rsid w:val="00052F96"/>
    <w:rPr>
      <w:sz w:val="18"/>
      <w:szCs w:val="18"/>
    </w:rPr>
  </w:style>
  <w:style w:type="character" w:customStyle="1" w:styleId="lang">
    <w:name w:val="lang"/>
    <w:basedOn w:val="a1"/>
    <w:rsid w:val="00052F96"/>
  </w:style>
  <w:style w:type="character" w:styleId="aa">
    <w:name w:val="Emphasis"/>
    <w:basedOn w:val="a1"/>
    <w:qFormat/>
    <w:rsid w:val="00052F96"/>
    <w:rPr>
      <w:i/>
      <w:iCs/>
    </w:rPr>
  </w:style>
  <w:style w:type="character" w:styleId="ab">
    <w:name w:val="Strong"/>
    <w:basedOn w:val="a1"/>
    <w:uiPriority w:val="22"/>
    <w:qFormat/>
    <w:rsid w:val="005F6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9790">
      <w:bodyDiv w:val="1"/>
      <w:marLeft w:val="0"/>
      <w:marRight w:val="0"/>
      <w:marTop w:val="0"/>
      <w:marBottom w:val="0"/>
      <w:divBdr>
        <w:top w:val="none" w:sz="0" w:space="0" w:color="auto"/>
        <w:left w:val="none" w:sz="0" w:space="0" w:color="auto"/>
        <w:bottom w:val="none" w:sz="0" w:space="0" w:color="auto"/>
        <w:right w:val="none" w:sz="0" w:space="0" w:color="auto"/>
      </w:divBdr>
    </w:div>
    <w:div w:id="178005560">
      <w:bodyDiv w:val="1"/>
      <w:marLeft w:val="0"/>
      <w:marRight w:val="0"/>
      <w:marTop w:val="0"/>
      <w:marBottom w:val="0"/>
      <w:divBdr>
        <w:top w:val="none" w:sz="0" w:space="0" w:color="auto"/>
        <w:left w:val="none" w:sz="0" w:space="0" w:color="auto"/>
        <w:bottom w:val="none" w:sz="0" w:space="0" w:color="auto"/>
        <w:right w:val="none" w:sz="0" w:space="0" w:color="auto"/>
      </w:divBdr>
      <w:divsChild>
        <w:div w:id="625162758">
          <w:marLeft w:val="0"/>
          <w:marRight w:val="0"/>
          <w:marTop w:val="0"/>
          <w:marBottom w:val="0"/>
          <w:divBdr>
            <w:top w:val="none" w:sz="0" w:space="0" w:color="auto"/>
            <w:left w:val="none" w:sz="0" w:space="0" w:color="auto"/>
            <w:bottom w:val="none" w:sz="0" w:space="0" w:color="auto"/>
            <w:right w:val="none" w:sz="0" w:space="0" w:color="auto"/>
          </w:divBdr>
          <w:divsChild>
            <w:div w:id="481696427">
              <w:marLeft w:val="0"/>
              <w:marRight w:val="0"/>
              <w:marTop w:val="0"/>
              <w:marBottom w:val="0"/>
              <w:divBdr>
                <w:top w:val="single" w:sz="6" w:space="7" w:color="DDDDDD"/>
                <w:left w:val="single" w:sz="6" w:space="7" w:color="DDDDDD"/>
                <w:bottom w:val="single" w:sz="6" w:space="7" w:color="DDDDDD"/>
                <w:right w:val="single" w:sz="6" w:space="7" w:color="DDDDDD"/>
              </w:divBdr>
              <w:divsChild>
                <w:div w:id="1045787810">
                  <w:marLeft w:val="0"/>
                  <w:marRight w:val="0"/>
                  <w:marTop w:val="0"/>
                  <w:marBottom w:val="0"/>
                  <w:divBdr>
                    <w:top w:val="single" w:sz="6" w:space="5" w:color="DDDDDD"/>
                    <w:left w:val="single" w:sz="6" w:space="5" w:color="DDDDDD"/>
                    <w:bottom w:val="single" w:sz="6" w:space="5" w:color="DDDDDD"/>
                    <w:right w:val="single" w:sz="6" w:space="5" w:color="DDDDDD"/>
                  </w:divBdr>
                  <w:divsChild>
                    <w:div w:id="235936571">
                      <w:marLeft w:val="0"/>
                      <w:marRight w:val="0"/>
                      <w:marTop w:val="0"/>
                      <w:marBottom w:val="0"/>
                      <w:divBdr>
                        <w:top w:val="none" w:sz="0" w:space="0" w:color="auto"/>
                        <w:left w:val="none" w:sz="0" w:space="0" w:color="auto"/>
                        <w:bottom w:val="none" w:sz="0" w:space="0" w:color="auto"/>
                        <w:right w:val="none" w:sz="0" w:space="0" w:color="auto"/>
                      </w:divBdr>
                      <w:divsChild>
                        <w:div w:id="1515340398">
                          <w:marLeft w:val="300"/>
                          <w:marRight w:val="300"/>
                          <w:marTop w:val="300"/>
                          <w:marBottom w:val="300"/>
                          <w:divBdr>
                            <w:top w:val="none" w:sz="0" w:space="0" w:color="auto"/>
                            <w:left w:val="none" w:sz="0" w:space="0" w:color="auto"/>
                            <w:bottom w:val="none" w:sz="0" w:space="0" w:color="auto"/>
                            <w:right w:val="none" w:sz="0" w:space="0" w:color="auto"/>
                          </w:divBdr>
                          <w:divsChild>
                            <w:div w:id="2244617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466995">
      <w:bodyDiv w:val="1"/>
      <w:marLeft w:val="0"/>
      <w:marRight w:val="0"/>
      <w:marTop w:val="0"/>
      <w:marBottom w:val="0"/>
      <w:divBdr>
        <w:top w:val="none" w:sz="0" w:space="0" w:color="auto"/>
        <w:left w:val="none" w:sz="0" w:space="0" w:color="auto"/>
        <w:bottom w:val="none" w:sz="0" w:space="0" w:color="auto"/>
        <w:right w:val="none" w:sz="0" w:space="0" w:color="auto"/>
      </w:divBdr>
      <w:divsChild>
        <w:div w:id="1823889450">
          <w:marLeft w:val="0"/>
          <w:marRight w:val="0"/>
          <w:marTop w:val="0"/>
          <w:marBottom w:val="0"/>
          <w:divBdr>
            <w:top w:val="none" w:sz="0" w:space="0" w:color="auto"/>
            <w:left w:val="none" w:sz="0" w:space="0" w:color="auto"/>
            <w:bottom w:val="none" w:sz="0" w:space="0" w:color="auto"/>
            <w:right w:val="none" w:sz="0" w:space="0" w:color="auto"/>
          </w:divBdr>
          <w:divsChild>
            <w:div w:id="403767696">
              <w:marLeft w:val="0"/>
              <w:marRight w:val="0"/>
              <w:marTop w:val="0"/>
              <w:marBottom w:val="0"/>
              <w:divBdr>
                <w:top w:val="none" w:sz="0" w:space="0" w:color="auto"/>
                <w:left w:val="none" w:sz="0" w:space="0" w:color="auto"/>
                <w:bottom w:val="none" w:sz="0" w:space="0" w:color="auto"/>
                <w:right w:val="none" w:sz="0" w:space="0" w:color="auto"/>
              </w:divBdr>
              <w:divsChild>
                <w:div w:id="1797681537">
                  <w:marLeft w:val="0"/>
                  <w:marRight w:val="0"/>
                  <w:marTop w:val="0"/>
                  <w:marBottom w:val="0"/>
                  <w:divBdr>
                    <w:top w:val="none" w:sz="0" w:space="0" w:color="auto"/>
                    <w:left w:val="none" w:sz="0" w:space="0" w:color="auto"/>
                    <w:bottom w:val="none" w:sz="0" w:space="0" w:color="auto"/>
                    <w:right w:val="none" w:sz="0" w:space="0" w:color="auto"/>
                  </w:divBdr>
                  <w:divsChild>
                    <w:div w:id="102579080">
                      <w:marLeft w:val="150"/>
                      <w:marRight w:val="0"/>
                      <w:marTop w:val="0"/>
                      <w:marBottom w:val="0"/>
                      <w:divBdr>
                        <w:top w:val="none" w:sz="0" w:space="0" w:color="auto"/>
                        <w:left w:val="none" w:sz="0" w:space="0" w:color="auto"/>
                        <w:bottom w:val="none" w:sz="0" w:space="0" w:color="auto"/>
                        <w:right w:val="none" w:sz="0" w:space="0" w:color="auto"/>
                      </w:divBdr>
                      <w:divsChild>
                        <w:div w:id="17659425">
                          <w:marLeft w:val="0"/>
                          <w:marRight w:val="0"/>
                          <w:marTop w:val="0"/>
                          <w:marBottom w:val="150"/>
                          <w:divBdr>
                            <w:top w:val="none" w:sz="0" w:space="0" w:color="auto"/>
                            <w:left w:val="none" w:sz="0" w:space="0" w:color="auto"/>
                            <w:bottom w:val="none" w:sz="0" w:space="0" w:color="auto"/>
                            <w:right w:val="none" w:sz="0" w:space="0" w:color="auto"/>
                          </w:divBdr>
                          <w:divsChild>
                            <w:div w:id="1017080906">
                              <w:marLeft w:val="0"/>
                              <w:marRight w:val="0"/>
                              <w:marTop w:val="0"/>
                              <w:marBottom w:val="0"/>
                              <w:divBdr>
                                <w:top w:val="none" w:sz="0" w:space="0" w:color="auto"/>
                                <w:left w:val="none" w:sz="0" w:space="0" w:color="auto"/>
                                <w:bottom w:val="none" w:sz="0" w:space="0" w:color="auto"/>
                                <w:right w:val="none" w:sz="0" w:space="0" w:color="auto"/>
                              </w:divBdr>
                              <w:divsChild>
                                <w:div w:id="501703762">
                                  <w:marLeft w:val="0"/>
                                  <w:marRight w:val="0"/>
                                  <w:marTop w:val="0"/>
                                  <w:marBottom w:val="0"/>
                                  <w:divBdr>
                                    <w:top w:val="none" w:sz="0" w:space="0" w:color="auto"/>
                                    <w:left w:val="none" w:sz="0" w:space="0" w:color="auto"/>
                                    <w:bottom w:val="none" w:sz="0" w:space="0" w:color="auto"/>
                                    <w:right w:val="none" w:sz="0" w:space="0" w:color="auto"/>
                                  </w:divBdr>
                                  <w:divsChild>
                                    <w:div w:id="908618573">
                                      <w:marLeft w:val="0"/>
                                      <w:marRight w:val="0"/>
                                      <w:marTop w:val="0"/>
                                      <w:marBottom w:val="0"/>
                                      <w:divBdr>
                                        <w:top w:val="none" w:sz="0" w:space="0" w:color="auto"/>
                                        <w:left w:val="none" w:sz="0" w:space="0" w:color="auto"/>
                                        <w:bottom w:val="none" w:sz="0" w:space="0" w:color="auto"/>
                                        <w:right w:val="none" w:sz="0" w:space="0" w:color="auto"/>
                                      </w:divBdr>
                                      <w:divsChild>
                                        <w:div w:id="474568174">
                                          <w:marLeft w:val="0"/>
                                          <w:marRight w:val="0"/>
                                          <w:marTop w:val="0"/>
                                          <w:marBottom w:val="0"/>
                                          <w:divBdr>
                                            <w:top w:val="none" w:sz="0" w:space="0" w:color="auto"/>
                                            <w:left w:val="none" w:sz="0" w:space="0" w:color="auto"/>
                                            <w:bottom w:val="none" w:sz="0" w:space="0" w:color="auto"/>
                                            <w:right w:val="none" w:sz="0" w:space="0" w:color="auto"/>
                                          </w:divBdr>
                                          <w:divsChild>
                                            <w:div w:id="15002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2168</Words>
  <Characters>12364</Characters>
  <Application>Microsoft Office Word</Application>
  <DocSecurity>0</DocSecurity>
  <Lines>103</Lines>
  <Paragraphs>29</Paragraphs>
  <ScaleCrop>false</ScaleCrop>
  <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2013-11-29T02:44:00Z</dcterms:created>
  <dcterms:modified xsi:type="dcterms:W3CDTF">2013-11-29T04:04:00Z</dcterms:modified>
</cp:coreProperties>
</file>