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9D489" w14:textId="013B402B" w:rsidR="00394AFE" w:rsidRDefault="008D4090" w:rsidP="00394AFE">
      <w:pPr>
        <w:rPr>
          <w:rFonts w:ascii="Times New Roman" w:hAnsi="Times New Roman"/>
          <w:b/>
        </w:rPr>
      </w:pPr>
      <w:r w:rsidRPr="00394AFE">
        <w:rPr>
          <w:rFonts w:ascii="Times New Roman" w:hAnsi="Times New Roman"/>
          <w:b/>
        </w:rPr>
        <w:t xml:space="preserve">1 </w:t>
      </w:r>
      <w:r w:rsidR="009F6EF6" w:rsidRPr="00394AFE">
        <w:rPr>
          <w:rFonts w:ascii="Times New Roman" w:hAnsi="Times New Roman"/>
          <w:b/>
        </w:rPr>
        <w:t>Methods</w:t>
      </w:r>
      <w:r w:rsidR="00895C7D">
        <w:rPr>
          <w:rFonts w:ascii="Times New Roman" w:hAnsi="Times New Roman"/>
          <w:b/>
        </w:rPr>
        <w:t xml:space="preserve"> and Materials</w:t>
      </w:r>
    </w:p>
    <w:p w14:paraId="4FC08C29" w14:textId="4E077827" w:rsidR="00AE1070" w:rsidRDefault="00AE1070" w:rsidP="00394AFE">
      <w:pPr>
        <w:rPr>
          <w:rFonts w:ascii="Times New Roman" w:hAnsi="Times New Roman"/>
          <w:b/>
        </w:rPr>
      </w:pPr>
      <w:r>
        <w:rPr>
          <w:rFonts w:ascii="Times New Roman" w:hAnsi="Times New Roman"/>
          <w:b/>
        </w:rPr>
        <w:t>1.1 Participants</w:t>
      </w:r>
    </w:p>
    <w:p w14:paraId="28CDEE37" w14:textId="58750A1F" w:rsidR="00AE1070" w:rsidRDefault="00AE1070" w:rsidP="00AE1070">
      <w:pPr>
        <w:ind w:firstLine="720"/>
        <w:rPr>
          <w:rFonts w:ascii="Times New Roman" w:hAnsi="Times New Roman"/>
        </w:rPr>
      </w:pPr>
      <w:r>
        <w:rPr>
          <w:rFonts w:ascii="Times New Roman" w:hAnsi="Times New Roman"/>
        </w:rPr>
        <w:t>S</w:t>
      </w:r>
      <w:r w:rsidR="00FB7BB3">
        <w:rPr>
          <w:rFonts w:ascii="Times New Roman" w:hAnsi="Times New Roman"/>
        </w:rPr>
        <w:t>tructural MRI was collected from ### children recruited to participate in a three-wave longitudinal study.</w:t>
      </w:r>
      <w:r w:rsidR="00895C7D">
        <w:rPr>
          <w:rFonts w:ascii="Times New Roman" w:hAnsi="Times New Roman"/>
        </w:rPr>
        <w:t xml:space="preserve"> (Demographics, covariate distributions)</w:t>
      </w:r>
    </w:p>
    <w:p w14:paraId="610001A4" w14:textId="6900AB65" w:rsidR="00895C7D" w:rsidRDefault="00895C7D" w:rsidP="00895C7D">
      <w:pPr>
        <w:rPr>
          <w:rFonts w:ascii="Times New Roman" w:hAnsi="Times New Roman"/>
          <w:b/>
        </w:rPr>
      </w:pPr>
      <w:r>
        <w:rPr>
          <w:rFonts w:ascii="Times New Roman" w:hAnsi="Times New Roman"/>
          <w:b/>
        </w:rPr>
        <w:t>1.2 Procedure</w:t>
      </w:r>
    </w:p>
    <w:p w14:paraId="59196026" w14:textId="5E599859" w:rsidR="00895C7D" w:rsidRPr="00895C7D" w:rsidRDefault="00895C7D" w:rsidP="00895C7D">
      <w:pPr>
        <w:ind w:firstLine="720"/>
        <w:rPr>
          <w:rFonts w:ascii="Times New Roman" w:hAnsi="Times New Roman"/>
        </w:rPr>
      </w:pPr>
      <w:r>
        <w:rPr>
          <w:rFonts w:ascii="Times New Roman" w:hAnsi="Times New Roman"/>
        </w:rPr>
        <w:t>(recruitment)</w:t>
      </w:r>
    </w:p>
    <w:p w14:paraId="4CE0A3FD" w14:textId="5D2AA17E" w:rsidR="00895C7D" w:rsidRPr="00895C7D" w:rsidRDefault="00895C7D" w:rsidP="00895C7D">
      <w:pPr>
        <w:rPr>
          <w:rFonts w:ascii="Times New Roman" w:hAnsi="Times New Roman"/>
          <w:b/>
        </w:rPr>
      </w:pPr>
      <w:r>
        <w:rPr>
          <w:rFonts w:ascii="Times New Roman" w:hAnsi="Times New Roman"/>
          <w:b/>
        </w:rPr>
        <w:t>1.3 Questionnaires</w:t>
      </w:r>
    </w:p>
    <w:p w14:paraId="77C7523D" w14:textId="77777777" w:rsidR="00EA476E" w:rsidRDefault="00895C7D" w:rsidP="00394AFE">
      <w:pPr>
        <w:rPr>
          <w:rFonts w:ascii="Times New Roman" w:hAnsi="Times New Roman"/>
        </w:rPr>
      </w:pPr>
      <w:r w:rsidRPr="00895C7D">
        <w:rPr>
          <w:rFonts w:ascii="Times New Roman" w:hAnsi="Times New Roman"/>
          <w:i/>
        </w:rPr>
        <w:t>Child Behavior Checklist</w:t>
      </w:r>
      <w:r w:rsidRPr="00EA476E">
        <w:rPr>
          <w:rFonts w:ascii="Times New Roman" w:hAnsi="Times New Roman"/>
        </w:rPr>
        <w:t xml:space="preserve">. </w:t>
      </w:r>
    </w:p>
    <w:p w14:paraId="62E5BD07" w14:textId="5CECB288" w:rsidR="00394AFE" w:rsidRDefault="00895C7D" w:rsidP="00EA476E">
      <w:pPr>
        <w:ind w:firstLine="720"/>
        <w:rPr>
          <w:rFonts w:ascii="Times New Roman" w:hAnsi="Times New Roman"/>
        </w:rPr>
      </w:pPr>
      <w:r>
        <w:rPr>
          <w:rFonts w:ascii="Times New Roman" w:hAnsi="Times New Roman"/>
        </w:rPr>
        <w:t>We administered the Childhood Behavior Checklist (CBCL) to assess participants’ problem behaviors</w:t>
      </w:r>
      <w:r w:rsidR="003621B2">
        <w:rPr>
          <w:rFonts w:ascii="Times New Roman" w:hAnsi="Times New Roman"/>
        </w:rPr>
        <w:t>…</w:t>
      </w:r>
    </w:p>
    <w:p w14:paraId="63D251AB" w14:textId="1693E5FD" w:rsidR="00895C7D" w:rsidRDefault="00895C7D" w:rsidP="00394AFE">
      <w:pPr>
        <w:rPr>
          <w:rFonts w:ascii="Times New Roman" w:hAnsi="Times New Roman"/>
          <w:b/>
        </w:rPr>
      </w:pPr>
      <w:r w:rsidRPr="00895C7D">
        <w:rPr>
          <w:rFonts w:ascii="Times New Roman" w:hAnsi="Times New Roman"/>
          <w:b/>
        </w:rPr>
        <w:t>1.4 Imaging</w:t>
      </w:r>
    </w:p>
    <w:p w14:paraId="1E60C89D" w14:textId="625BB5C7" w:rsidR="00EA476E" w:rsidRDefault="00EA476E" w:rsidP="00394AFE">
      <w:pPr>
        <w:rPr>
          <w:rFonts w:ascii="Times New Roman" w:hAnsi="Times New Roman"/>
        </w:rPr>
      </w:pPr>
      <w:r>
        <w:rPr>
          <w:rFonts w:ascii="Times New Roman" w:hAnsi="Times New Roman"/>
          <w:i/>
        </w:rPr>
        <w:t>Structural MRI Acquisition</w:t>
      </w:r>
      <w:r w:rsidRPr="00EA476E">
        <w:rPr>
          <w:rFonts w:ascii="Times New Roman" w:hAnsi="Times New Roman"/>
        </w:rPr>
        <w:t>.</w:t>
      </w:r>
    </w:p>
    <w:p w14:paraId="1DAA08A8" w14:textId="30C1550B" w:rsidR="00EA476E" w:rsidRPr="00EA476E" w:rsidRDefault="00EA476E" w:rsidP="00EA476E">
      <w:pPr>
        <w:ind w:firstLine="720"/>
        <w:rPr>
          <w:rFonts w:ascii="Times New Roman" w:hAnsi="Times New Roman"/>
        </w:rPr>
      </w:pPr>
      <w:r>
        <w:rPr>
          <w:rFonts w:ascii="Times New Roman" w:hAnsi="Times New Roman"/>
        </w:rPr>
        <w:t xml:space="preserve">As described previously in </w:t>
      </w:r>
      <w:r w:rsidR="00287DC7">
        <w:rPr>
          <w:rFonts w:ascii="Times New Roman" w:hAnsi="Times New Roman"/>
        </w:rPr>
        <w:t>[NAME of SB AUTHORS] et al. (YYYY</w:t>
      </w:r>
      <w:r>
        <w:rPr>
          <w:rFonts w:ascii="Times New Roman" w:hAnsi="Times New Roman"/>
        </w:rPr>
        <w:t xml:space="preserve">), subjects were scanned with a </w:t>
      </w:r>
      <w:r w:rsidR="00287DC7">
        <w:rPr>
          <w:rFonts w:ascii="Times New Roman" w:hAnsi="Times New Roman"/>
        </w:rPr>
        <w:t>XXXX</w:t>
      </w:r>
      <w:r w:rsidR="003621B2">
        <w:rPr>
          <w:rFonts w:ascii="Times New Roman" w:hAnsi="Times New Roman"/>
        </w:rPr>
        <w:t>…</w:t>
      </w:r>
    </w:p>
    <w:p w14:paraId="0D62DBC6" w14:textId="01FD02A9" w:rsidR="00EA476E" w:rsidRDefault="00EA476E" w:rsidP="00394AFE">
      <w:pPr>
        <w:rPr>
          <w:rFonts w:ascii="Times New Roman" w:hAnsi="Times New Roman"/>
        </w:rPr>
      </w:pPr>
      <w:r>
        <w:rPr>
          <w:rFonts w:ascii="Times New Roman" w:hAnsi="Times New Roman"/>
          <w:i/>
        </w:rPr>
        <w:t>Preprocessing and Subcortical Segmentation</w:t>
      </w:r>
      <w:r w:rsidRPr="00EA476E">
        <w:rPr>
          <w:rFonts w:ascii="Times New Roman" w:hAnsi="Times New Roman"/>
        </w:rPr>
        <w:t>.</w:t>
      </w:r>
    </w:p>
    <w:p w14:paraId="696C7591" w14:textId="098C8455" w:rsidR="00EA476E" w:rsidRDefault="00EA476E" w:rsidP="00EA476E">
      <w:pPr>
        <w:ind w:firstLine="720"/>
        <w:rPr>
          <w:rFonts w:ascii="Times New Roman" w:hAnsi="Times New Roman"/>
        </w:rPr>
      </w:pPr>
      <w:r>
        <w:rPr>
          <w:rFonts w:ascii="Times New Roman" w:hAnsi="Times New Roman"/>
        </w:rPr>
        <w:t xml:space="preserve">We obtained measurements of subcortical grey matter volume (SGMV) </w:t>
      </w:r>
      <w:r w:rsidR="00287DC7">
        <w:rPr>
          <w:rFonts w:ascii="Times New Roman" w:hAnsi="Times New Roman"/>
        </w:rPr>
        <w:t xml:space="preserve">for subcortical regions </w:t>
      </w:r>
      <w:r>
        <w:rPr>
          <w:rFonts w:ascii="Times New Roman" w:hAnsi="Times New Roman"/>
        </w:rPr>
        <w:t xml:space="preserve">using </w:t>
      </w:r>
      <w:proofErr w:type="spellStart"/>
      <w:r w:rsidR="00287DC7">
        <w:rPr>
          <w:rFonts w:ascii="Times New Roman" w:hAnsi="Times New Roman"/>
        </w:rPr>
        <w:t>FreeSu</w:t>
      </w:r>
      <w:r>
        <w:rPr>
          <w:rFonts w:ascii="Times New Roman" w:hAnsi="Times New Roman"/>
        </w:rPr>
        <w:t>rfer’s</w:t>
      </w:r>
      <w:proofErr w:type="spellEnd"/>
      <w:r>
        <w:rPr>
          <w:rFonts w:ascii="Times New Roman" w:hAnsi="Times New Roman"/>
        </w:rPr>
        <w:t xml:space="preserve"> automated </w:t>
      </w:r>
      <w:r w:rsidR="00287DC7">
        <w:rPr>
          <w:rFonts w:ascii="Times New Roman" w:hAnsi="Times New Roman"/>
        </w:rPr>
        <w:t>parcellation algorithm</w:t>
      </w:r>
      <w:r>
        <w:rPr>
          <w:rFonts w:ascii="Times New Roman" w:hAnsi="Times New Roman"/>
        </w:rPr>
        <w:t xml:space="preserve"> </w:t>
      </w:r>
      <w:r w:rsidR="00287DC7">
        <w:rPr>
          <w:rFonts w:ascii="Times New Roman" w:hAnsi="Times New Roman"/>
        </w:rPr>
        <w:t xml:space="preserve">and labels based on the </w:t>
      </w:r>
      <w:proofErr w:type="spellStart"/>
      <w:r w:rsidR="00287DC7">
        <w:rPr>
          <w:rFonts w:ascii="Times New Roman" w:hAnsi="Times New Roman"/>
        </w:rPr>
        <w:t>Desikan-Killiany</w:t>
      </w:r>
      <w:proofErr w:type="spellEnd"/>
      <w:r w:rsidR="00287DC7">
        <w:rPr>
          <w:rFonts w:ascii="Times New Roman" w:hAnsi="Times New Roman"/>
        </w:rPr>
        <w:t xml:space="preserve"> Atlas.</w:t>
      </w:r>
    </w:p>
    <w:p w14:paraId="591A73B7" w14:textId="140A82FA" w:rsidR="009F6EF6" w:rsidRDefault="00A2739F" w:rsidP="00394AFE">
      <w:pPr>
        <w:rPr>
          <w:rFonts w:ascii="Times New Roman" w:hAnsi="Times New Roman"/>
          <w:b/>
        </w:rPr>
      </w:pPr>
      <w:r w:rsidRPr="00394AFE">
        <w:rPr>
          <w:rFonts w:ascii="Times New Roman" w:hAnsi="Times New Roman"/>
          <w:b/>
        </w:rPr>
        <w:t>1.</w:t>
      </w:r>
      <w:r w:rsidR="00C3094D">
        <w:rPr>
          <w:rFonts w:ascii="Times New Roman" w:hAnsi="Times New Roman"/>
          <w:b/>
        </w:rPr>
        <w:t>5</w:t>
      </w:r>
      <w:r w:rsidR="008D4090" w:rsidRPr="00394AFE">
        <w:rPr>
          <w:rFonts w:ascii="Times New Roman" w:hAnsi="Times New Roman"/>
          <w:b/>
        </w:rPr>
        <w:t xml:space="preserve"> </w:t>
      </w:r>
      <w:r w:rsidR="009F6EF6" w:rsidRPr="00394AFE">
        <w:rPr>
          <w:rFonts w:ascii="Times New Roman" w:hAnsi="Times New Roman"/>
          <w:b/>
        </w:rPr>
        <w:t>Statistical Analysis</w:t>
      </w:r>
    </w:p>
    <w:p w14:paraId="1D6C4F64" w14:textId="0F641F3E" w:rsidR="004F6858" w:rsidRDefault="00951AFD" w:rsidP="00D82962">
      <w:pPr>
        <w:rPr>
          <w:rFonts w:ascii="Times New Roman" w:hAnsi="Times New Roman"/>
        </w:rPr>
      </w:pPr>
      <w:r w:rsidRPr="00EA476E">
        <w:rPr>
          <w:rFonts w:ascii="Times New Roman" w:hAnsi="Times New Roman"/>
          <w:i/>
        </w:rPr>
        <w:t>Gradient Boosting</w:t>
      </w:r>
      <w:r w:rsidR="006B140D" w:rsidRPr="00EA476E">
        <w:rPr>
          <w:rFonts w:ascii="Times New Roman" w:hAnsi="Times New Roman"/>
          <w:i/>
        </w:rPr>
        <w:t xml:space="preserve"> Machines</w:t>
      </w:r>
    </w:p>
    <w:p w14:paraId="405286BE" w14:textId="7F2CC549" w:rsidR="009004D2" w:rsidRDefault="009004D2" w:rsidP="00B459BA">
      <w:pPr>
        <w:ind w:firstLine="720"/>
        <w:rPr>
          <w:rFonts w:ascii="Times New Roman" w:hAnsi="Times New Roman"/>
        </w:rPr>
      </w:pPr>
      <w:r>
        <w:rPr>
          <w:rFonts w:ascii="Times New Roman" w:hAnsi="Times New Roman"/>
        </w:rPr>
        <w:t xml:space="preserve">Gradient boosting refers to the process of </w:t>
      </w:r>
      <w:r w:rsidR="0054616E">
        <w:rPr>
          <w:rFonts w:ascii="Times New Roman" w:hAnsi="Times New Roman"/>
        </w:rPr>
        <w:t>iteratively</w:t>
      </w:r>
      <w:r>
        <w:rPr>
          <w:rFonts w:ascii="Times New Roman" w:hAnsi="Times New Roman"/>
        </w:rPr>
        <w:t xml:space="preserve"> modeling a response variable by </w:t>
      </w:r>
      <w:r w:rsidR="0054616E">
        <w:rPr>
          <w:rFonts w:ascii="Times New Roman" w:hAnsi="Times New Roman"/>
        </w:rPr>
        <w:t>sequentially</w:t>
      </w:r>
      <w:r>
        <w:rPr>
          <w:rFonts w:ascii="Times New Roman" w:hAnsi="Times New Roman"/>
        </w:rPr>
        <w:t xml:space="preserve"> adding </w:t>
      </w:r>
      <w:r w:rsidR="0054616E">
        <w:rPr>
          <w:rFonts w:ascii="Times New Roman" w:hAnsi="Times New Roman"/>
        </w:rPr>
        <w:t xml:space="preserve">simple </w:t>
      </w:r>
      <w:r>
        <w:rPr>
          <w:rFonts w:ascii="Times New Roman" w:hAnsi="Times New Roman"/>
        </w:rPr>
        <w:t>models</w:t>
      </w:r>
      <w:r w:rsidR="0054616E">
        <w:rPr>
          <w:rFonts w:ascii="Times New Roman" w:hAnsi="Times New Roman"/>
        </w:rPr>
        <w:t xml:space="preserve"> (e.g., shallow decision trees)</w:t>
      </w:r>
      <w:r>
        <w:rPr>
          <w:rFonts w:ascii="Times New Roman" w:hAnsi="Times New Roman"/>
        </w:rPr>
        <w:t xml:space="preserve"> to an ensemble</w:t>
      </w:r>
      <w:r w:rsidR="0087386D">
        <w:rPr>
          <w:rFonts w:ascii="Times New Roman" w:hAnsi="Times New Roman"/>
        </w:rPr>
        <w:t xml:space="preserve"> that cumulatively generate a final prediction</w:t>
      </w:r>
      <w:r>
        <w:rPr>
          <w:rFonts w:ascii="Times New Roman" w:hAnsi="Times New Roman"/>
        </w:rPr>
        <w:t xml:space="preserve">. Each new model </w:t>
      </w:r>
      <w:r w:rsidR="0054616E">
        <w:rPr>
          <w:rFonts w:ascii="Times New Roman" w:hAnsi="Times New Roman"/>
        </w:rPr>
        <w:t>predicts</w:t>
      </w:r>
      <w:r>
        <w:rPr>
          <w:rFonts w:ascii="Times New Roman" w:hAnsi="Times New Roman"/>
        </w:rPr>
        <w:t xml:space="preserve"> the residuals of the existing</w:t>
      </w:r>
      <w:r w:rsidR="00C72C98">
        <w:rPr>
          <w:rFonts w:ascii="Times New Roman" w:hAnsi="Times New Roman"/>
        </w:rPr>
        <w:t xml:space="preserve"> </w:t>
      </w:r>
      <w:r w:rsidR="0054616E">
        <w:rPr>
          <w:rFonts w:ascii="Times New Roman" w:hAnsi="Times New Roman"/>
        </w:rPr>
        <w:t xml:space="preserve">in order to </w:t>
      </w:r>
      <w:r w:rsidR="0087386D">
        <w:rPr>
          <w:rFonts w:ascii="Times New Roman" w:hAnsi="Times New Roman"/>
        </w:rPr>
        <w:t xml:space="preserve">further </w:t>
      </w:r>
      <w:r w:rsidR="00C72C98">
        <w:rPr>
          <w:rFonts w:ascii="Times New Roman" w:hAnsi="Times New Roman"/>
        </w:rPr>
        <w:t xml:space="preserve">minimize a </w:t>
      </w:r>
      <w:r w:rsidR="0054616E">
        <w:rPr>
          <w:rFonts w:ascii="Times New Roman" w:hAnsi="Times New Roman"/>
        </w:rPr>
        <w:t>loss function (e.g., misclassification rate</w:t>
      </w:r>
      <w:r w:rsidR="0087386D">
        <w:rPr>
          <w:rFonts w:ascii="Times New Roman" w:hAnsi="Times New Roman"/>
        </w:rPr>
        <w:t xml:space="preserve"> or </w:t>
      </w:r>
      <w:r w:rsidR="0054616E">
        <w:rPr>
          <w:rFonts w:ascii="Times New Roman" w:hAnsi="Times New Roman"/>
        </w:rPr>
        <w:t>mean-squared error)</w:t>
      </w:r>
      <w:r w:rsidR="00C72C98">
        <w:rPr>
          <w:rFonts w:ascii="Times New Roman" w:hAnsi="Times New Roman"/>
        </w:rPr>
        <w:t>. A</w:t>
      </w:r>
      <w:r w:rsidR="0087386D">
        <w:rPr>
          <w:rFonts w:ascii="Times New Roman" w:hAnsi="Times New Roman"/>
        </w:rPr>
        <w:t>t every iteration, a</w:t>
      </w:r>
      <w:r w:rsidR="00C72C98">
        <w:rPr>
          <w:rFonts w:ascii="Times New Roman" w:hAnsi="Times New Roman"/>
        </w:rPr>
        <w:t xml:space="preserve"> new model is </w:t>
      </w:r>
      <w:r w:rsidR="0087386D">
        <w:rPr>
          <w:rFonts w:ascii="Times New Roman" w:hAnsi="Times New Roman"/>
        </w:rPr>
        <w:t>added</w:t>
      </w:r>
      <w:r w:rsidR="00C72C98">
        <w:rPr>
          <w:rFonts w:ascii="Times New Roman" w:hAnsi="Times New Roman"/>
        </w:rPr>
        <w:t xml:space="preserve"> </w:t>
      </w:r>
      <w:r w:rsidR="0087386D">
        <w:rPr>
          <w:rFonts w:ascii="Times New Roman" w:hAnsi="Times New Roman"/>
        </w:rPr>
        <w:t>that</w:t>
      </w:r>
      <w:r w:rsidR="00C72C98">
        <w:rPr>
          <w:rFonts w:ascii="Times New Roman" w:hAnsi="Times New Roman"/>
        </w:rPr>
        <w:t xml:space="preserve"> maximally </w:t>
      </w:r>
      <w:r w:rsidR="0087386D">
        <w:rPr>
          <w:rFonts w:ascii="Times New Roman" w:hAnsi="Times New Roman"/>
        </w:rPr>
        <w:t>decreases the</w:t>
      </w:r>
      <w:r w:rsidR="00C72C98">
        <w:rPr>
          <w:rFonts w:ascii="Times New Roman" w:hAnsi="Times New Roman"/>
        </w:rPr>
        <w:t xml:space="preserve"> prediction</w:t>
      </w:r>
      <w:r w:rsidR="0087386D">
        <w:rPr>
          <w:rFonts w:ascii="Times New Roman" w:hAnsi="Times New Roman"/>
        </w:rPr>
        <w:t xml:space="preserve"> error</w:t>
      </w:r>
      <w:r w:rsidR="00C72C98">
        <w:rPr>
          <w:rFonts w:ascii="Times New Roman" w:hAnsi="Times New Roman"/>
        </w:rPr>
        <w:t xml:space="preserve"> from the previous iteration. As a result, the observations (e.g., the subjects) </w:t>
      </w:r>
      <w:r w:rsidR="0087386D">
        <w:rPr>
          <w:rFonts w:ascii="Times New Roman" w:hAnsi="Times New Roman"/>
        </w:rPr>
        <w:t xml:space="preserve">associated </w:t>
      </w:r>
      <w:r w:rsidR="00C72C98">
        <w:rPr>
          <w:rFonts w:ascii="Times New Roman" w:hAnsi="Times New Roman"/>
        </w:rPr>
        <w:t xml:space="preserve">with the largest residuals will be most influential in the fitting of each subsequent model. This amounts to </w:t>
      </w:r>
      <w:r w:rsidR="00D55E4C">
        <w:rPr>
          <w:rFonts w:ascii="Times New Roman" w:hAnsi="Times New Roman"/>
        </w:rPr>
        <w:t>most efficiently minimizing</w:t>
      </w:r>
      <w:r w:rsidR="00C72C98">
        <w:rPr>
          <w:rFonts w:ascii="Times New Roman" w:hAnsi="Times New Roman"/>
        </w:rPr>
        <w:t xml:space="preserve"> the </w:t>
      </w:r>
      <w:r w:rsidR="00D55E4C">
        <w:rPr>
          <w:rFonts w:ascii="Times New Roman" w:hAnsi="Times New Roman"/>
        </w:rPr>
        <w:t xml:space="preserve">loss function by iteratively progressing along its gradient. Gradient Boosted Machines </w:t>
      </w:r>
      <w:r>
        <w:rPr>
          <w:rFonts w:ascii="Times New Roman" w:hAnsi="Times New Roman"/>
        </w:rPr>
        <w:t>(GBM</w:t>
      </w:r>
      <w:r w:rsidR="00D55E4C">
        <w:rPr>
          <w:rFonts w:ascii="Times New Roman" w:hAnsi="Times New Roman"/>
        </w:rPr>
        <w:t>s</w:t>
      </w:r>
      <w:r w:rsidR="00D90764">
        <w:rPr>
          <w:rFonts w:ascii="Times New Roman" w:hAnsi="Times New Roman"/>
        </w:rPr>
        <w:t>; Friedman, 2001</w:t>
      </w:r>
      <w:r>
        <w:rPr>
          <w:rFonts w:ascii="Times New Roman" w:hAnsi="Times New Roman"/>
        </w:rPr>
        <w:t>) can be</w:t>
      </w:r>
      <w:r w:rsidR="009C71C2">
        <w:rPr>
          <w:rFonts w:ascii="Times New Roman" w:hAnsi="Times New Roman"/>
        </w:rPr>
        <w:t xml:space="preserve"> therefore</w:t>
      </w:r>
      <w:r>
        <w:rPr>
          <w:rFonts w:ascii="Times New Roman" w:hAnsi="Times New Roman"/>
        </w:rPr>
        <w:t xml:space="preserve"> generalized to predict a variety of categorical or continuous response types</w:t>
      </w:r>
      <w:r w:rsidR="00D55E4C">
        <w:rPr>
          <w:rFonts w:ascii="Times New Roman" w:hAnsi="Times New Roman"/>
        </w:rPr>
        <w:t>,</w:t>
      </w:r>
      <w:r>
        <w:rPr>
          <w:rFonts w:ascii="Times New Roman" w:hAnsi="Times New Roman"/>
        </w:rPr>
        <w:t xml:space="preserve"> minimize any differentiable loss function</w:t>
      </w:r>
      <w:r w:rsidR="00D55E4C">
        <w:rPr>
          <w:rFonts w:ascii="Times New Roman" w:hAnsi="Times New Roman"/>
        </w:rPr>
        <w:t xml:space="preserve">, and often </w:t>
      </w:r>
      <w:r w:rsidR="0087386D">
        <w:rPr>
          <w:rFonts w:ascii="Times New Roman" w:hAnsi="Times New Roman"/>
        </w:rPr>
        <w:t>perform well</w:t>
      </w:r>
      <w:r w:rsidR="00D55E4C">
        <w:rPr>
          <w:rFonts w:ascii="Times New Roman" w:hAnsi="Times New Roman"/>
        </w:rPr>
        <w:t xml:space="preserve"> in prediction and classification problems despite noisy and heterogeneous data</w:t>
      </w:r>
      <w:r>
        <w:rPr>
          <w:rFonts w:ascii="Times New Roman" w:hAnsi="Times New Roman"/>
        </w:rPr>
        <w:t>.</w:t>
      </w:r>
    </w:p>
    <w:p w14:paraId="56BC147E" w14:textId="5F85C9A3" w:rsidR="00D55E4C" w:rsidRDefault="00D55E4C" w:rsidP="00D55E4C">
      <w:pPr>
        <w:rPr>
          <w:rFonts w:ascii="Times New Roman" w:hAnsi="Times New Roman"/>
        </w:rPr>
      </w:pPr>
      <w:r>
        <w:rPr>
          <w:rFonts w:ascii="Times New Roman" w:hAnsi="Times New Roman"/>
          <w:i/>
        </w:rPr>
        <w:t>Classification</w:t>
      </w:r>
      <w:r w:rsidRPr="00EA476E">
        <w:rPr>
          <w:rFonts w:ascii="Times New Roman" w:hAnsi="Times New Roman"/>
          <w:i/>
        </w:rPr>
        <w:t xml:space="preserve"> of </w:t>
      </w:r>
      <w:r>
        <w:rPr>
          <w:rFonts w:ascii="Times New Roman" w:hAnsi="Times New Roman"/>
          <w:i/>
        </w:rPr>
        <w:t xml:space="preserve">Previously Institutionalized </w:t>
      </w:r>
      <w:r w:rsidRPr="00EA476E">
        <w:rPr>
          <w:rFonts w:ascii="Times New Roman" w:hAnsi="Times New Roman"/>
          <w:i/>
        </w:rPr>
        <w:t>Group</w:t>
      </w:r>
      <w:r>
        <w:rPr>
          <w:rFonts w:ascii="Times New Roman" w:hAnsi="Times New Roman"/>
          <w:i/>
        </w:rPr>
        <w:t xml:space="preserve"> Statu</w:t>
      </w:r>
      <w:r w:rsidRPr="00EA476E">
        <w:rPr>
          <w:rFonts w:ascii="Times New Roman" w:hAnsi="Times New Roman"/>
          <w:i/>
        </w:rPr>
        <w:t>s</w:t>
      </w:r>
    </w:p>
    <w:p w14:paraId="6B15F1C2" w14:textId="5CF0A850" w:rsidR="000A158B" w:rsidRDefault="00446B98" w:rsidP="000A158B">
      <w:pPr>
        <w:ind w:firstLine="720"/>
        <w:rPr>
          <w:rFonts w:ascii="Times New Roman" w:hAnsi="Times New Roman"/>
        </w:rPr>
      </w:pPr>
      <w:r>
        <w:rPr>
          <w:rFonts w:ascii="Times New Roman" w:hAnsi="Times New Roman"/>
        </w:rPr>
        <w:t xml:space="preserve">To identify </w:t>
      </w:r>
      <w:r w:rsidR="00C75FDB">
        <w:rPr>
          <w:rFonts w:ascii="Times New Roman" w:hAnsi="Times New Roman"/>
        </w:rPr>
        <w:t xml:space="preserve">robust </w:t>
      </w:r>
      <w:r w:rsidR="00D82962">
        <w:rPr>
          <w:rFonts w:ascii="Times New Roman" w:hAnsi="Times New Roman"/>
        </w:rPr>
        <w:t xml:space="preserve">differences between </w:t>
      </w:r>
      <w:r w:rsidR="00D55E4C">
        <w:rPr>
          <w:rFonts w:ascii="Times New Roman" w:hAnsi="Times New Roman"/>
        </w:rPr>
        <w:t xml:space="preserve">the </w:t>
      </w:r>
      <w:r w:rsidR="00D82962">
        <w:rPr>
          <w:rFonts w:ascii="Times New Roman" w:hAnsi="Times New Roman"/>
        </w:rPr>
        <w:t xml:space="preserve">previously institutionalized (PI) and comparison (COMP) groups </w:t>
      </w:r>
      <w:r>
        <w:rPr>
          <w:rFonts w:ascii="Times New Roman" w:hAnsi="Times New Roman"/>
        </w:rPr>
        <w:t>within</w:t>
      </w:r>
      <w:r w:rsidR="00D82962">
        <w:rPr>
          <w:rFonts w:ascii="Times New Roman" w:hAnsi="Times New Roman"/>
        </w:rPr>
        <w:t xml:space="preserve"> the domain of </w:t>
      </w:r>
      <w:r w:rsidR="00EC78AA">
        <w:rPr>
          <w:rFonts w:ascii="Times New Roman" w:hAnsi="Times New Roman"/>
        </w:rPr>
        <w:t>SGMV</w:t>
      </w:r>
      <w:r w:rsidR="00C75FDB">
        <w:rPr>
          <w:rFonts w:ascii="Times New Roman" w:hAnsi="Times New Roman"/>
        </w:rPr>
        <w:t>,</w:t>
      </w:r>
      <w:r w:rsidR="00D82962">
        <w:rPr>
          <w:rFonts w:ascii="Times New Roman" w:hAnsi="Times New Roman"/>
        </w:rPr>
        <w:t xml:space="preserve"> we</w:t>
      </w:r>
      <w:r>
        <w:rPr>
          <w:rFonts w:ascii="Times New Roman" w:hAnsi="Times New Roman"/>
        </w:rPr>
        <w:t xml:space="preserve"> trained</w:t>
      </w:r>
      <w:r w:rsidR="00D90764">
        <w:rPr>
          <w:rFonts w:ascii="Times New Roman" w:hAnsi="Times New Roman"/>
        </w:rPr>
        <w:t>, tuned, and validated</w:t>
      </w:r>
      <w:r>
        <w:rPr>
          <w:rFonts w:ascii="Times New Roman" w:hAnsi="Times New Roman"/>
        </w:rPr>
        <w:t xml:space="preserve"> </w:t>
      </w:r>
      <w:r w:rsidR="00C75FDB">
        <w:rPr>
          <w:rFonts w:ascii="Times New Roman" w:hAnsi="Times New Roman"/>
        </w:rPr>
        <w:t xml:space="preserve">100 </w:t>
      </w:r>
      <w:r w:rsidR="00D90764">
        <w:rPr>
          <w:rFonts w:ascii="Times New Roman" w:hAnsi="Times New Roman"/>
        </w:rPr>
        <w:t>GBM</w:t>
      </w:r>
      <w:r>
        <w:rPr>
          <w:rFonts w:ascii="Times New Roman" w:hAnsi="Times New Roman"/>
        </w:rPr>
        <w:t xml:space="preserve"> classifiers on </w:t>
      </w:r>
      <w:r w:rsidR="00EC78AA">
        <w:rPr>
          <w:rFonts w:ascii="Times New Roman" w:hAnsi="Times New Roman"/>
        </w:rPr>
        <w:t xml:space="preserve">100 </w:t>
      </w:r>
      <w:r>
        <w:rPr>
          <w:rFonts w:ascii="Times New Roman" w:hAnsi="Times New Roman"/>
        </w:rPr>
        <w:t xml:space="preserve">novel resamples of the data. </w:t>
      </w:r>
      <w:r w:rsidR="00D90764">
        <w:rPr>
          <w:rFonts w:ascii="Times New Roman" w:hAnsi="Times New Roman"/>
        </w:rPr>
        <w:t xml:space="preserve">Since our goal is to build a model that is sensitive and specific in its identification of PI group status, each resample began by randomly </w:t>
      </w:r>
      <w:r w:rsidR="00E7568D">
        <w:rPr>
          <w:rFonts w:ascii="Times New Roman" w:hAnsi="Times New Roman"/>
        </w:rPr>
        <w:t>assigning</w:t>
      </w:r>
      <w:r w:rsidR="00D90764">
        <w:rPr>
          <w:rFonts w:ascii="Times New Roman" w:hAnsi="Times New Roman"/>
        </w:rPr>
        <w:t xml:space="preserve"> 70% of the PI group</w:t>
      </w:r>
      <w:r w:rsidR="00E7568D">
        <w:rPr>
          <w:rFonts w:ascii="Times New Roman" w:hAnsi="Times New Roman"/>
        </w:rPr>
        <w:t xml:space="preserve"> to the training dataset (train)</w:t>
      </w:r>
      <w:r w:rsidR="00D90764">
        <w:rPr>
          <w:rFonts w:ascii="Times New Roman" w:hAnsi="Times New Roman"/>
        </w:rPr>
        <w:t>. To</w:t>
      </w:r>
      <w:r w:rsidR="00920739">
        <w:rPr>
          <w:rFonts w:ascii="Times New Roman" w:hAnsi="Times New Roman"/>
        </w:rPr>
        <w:t xml:space="preserve"> </w:t>
      </w:r>
      <w:r w:rsidR="00D90764">
        <w:rPr>
          <w:rFonts w:ascii="Times New Roman" w:hAnsi="Times New Roman"/>
        </w:rPr>
        <w:t>control for the effect</w:t>
      </w:r>
      <w:r w:rsidR="00920739">
        <w:rPr>
          <w:rFonts w:ascii="Times New Roman" w:hAnsi="Times New Roman"/>
        </w:rPr>
        <w:t xml:space="preserve"> that</w:t>
      </w:r>
      <w:r w:rsidR="00D90764">
        <w:rPr>
          <w:rFonts w:ascii="Times New Roman" w:hAnsi="Times New Roman"/>
        </w:rPr>
        <w:t xml:space="preserve"> age and group</w:t>
      </w:r>
      <w:r w:rsidR="00920739">
        <w:rPr>
          <w:rFonts w:ascii="Times New Roman" w:hAnsi="Times New Roman"/>
        </w:rPr>
        <w:t xml:space="preserve"> sample size</w:t>
      </w:r>
      <w:r w:rsidR="00D90764">
        <w:rPr>
          <w:rFonts w:ascii="Times New Roman" w:hAnsi="Times New Roman"/>
        </w:rPr>
        <w:t xml:space="preserve"> imbalance </w:t>
      </w:r>
      <w:r w:rsidR="00920739">
        <w:rPr>
          <w:rFonts w:ascii="Times New Roman" w:hAnsi="Times New Roman"/>
        </w:rPr>
        <w:t>might have on</w:t>
      </w:r>
      <w:r w:rsidR="00E7568D">
        <w:rPr>
          <w:rFonts w:ascii="Times New Roman" w:hAnsi="Times New Roman"/>
        </w:rPr>
        <w:t xml:space="preserve"> </w:t>
      </w:r>
      <w:r w:rsidR="00D90764">
        <w:rPr>
          <w:rFonts w:ascii="Times New Roman" w:hAnsi="Times New Roman"/>
        </w:rPr>
        <w:t xml:space="preserve">model performance, we </w:t>
      </w:r>
      <w:r w:rsidR="00E7568D">
        <w:rPr>
          <w:rFonts w:ascii="Times New Roman" w:hAnsi="Times New Roman"/>
        </w:rPr>
        <w:t xml:space="preserve">added </w:t>
      </w:r>
      <w:r w:rsidR="00D90764">
        <w:rPr>
          <w:rFonts w:ascii="Times New Roman" w:hAnsi="Times New Roman"/>
        </w:rPr>
        <w:t>a</w:t>
      </w:r>
      <w:r w:rsidR="00E7568D">
        <w:rPr>
          <w:rFonts w:ascii="Times New Roman" w:hAnsi="Times New Roman"/>
        </w:rPr>
        <w:t xml:space="preserve">n equal number of </w:t>
      </w:r>
      <w:r w:rsidR="00D90764">
        <w:rPr>
          <w:rFonts w:ascii="Times New Roman" w:hAnsi="Times New Roman"/>
        </w:rPr>
        <w:t>random</w:t>
      </w:r>
      <w:r w:rsidR="00E7568D">
        <w:rPr>
          <w:rFonts w:ascii="Times New Roman" w:hAnsi="Times New Roman"/>
        </w:rPr>
        <w:t>ly selected,</w:t>
      </w:r>
      <w:r w:rsidR="00D90764">
        <w:rPr>
          <w:rFonts w:ascii="Times New Roman" w:hAnsi="Times New Roman"/>
        </w:rPr>
        <w:t xml:space="preserve"> age-matched COMPs</w:t>
      </w:r>
      <w:r w:rsidR="00E7568D">
        <w:rPr>
          <w:rFonts w:ascii="Times New Roman" w:hAnsi="Times New Roman"/>
        </w:rPr>
        <w:t xml:space="preserve"> to train</w:t>
      </w:r>
      <w:r w:rsidR="0068740F">
        <w:rPr>
          <w:rFonts w:ascii="Times New Roman" w:hAnsi="Times New Roman"/>
        </w:rPr>
        <w:t xml:space="preserve"> (Snoek, </w:t>
      </w:r>
      <w:proofErr w:type="spellStart"/>
      <w:r w:rsidR="0068740F">
        <w:rPr>
          <w:rFonts w:ascii="Times New Roman" w:hAnsi="Times New Roman"/>
        </w:rPr>
        <w:t>Miletić</w:t>
      </w:r>
      <w:proofErr w:type="spellEnd"/>
      <w:r w:rsidR="0068740F">
        <w:rPr>
          <w:rFonts w:ascii="Times New Roman" w:hAnsi="Times New Roman"/>
        </w:rPr>
        <w:t>, &amp; Scholte, 2019)</w:t>
      </w:r>
      <w:r w:rsidR="00D90764">
        <w:rPr>
          <w:rFonts w:ascii="Times New Roman" w:hAnsi="Times New Roman"/>
        </w:rPr>
        <w:t xml:space="preserve">. </w:t>
      </w:r>
      <w:r w:rsidR="00920739">
        <w:rPr>
          <w:rFonts w:ascii="Times New Roman" w:hAnsi="Times New Roman"/>
        </w:rPr>
        <w:t xml:space="preserve">The remaining 30% of PI subjects and approximately 45% of COMP subjects were assigned to the testing dataset (test). Finally, we generated a tuning dataset (tune) by randomly extracting </w:t>
      </w:r>
      <w:r w:rsidR="00DC50AA">
        <w:rPr>
          <w:rFonts w:ascii="Times New Roman" w:hAnsi="Times New Roman"/>
        </w:rPr>
        <w:t>40</w:t>
      </w:r>
      <w:r w:rsidR="00920739">
        <w:rPr>
          <w:rFonts w:ascii="Times New Roman" w:hAnsi="Times New Roman"/>
        </w:rPr>
        <w:t>% of the subjects in train. To maintain independence between train, tune, and test,</w:t>
      </w:r>
      <w:r w:rsidR="0018183B">
        <w:rPr>
          <w:rFonts w:ascii="Times New Roman" w:hAnsi="Times New Roman"/>
        </w:rPr>
        <w:t xml:space="preserve"> all resamples were generated by subject/participant ID</w:t>
      </w:r>
      <w:r w:rsidR="007A5F2A">
        <w:rPr>
          <w:rFonts w:ascii="Times New Roman" w:hAnsi="Times New Roman"/>
        </w:rPr>
        <w:t xml:space="preserve"> (</w:t>
      </w:r>
      <w:proofErr w:type="spellStart"/>
      <w:r w:rsidR="007A5F2A">
        <w:rPr>
          <w:rFonts w:ascii="Times New Roman" w:hAnsi="Times New Roman"/>
        </w:rPr>
        <w:t>Poldrack</w:t>
      </w:r>
      <w:proofErr w:type="spellEnd"/>
      <w:r w:rsidR="007A5F2A">
        <w:rPr>
          <w:rFonts w:ascii="Times New Roman" w:hAnsi="Times New Roman"/>
        </w:rPr>
        <w:t xml:space="preserve">, </w:t>
      </w:r>
      <w:proofErr w:type="spellStart"/>
      <w:r w:rsidR="007A5F2A">
        <w:rPr>
          <w:rFonts w:ascii="Times New Roman" w:hAnsi="Times New Roman"/>
        </w:rPr>
        <w:t>Huckin</w:t>
      </w:r>
      <w:proofErr w:type="spellEnd"/>
      <w:r w:rsidR="007A5F2A">
        <w:rPr>
          <w:rFonts w:ascii="Times New Roman" w:hAnsi="Times New Roman"/>
        </w:rPr>
        <w:t xml:space="preserve">, &amp; </w:t>
      </w:r>
      <w:proofErr w:type="spellStart"/>
      <w:r w:rsidR="007A5F2A">
        <w:rPr>
          <w:rFonts w:ascii="Times New Roman" w:hAnsi="Times New Roman"/>
        </w:rPr>
        <w:t>Varoquaux</w:t>
      </w:r>
      <w:proofErr w:type="spellEnd"/>
      <w:r w:rsidR="007A5F2A">
        <w:rPr>
          <w:rFonts w:ascii="Times New Roman" w:hAnsi="Times New Roman"/>
        </w:rPr>
        <w:t>, 2020)</w:t>
      </w:r>
      <w:r w:rsidR="0018183B">
        <w:rPr>
          <w:rFonts w:ascii="Times New Roman" w:hAnsi="Times New Roman"/>
        </w:rPr>
        <w:t>, so subjects with repeat scans would either have both scans in the same dataset, or one scan in a single dataset and the other scan dropped.</w:t>
      </w:r>
      <w:r w:rsidR="002E460D">
        <w:rPr>
          <w:rFonts w:ascii="Times New Roman" w:hAnsi="Times New Roman"/>
        </w:rPr>
        <w:t xml:space="preserve"> Finally, t</w:t>
      </w:r>
      <w:r w:rsidR="0018183B">
        <w:rPr>
          <w:rFonts w:ascii="Times New Roman" w:hAnsi="Times New Roman"/>
        </w:rPr>
        <w:t>o</w:t>
      </w:r>
      <w:r w:rsidR="00920739">
        <w:rPr>
          <w:rFonts w:ascii="Times New Roman" w:hAnsi="Times New Roman"/>
        </w:rPr>
        <w:t xml:space="preserve"> </w:t>
      </w:r>
      <w:r w:rsidR="00E7568D">
        <w:rPr>
          <w:rFonts w:ascii="Times New Roman" w:hAnsi="Times New Roman"/>
        </w:rPr>
        <w:t>control for the</w:t>
      </w:r>
      <w:r w:rsidR="00920739">
        <w:rPr>
          <w:rFonts w:ascii="Times New Roman" w:hAnsi="Times New Roman"/>
        </w:rPr>
        <w:t xml:space="preserve"> confounding</w:t>
      </w:r>
      <w:r w:rsidR="00E7568D">
        <w:rPr>
          <w:rFonts w:ascii="Times New Roman" w:hAnsi="Times New Roman"/>
        </w:rPr>
        <w:t xml:space="preserve"> effect of total Intra-</w:t>
      </w:r>
      <w:r w:rsidR="00920739">
        <w:rPr>
          <w:rFonts w:ascii="Times New Roman" w:hAnsi="Times New Roman"/>
        </w:rPr>
        <w:t>C</w:t>
      </w:r>
      <w:r w:rsidR="00E7568D">
        <w:rPr>
          <w:rFonts w:ascii="Times New Roman" w:hAnsi="Times New Roman"/>
        </w:rPr>
        <w:t>ranial Volume (ICV), we</w:t>
      </w:r>
      <w:r w:rsidR="0018183B">
        <w:rPr>
          <w:rFonts w:ascii="Times New Roman" w:hAnsi="Times New Roman"/>
        </w:rPr>
        <w:t xml:space="preserve"> built a regression model to predict</w:t>
      </w:r>
      <w:r w:rsidR="00E7568D">
        <w:rPr>
          <w:rFonts w:ascii="Times New Roman" w:hAnsi="Times New Roman"/>
        </w:rPr>
        <w:t xml:space="preserve"> all SGMV features on ICV</w:t>
      </w:r>
      <w:r w:rsidR="0018183B">
        <w:rPr>
          <w:rFonts w:ascii="Times New Roman" w:hAnsi="Times New Roman"/>
        </w:rPr>
        <w:t xml:space="preserve"> using </w:t>
      </w:r>
      <w:r w:rsidR="0018183B">
        <w:rPr>
          <w:rFonts w:ascii="Times New Roman" w:hAnsi="Times New Roman"/>
        </w:rPr>
        <w:lastRenderedPageBreak/>
        <w:t xml:space="preserve">train (Snoek, </w:t>
      </w:r>
      <w:proofErr w:type="spellStart"/>
      <w:r w:rsidR="0018183B">
        <w:rPr>
          <w:rFonts w:ascii="Times New Roman" w:hAnsi="Times New Roman"/>
        </w:rPr>
        <w:t>Miletić</w:t>
      </w:r>
      <w:proofErr w:type="spellEnd"/>
      <w:r w:rsidR="0018183B">
        <w:rPr>
          <w:rFonts w:ascii="Times New Roman" w:hAnsi="Times New Roman"/>
        </w:rPr>
        <w:t xml:space="preserve">, &amp; Scholte, 2019). The </w:t>
      </w:r>
      <w:r w:rsidR="002E460D">
        <w:rPr>
          <w:rFonts w:ascii="Times New Roman" w:hAnsi="Times New Roman"/>
        </w:rPr>
        <w:t xml:space="preserve">regression </w:t>
      </w:r>
      <w:r w:rsidR="0018183B">
        <w:rPr>
          <w:rFonts w:ascii="Times New Roman" w:hAnsi="Times New Roman"/>
        </w:rPr>
        <w:t>model</w:t>
      </w:r>
      <w:r w:rsidR="002E460D">
        <w:rPr>
          <w:rFonts w:ascii="Times New Roman" w:hAnsi="Times New Roman"/>
        </w:rPr>
        <w:t xml:space="preserve"> parameters</w:t>
      </w:r>
      <w:r w:rsidR="0018183B">
        <w:rPr>
          <w:rFonts w:ascii="Times New Roman" w:hAnsi="Times New Roman"/>
        </w:rPr>
        <w:t xml:space="preserve"> </w:t>
      </w:r>
      <w:r w:rsidR="002E460D">
        <w:rPr>
          <w:rFonts w:ascii="Times New Roman" w:hAnsi="Times New Roman"/>
        </w:rPr>
        <w:t>were</w:t>
      </w:r>
      <w:r w:rsidR="0018183B">
        <w:rPr>
          <w:rFonts w:ascii="Times New Roman" w:hAnsi="Times New Roman"/>
        </w:rPr>
        <w:t xml:space="preserve"> used to adjust SGMV features in tune and test</w:t>
      </w:r>
      <w:r w:rsidR="002E460D">
        <w:rPr>
          <w:rFonts w:ascii="Times New Roman" w:hAnsi="Times New Roman"/>
        </w:rPr>
        <w:t xml:space="preserve"> to avoid data leakage</w:t>
      </w:r>
      <w:r w:rsidR="0018183B">
        <w:rPr>
          <w:rFonts w:ascii="Times New Roman" w:hAnsi="Times New Roman"/>
        </w:rPr>
        <w:t xml:space="preserve"> (</w:t>
      </w:r>
      <w:proofErr w:type="spellStart"/>
      <w:r w:rsidR="002E460D">
        <w:rPr>
          <w:rFonts w:ascii="Times New Roman" w:hAnsi="Times New Roman"/>
        </w:rPr>
        <w:t>Poldrack</w:t>
      </w:r>
      <w:proofErr w:type="spellEnd"/>
      <w:r w:rsidR="002E460D">
        <w:rPr>
          <w:rFonts w:ascii="Times New Roman" w:hAnsi="Times New Roman"/>
        </w:rPr>
        <w:t xml:space="preserve">, </w:t>
      </w:r>
      <w:proofErr w:type="spellStart"/>
      <w:r w:rsidR="002E460D">
        <w:rPr>
          <w:rFonts w:ascii="Times New Roman" w:hAnsi="Times New Roman"/>
        </w:rPr>
        <w:t>Huckins</w:t>
      </w:r>
      <w:proofErr w:type="spellEnd"/>
      <w:r w:rsidR="002E460D">
        <w:rPr>
          <w:rFonts w:ascii="Times New Roman" w:hAnsi="Times New Roman"/>
        </w:rPr>
        <w:t xml:space="preserve">, &amp; </w:t>
      </w:r>
      <w:proofErr w:type="spellStart"/>
      <w:r w:rsidR="002E460D">
        <w:rPr>
          <w:rFonts w:ascii="Times New Roman" w:hAnsi="Times New Roman"/>
        </w:rPr>
        <w:t>Varoquaux</w:t>
      </w:r>
      <w:proofErr w:type="spellEnd"/>
      <w:r w:rsidR="002E460D">
        <w:rPr>
          <w:rFonts w:ascii="Times New Roman" w:hAnsi="Times New Roman"/>
        </w:rPr>
        <w:t>, 2020</w:t>
      </w:r>
      <w:r w:rsidR="0018183B">
        <w:rPr>
          <w:rFonts w:ascii="Times New Roman" w:hAnsi="Times New Roman"/>
        </w:rPr>
        <w:t>).</w:t>
      </w:r>
    </w:p>
    <w:p w14:paraId="1527DB81" w14:textId="3B2E03FC" w:rsidR="005F6147" w:rsidRDefault="008022E7" w:rsidP="005F6147">
      <w:pPr>
        <w:ind w:firstLine="720"/>
        <w:rPr>
          <w:rFonts w:ascii="Times New Roman" w:hAnsi="Times New Roman"/>
        </w:rPr>
      </w:pPr>
      <w:r>
        <w:rPr>
          <w:rFonts w:ascii="Times New Roman" w:hAnsi="Times New Roman"/>
        </w:rPr>
        <w:t>For each of the 100 resampl</w:t>
      </w:r>
      <w:r w:rsidR="005C1DD2">
        <w:rPr>
          <w:rFonts w:ascii="Times New Roman" w:hAnsi="Times New Roman"/>
        </w:rPr>
        <w:t>e</w:t>
      </w:r>
      <w:r>
        <w:rPr>
          <w:rFonts w:ascii="Times New Roman" w:hAnsi="Times New Roman"/>
        </w:rPr>
        <w:t>s, we</w:t>
      </w:r>
      <w:r w:rsidR="000837E7">
        <w:rPr>
          <w:rFonts w:ascii="Times New Roman" w:hAnsi="Times New Roman"/>
        </w:rPr>
        <w:t xml:space="preserve"> </w:t>
      </w:r>
      <w:r w:rsidR="007A5F2A">
        <w:rPr>
          <w:rFonts w:ascii="Times New Roman" w:hAnsi="Times New Roman"/>
        </w:rPr>
        <w:t>trained</w:t>
      </w:r>
      <w:r w:rsidR="000837E7">
        <w:rPr>
          <w:rFonts w:ascii="Times New Roman" w:hAnsi="Times New Roman"/>
        </w:rPr>
        <w:t xml:space="preserve"> a GBM to </w:t>
      </w:r>
      <w:r w:rsidR="00CC03E2">
        <w:rPr>
          <w:rFonts w:ascii="Times New Roman" w:hAnsi="Times New Roman"/>
        </w:rPr>
        <w:t>classify</w:t>
      </w:r>
      <w:r w:rsidR="000837E7">
        <w:rPr>
          <w:rFonts w:ascii="Times New Roman" w:hAnsi="Times New Roman"/>
        </w:rPr>
        <w:t xml:space="preserve"> group </w:t>
      </w:r>
      <w:r w:rsidR="007A5F2A">
        <w:rPr>
          <w:rFonts w:ascii="Times New Roman" w:hAnsi="Times New Roman"/>
        </w:rPr>
        <w:t>membership</w:t>
      </w:r>
      <w:r w:rsidR="005C1DD2">
        <w:rPr>
          <w:rFonts w:ascii="Times New Roman" w:hAnsi="Times New Roman"/>
        </w:rPr>
        <w:t xml:space="preserve"> using </w:t>
      </w:r>
      <w:r w:rsidR="000837E7">
        <w:rPr>
          <w:rFonts w:ascii="Times New Roman" w:hAnsi="Times New Roman"/>
        </w:rPr>
        <w:t>the</w:t>
      </w:r>
      <w:r w:rsidR="00B07EFA">
        <w:rPr>
          <w:rFonts w:ascii="Times New Roman" w:hAnsi="Times New Roman"/>
        </w:rPr>
        <w:t xml:space="preserve"> </w:t>
      </w:r>
      <w:r w:rsidR="00CC03E2">
        <w:rPr>
          <w:rFonts w:ascii="Times New Roman" w:hAnsi="Times New Roman"/>
        </w:rPr>
        <w:t>‘</w:t>
      </w:r>
      <w:proofErr w:type="spellStart"/>
      <w:r w:rsidR="00CC03E2">
        <w:rPr>
          <w:rFonts w:ascii="Times New Roman" w:hAnsi="Times New Roman"/>
        </w:rPr>
        <w:t>gbm</w:t>
      </w:r>
      <w:proofErr w:type="spellEnd"/>
      <w:r w:rsidR="00CC03E2">
        <w:rPr>
          <w:rFonts w:ascii="Times New Roman" w:hAnsi="Times New Roman"/>
        </w:rPr>
        <w:t>’ function in the</w:t>
      </w:r>
      <w:r w:rsidR="000837E7">
        <w:rPr>
          <w:rFonts w:ascii="Times New Roman" w:hAnsi="Times New Roman"/>
        </w:rPr>
        <w:t xml:space="preserve"> R package ‘</w:t>
      </w:r>
      <w:proofErr w:type="spellStart"/>
      <w:r w:rsidR="000837E7">
        <w:rPr>
          <w:rFonts w:ascii="Times New Roman" w:hAnsi="Times New Roman"/>
        </w:rPr>
        <w:t>gbm</w:t>
      </w:r>
      <w:proofErr w:type="spellEnd"/>
      <w:r w:rsidR="000837E7">
        <w:rPr>
          <w:rFonts w:ascii="Times New Roman" w:hAnsi="Times New Roman"/>
        </w:rPr>
        <w:t>’ (</w:t>
      </w:r>
      <w:r w:rsidR="001B100E">
        <w:rPr>
          <w:rFonts w:ascii="Times New Roman" w:hAnsi="Times New Roman"/>
        </w:rPr>
        <w:t>Greenwell et al., 2019)</w:t>
      </w:r>
      <w:r w:rsidR="00F6229F">
        <w:rPr>
          <w:rFonts w:ascii="Times New Roman" w:hAnsi="Times New Roman"/>
        </w:rPr>
        <w:t>.</w:t>
      </w:r>
      <w:r w:rsidR="005409C1">
        <w:rPr>
          <w:rFonts w:ascii="Times New Roman" w:hAnsi="Times New Roman"/>
        </w:rPr>
        <w:t xml:space="preserve"> </w:t>
      </w:r>
      <w:r>
        <w:rPr>
          <w:rFonts w:ascii="Times New Roman" w:hAnsi="Times New Roman"/>
        </w:rPr>
        <w:t>The</w:t>
      </w:r>
      <w:r w:rsidR="00CC03E2">
        <w:rPr>
          <w:rFonts w:ascii="Times New Roman" w:hAnsi="Times New Roman"/>
        </w:rPr>
        <w:t xml:space="preserve"> model</w:t>
      </w:r>
      <w:r w:rsidR="007A5F2A">
        <w:rPr>
          <w:rFonts w:ascii="Times New Roman" w:hAnsi="Times New Roman"/>
        </w:rPr>
        <w:t>s</w:t>
      </w:r>
      <w:r w:rsidR="00CC03E2">
        <w:rPr>
          <w:rFonts w:ascii="Times New Roman" w:hAnsi="Times New Roman"/>
        </w:rPr>
        <w:t xml:space="preserve"> </w:t>
      </w:r>
      <w:r w:rsidR="002C22E1">
        <w:rPr>
          <w:rFonts w:ascii="Times New Roman" w:hAnsi="Times New Roman"/>
        </w:rPr>
        <w:t>contained an ensemble</w:t>
      </w:r>
      <w:r w:rsidR="00CC03E2">
        <w:rPr>
          <w:rFonts w:ascii="Times New Roman" w:hAnsi="Times New Roman"/>
        </w:rPr>
        <w:t xml:space="preserve"> of gradient</w:t>
      </w:r>
      <w:r w:rsidR="007A5F2A">
        <w:rPr>
          <w:rFonts w:ascii="Times New Roman" w:hAnsi="Times New Roman"/>
        </w:rPr>
        <w:t xml:space="preserve"> </w:t>
      </w:r>
      <w:r w:rsidR="00CC03E2">
        <w:rPr>
          <w:rFonts w:ascii="Times New Roman" w:hAnsi="Times New Roman"/>
        </w:rPr>
        <w:t>boosted decision trees</w:t>
      </w:r>
      <w:r w:rsidR="008D0F06">
        <w:rPr>
          <w:rFonts w:ascii="Times New Roman" w:hAnsi="Times New Roman"/>
        </w:rPr>
        <w:t xml:space="preserve"> </w:t>
      </w:r>
      <w:r w:rsidR="007A5F2A">
        <w:rPr>
          <w:rFonts w:ascii="Times New Roman" w:hAnsi="Times New Roman"/>
        </w:rPr>
        <w:t>and</w:t>
      </w:r>
      <w:r w:rsidR="00CC03E2">
        <w:rPr>
          <w:rFonts w:ascii="Times New Roman" w:hAnsi="Times New Roman"/>
        </w:rPr>
        <w:t xml:space="preserve"> predicted the probability of membership in the PI group</w:t>
      </w:r>
      <w:r w:rsidR="005C1DD2">
        <w:rPr>
          <w:rFonts w:ascii="Times New Roman" w:hAnsi="Times New Roman"/>
        </w:rPr>
        <w:t xml:space="preserve"> using a logit link function</w:t>
      </w:r>
      <w:r w:rsidR="00CC03E2">
        <w:rPr>
          <w:rFonts w:ascii="Times New Roman" w:hAnsi="Times New Roman"/>
        </w:rPr>
        <w:t>.</w:t>
      </w:r>
      <w:r w:rsidR="005409C1" w:rsidRPr="005409C1">
        <w:rPr>
          <w:rFonts w:ascii="Times New Roman" w:hAnsi="Times New Roman"/>
        </w:rPr>
        <w:t xml:space="preserve"> </w:t>
      </w:r>
      <w:r w:rsidR="007A5F2A">
        <w:rPr>
          <w:rFonts w:ascii="Times New Roman" w:hAnsi="Times New Roman"/>
        </w:rPr>
        <w:t xml:space="preserve">Optimal hyperparameter values were </w:t>
      </w:r>
      <w:r w:rsidR="00C7619E">
        <w:rPr>
          <w:rFonts w:ascii="Times New Roman" w:hAnsi="Times New Roman"/>
        </w:rPr>
        <w:t>assessed</w:t>
      </w:r>
      <w:r w:rsidR="007A5F2A">
        <w:rPr>
          <w:rFonts w:ascii="Times New Roman" w:hAnsi="Times New Roman"/>
        </w:rPr>
        <w:t xml:space="preserve"> </w:t>
      </w:r>
      <w:r w:rsidR="00C7619E">
        <w:rPr>
          <w:rFonts w:ascii="Times New Roman" w:hAnsi="Times New Roman"/>
        </w:rPr>
        <w:t xml:space="preserve">and selected </w:t>
      </w:r>
      <w:r w:rsidR="007A5F2A">
        <w:rPr>
          <w:rFonts w:ascii="Times New Roman" w:hAnsi="Times New Roman"/>
        </w:rPr>
        <w:t>using a grid search</w:t>
      </w:r>
      <w:r w:rsidR="00212A07">
        <w:rPr>
          <w:rFonts w:ascii="Times New Roman" w:hAnsi="Times New Roman"/>
        </w:rPr>
        <w:t>.</w:t>
      </w:r>
      <w:r w:rsidR="007A5F2A">
        <w:rPr>
          <w:rFonts w:ascii="Times New Roman" w:hAnsi="Times New Roman"/>
        </w:rPr>
        <w:t xml:space="preserve"> </w:t>
      </w:r>
      <w:r w:rsidR="00C7619E">
        <w:rPr>
          <w:rFonts w:ascii="Times New Roman" w:hAnsi="Times New Roman"/>
        </w:rPr>
        <w:t>We investigated t</w:t>
      </w:r>
      <w:r w:rsidR="00C26DA7">
        <w:rPr>
          <w:rFonts w:ascii="Times New Roman" w:hAnsi="Times New Roman"/>
        </w:rPr>
        <w:t>he hyperparameters</w:t>
      </w:r>
      <w:r w:rsidR="00C7619E">
        <w:rPr>
          <w:rFonts w:ascii="Times New Roman" w:hAnsi="Times New Roman"/>
        </w:rPr>
        <w:t xml:space="preserve"> that</w:t>
      </w:r>
      <w:r w:rsidR="00212A07">
        <w:rPr>
          <w:rFonts w:ascii="Times New Roman" w:hAnsi="Times New Roman"/>
        </w:rPr>
        <w:t xml:space="preserve"> determine</w:t>
      </w:r>
      <w:r w:rsidR="00C7619E">
        <w:rPr>
          <w:rFonts w:ascii="Times New Roman" w:hAnsi="Times New Roman"/>
        </w:rPr>
        <w:t xml:space="preserve"> the</w:t>
      </w:r>
      <w:r w:rsidR="00C26DA7">
        <w:rPr>
          <w:rFonts w:ascii="Times New Roman" w:hAnsi="Times New Roman"/>
        </w:rPr>
        <w:t xml:space="preserve"> minimum number of subjects </w:t>
      </w:r>
      <w:r w:rsidR="00C7619E">
        <w:rPr>
          <w:rFonts w:ascii="Times New Roman" w:hAnsi="Times New Roman"/>
        </w:rPr>
        <w:t>allowed in each tree’s</w:t>
      </w:r>
      <w:r w:rsidR="00C26DA7">
        <w:rPr>
          <w:rFonts w:ascii="Times New Roman" w:hAnsi="Times New Roman"/>
        </w:rPr>
        <w:t xml:space="preserve"> terminal </w:t>
      </w:r>
      <w:r w:rsidR="00C7619E">
        <w:rPr>
          <w:rFonts w:ascii="Times New Roman" w:hAnsi="Times New Roman"/>
        </w:rPr>
        <w:t>nod</w:t>
      </w:r>
      <w:r w:rsidR="00C26DA7">
        <w:rPr>
          <w:rFonts w:ascii="Times New Roman" w:hAnsi="Times New Roman"/>
        </w:rPr>
        <w:t>e</w:t>
      </w:r>
      <w:r w:rsidR="00C7619E">
        <w:rPr>
          <w:rFonts w:ascii="Times New Roman" w:hAnsi="Times New Roman"/>
        </w:rPr>
        <w:t>s</w:t>
      </w:r>
      <w:r w:rsidR="00C26DA7">
        <w:rPr>
          <w:rFonts w:ascii="Times New Roman" w:hAnsi="Times New Roman"/>
        </w:rPr>
        <w:t xml:space="preserve">, the weight applied to the residuals from each new tree, and the number of splits permitted by each tree, denoted </w:t>
      </w:r>
      <w:proofErr w:type="spellStart"/>
      <w:r w:rsidR="00C26DA7">
        <w:rPr>
          <w:rFonts w:ascii="Times New Roman" w:hAnsi="Times New Roman"/>
          <w:i/>
        </w:rPr>
        <w:t>n.minobsinnode</w:t>
      </w:r>
      <w:proofErr w:type="spellEnd"/>
      <w:r w:rsidR="00C26DA7">
        <w:rPr>
          <w:rFonts w:ascii="Times New Roman" w:hAnsi="Times New Roman"/>
        </w:rPr>
        <w:t xml:space="preserve">, </w:t>
      </w:r>
      <w:r w:rsidR="00C26DA7" w:rsidRPr="00CC03E2">
        <w:rPr>
          <w:rFonts w:ascii="Times New Roman" w:hAnsi="Times New Roman"/>
          <w:i/>
        </w:rPr>
        <w:t>shrinkage</w:t>
      </w:r>
      <w:r w:rsidR="00C26DA7">
        <w:rPr>
          <w:rFonts w:ascii="Times New Roman" w:hAnsi="Times New Roman"/>
          <w:i/>
        </w:rPr>
        <w:t>,</w:t>
      </w:r>
      <w:r w:rsidR="00C26DA7">
        <w:rPr>
          <w:rFonts w:ascii="Times New Roman" w:hAnsi="Times New Roman"/>
        </w:rPr>
        <w:t xml:space="preserve"> and </w:t>
      </w:r>
      <w:proofErr w:type="spellStart"/>
      <w:r w:rsidR="00C26DA7" w:rsidRPr="00CC03E2">
        <w:rPr>
          <w:rFonts w:ascii="Times New Roman" w:hAnsi="Times New Roman"/>
          <w:i/>
        </w:rPr>
        <w:t>interaction.</w:t>
      </w:r>
      <w:r w:rsidR="00C26DA7">
        <w:rPr>
          <w:rFonts w:ascii="Times New Roman" w:hAnsi="Times New Roman"/>
          <w:i/>
        </w:rPr>
        <w:t>depth</w:t>
      </w:r>
      <w:proofErr w:type="spellEnd"/>
      <w:r w:rsidR="00C26DA7">
        <w:rPr>
          <w:rFonts w:ascii="Times New Roman" w:hAnsi="Times New Roman"/>
        </w:rPr>
        <w:t xml:space="preserve"> by the ‘</w:t>
      </w:r>
      <w:proofErr w:type="spellStart"/>
      <w:r w:rsidR="00C26DA7">
        <w:rPr>
          <w:rFonts w:ascii="Times New Roman" w:hAnsi="Times New Roman"/>
        </w:rPr>
        <w:t>gbm</w:t>
      </w:r>
      <w:proofErr w:type="spellEnd"/>
      <w:r w:rsidR="00C26DA7">
        <w:rPr>
          <w:rFonts w:ascii="Times New Roman" w:hAnsi="Times New Roman"/>
        </w:rPr>
        <w:t>’ authors respec</w:t>
      </w:r>
      <w:r w:rsidR="009E7273">
        <w:rPr>
          <w:rFonts w:ascii="Times New Roman" w:hAnsi="Times New Roman"/>
        </w:rPr>
        <w:t xml:space="preserve">tively. </w:t>
      </w:r>
      <w:r w:rsidR="00212A07">
        <w:rPr>
          <w:rFonts w:ascii="Times New Roman" w:hAnsi="Times New Roman"/>
        </w:rPr>
        <w:t xml:space="preserve">For each combination of hyperparameter values, we fit a candidate model </w:t>
      </w:r>
      <w:r w:rsidR="000A158B">
        <w:rPr>
          <w:rFonts w:ascii="Times New Roman" w:hAnsi="Times New Roman"/>
        </w:rPr>
        <w:t>with</w:t>
      </w:r>
      <w:r w:rsidR="00212A07">
        <w:rPr>
          <w:rFonts w:ascii="Times New Roman" w:hAnsi="Times New Roman"/>
        </w:rPr>
        <w:t xml:space="preserve"> train data and calculated </w:t>
      </w:r>
      <w:r w:rsidR="000A158B">
        <w:rPr>
          <w:rFonts w:ascii="Times New Roman" w:hAnsi="Times New Roman"/>
        </w:rPr>
        <w:t>the</w:t>
      </w:r>
      <w:r w:rsidR="00212A07" w:rsidRPr="00212A07">
        <w:rPr>
          <w:rFonts w:ascii="Times New Roman" w:eastAsia="Times New Roman" w:hAnsi="Times New Roman" w:cs="Times New Roman"/>
        </w:rPr>
        <w:t xml:space="preserve"> area under the receiver operating characteristic curve</w:t>
      </w:r>
      <w:r w:rsidR="005409C1">
        <w:rPr>
          <w:rFonts w:ascii="Times New Roman" w:hAnsi="Times New Roman"/>
        </w:rPr>
        <w:t xml:space="preserve"> (AUC) </w:t>
      </w:r>
      <w:r w:rsidR="000A158B">
        <w:rPr>
          <w:rFonts w:ascii="Times New Roman" w:hAnsi="Times New Roman"/>
        </w:rPr>
        <w:t>for</w:t>
      </w:r>
      <w:r w:rsidR="005409C1">
        <w:rPr>
          <w:rFonts w:ascii="Times New Roman" w:hAnsi="Times New Roman"/>
        </w:rPr>
        <w:t xml:space="preserve"> </w:t>
      </w:r>
      <w:r w:rsidR="000A158B">
        <w:rPr>
          <w:rFonts w:ascii="Times New Roman" w:hAnsi="Times New Roman"/>
        </w:rPr>
        <w:t xml:space="preserve">its </w:t>
      </w:r>
      <w:r w:rsidR="00212A07">
        <w:rPr>
          <w:rFonts w:ascii="Times New Roman" w:hAnsi="Times New Roman"/>
        </w:rPr>
        <w:t>classif</w:t>
      </w:r>
      <w:r w:rsidR="000A158B">
        <w:rPr>
          <w:rFonts w:ascii="Times New Roman" w:hAnsi="Times New Roman"/>
        </w:rPr>
        <w:t>ications on t</w:t>
      </w:r>
      <w:r w:rsidR="00212A07">
        <w:rPr>
          <w:rFonts w:ascii="Times New Roman" w:hAnsi="Times New Roman"/>
        </w:rPr>
        <w:t>une</w:t>
      </w:r>
      <w:r w:rsidR="000A158B">
        <w:rPr>
          <w:rFonts w:ascii="Times New Roman" w:hAnsi="Times New Roman"/>
        </w:rPr>
        <w:t xml:space="preserve">. We retained the final model, and hyperparameters, that maximized this metric. </w:t>
      </w:r>
      <w:r w:rsidR="00843564">
        <w:rPr>
          <w:rFonts w:ascii="Times New Roman" w:hAnsi="Times New Roman"/>
        </w:rPr>
        <w:t xml:space="preserve">Following </w:t>
      </w:r>
      <w:r w:rsidR="000A158B">
        <w:rPr>
          <w:rFonts w:ascii="Times New Roman" w:hAnsi="Times New Roman"/>
        </w:rPr>
        <w:t>model selection</w:t>
      </w:r>
      <w:r w:rsidR="009877D4">
        <w:rPr>
          <w:rFonts w:ascii="Times New Roman" w:hAnsi="Times New Roman"/>
        </w:rPr>
        <w:t>, we</w:t>
      </w:r>
      <w:r w:rsidR="000A158B">
        <w:rPr>
          <w:rFonts w:ascii="Times New Roman" w:hAnsi="Times New Roman"/>
        </w:rPr>
        <w:t xml:space="preserve"> obtained </w:t>
      </w:r>
      <w:r w:rsidR="00B61446">
        <w:rPr>
          <w:rFonts w:ascii="Times New Roman" w:hAnsi="Times New Roman"/>
        </w:rPr>
        <w:t>the predictions of each final model for its respective test set. We computed th</w:t>
      </w:r>
      <w:r w:rsidR="00E01127">
        <w:rPr>
          <w:rFonts w:ascii="Times New Roman" w:hAnsi="Times New Roman"/>
        </w:rPr>
        <w:t>is</w:t>
      </w:r>
      <w:r w:rsidR="00B61446">
        <w:rPr>
          <w:rFonts w:ascii="Times New Roman" w:hAnsi="Times New Roman"/>
        </w:rPr>
        <w:t xml:space="preserve"> final vector of predicted probabilities by averaging the predictions made for each subject, when each subject occupied a given test set</w:t>
      </w:r>
      <w:r w:rsidR="00E01127">
        <w:rPr>
          <w:rFonts w:ascii="Times New Roman" w:hAnsi="Times New Roman"/>
        </w:rPr>
        <w:t>.</w:t>
      </w:r>
      <w:r w:rsidR="005F6147">
        <w:rPr>
          <w:rFonts w:ascii="Times New Roman" w:hAnsi="Times New Roman"/>
        </w:rPr>
        <w:t xml:space="preserve"> Therefore, the cross-validation estimate of final model performance is the AUC computed from these aggregated predictions with respect to the true group labels.</w:t>
      </w:r>
      <w:r w:rsidR="00E01127">
        <w:rPr>
          <w:rFonts w:ascii="Times New Roman" w:hAnsi="Times New Roman"/>
        </w:rPr>
        <w:t xml:space="preserve"> </w:t>
      </w:r>
    </w:p>
    <w:p w14:paraId="06C2EC56" w14:textId="11789624" w:rsidR="00FE0724" w:rsidRDefault="00E01127" w:rsidP="005F6147">
      <w:pPr>
        <w:ind w:firstLine="720"/>
        <w:rPr>
          <w:rFonts w:ascii="Times New Roman" w:hAnsi="Times New Roman"/>
        </w:rPr>
      </w:pPr>
      <w:r>
        <w:rPr>
          <w:rFonts w:ascii="Times New Roman" w:hAnsi="Times New Roman"/>
        </w:rPr>
        <w:t xml:space="preserve">To </w:t>
      </w:r>
      <w:r w:rsidR="003621B2">
        <w:rPr>
          <w:rFonts w:ascii="Times New Roman" w:hAnsi="Times New Roman"/>
        </w:rPr>
        <w:t xml:space="preserve">assess the statistical significance of </w:t>
      </w:r>
      <w:r>
        <w:rPr>
          <w:rFonts w:ascii="Times New Roman" w:hAnsi="Times New Roman"/>
        </w:rPr>
        <w:t>the out-of-sample</w:t>
      </w:r>
      <w:r w:rsidR="003621B2">
        <w:rPr>
          <w:rFonts w:ascii="Times New Roman" w:hAnsi="Times New Roman"/>
        </w:rPr>
        <w:t xml:space="preserve"> </w:t>
      </w:r>
      <w:r>
        <w:rPr>
          <w:rFonts w:ascii="Times New Roman" w:hAnsi="Times New Roman"/>
        </w:rPr>
        <w:t>predictions</w:t>
      </w:r>
      <w:r w:rsidR="003621B2">
        <w:rPr>
          <w:rFonts w:ascii="Times New Roman" w:hAnsi="Times New Roman"/>
        </w:rPr>
        <w:t xml:space="preserve">, </w:t>
      </w:r>
      <w:r>
        <w:rPr>
          <w:rFonts w:ascii="Times New Roman" w:hAnsi="Times New Roman"/>
        </w:rPr>
        <w:t xml:space="preserve">we conducted permutation testing. To do so, </w:t>
      </w:r>
      <w:r w:rsidR="003621B2">
        <w:rPr>
          <w:rFonts w:ascii="Times New Roman" w:hAnsi="Times New Roman"/>
        </w:rPr>
        <w:t xml:space="preserve">we independently </w:t>
      </w:r>
      <w:r w:rsidR="00FF168E">
        <w:rPr>
          <w:rFonts w:ascii="Times New Roman" w:hAnsi="Times New Roman"/>
        </w:rPr>
        <w:t>randomized</w:t>
      </w:r>
      <w:r w:rsidR="003621B2">
        <w:rPr>
          <w:rFonts w:ascii="Times New Roman" w:hAnsi="Times New Roman"/>
        </w:rPr>
        <w:t xml:space="preserve"> the response v</w:t>
      </w:r>
      <w:r w:rsidR="00FF168E">
        <w:rPr>
          <w:rFonts w:ascii="Times New Roman" w:hAnsi="Times New Roman"/>
        </w:rPr>
        <w:t>ectors of the</w:t>
      </w:r>
      <w:r w:rsidR="003621B2">
        <w:rPr>
          <w:rFonts w:ascii="Times New Roman" w:hAnsi="Times New Roman"/>
        </w:rPr>
        <w:t xml:space="preserve"> train, tune, and test sets 1000 times. We </w:t>
      </w:r>
      <w:r>
        <w:rPr>
          <w:rFonts w:ascii="Times New Roman" w:hAnsi="Times New Roman"/>
        </w:rPr>
        <w:t xml:space="preserve">then </w:t>
      </w:r>
      <w:r w:rsidR="00FF168E">
        <w:rPr>
          <w:rFonts w:ascii="Times New Roman" w:hAnsi="Times New Roman"/>
        </w:rPr>
        <w:t>fit models</w:t>
      </w:r>
      <w:r>
        <w:rPr>
          <w:rFonts w:ascii="Times New Roman" w:hAnsi="Times New Roman"/>
        </w:rPr>
        <w:t xml:space="preserve"> on train</w:t>
      </w:r>
      <w:r w:rsidR="003621B2">
        <w:rPr>
          <w:rFonts w:ascii="Times New Roman" w:hAnsi="Times New Roman"/>
        </w:rPr>
        <w:t xml:space="preserve"> to </w:t>
      </w:r>
      <w:r>
        <w:rPr>
          <w:rFonts w:ascii="Times New Roman" w:hAnsi="Times New Roman"/>
        </w:rPr>
        <w:t>classify</w:t>
      </w:r>
      <w:r w:rsidR="003621B2">
        <w:rPr>
          <w:rFonts w:ascii="Times New Roman" w:hAnsi="Times New Roman"/>
        </w:rPr>
        <w:t xml:space="preserve"> the</w:t>
      </w:r>
      <w:r w:rsidR="00FF168E">
        <w:rPr>
          <w:rFonts w:ascii="Times New Roman" w:hAnsi="Times New Roman"/>
        </w:rPr>
        <w:t>se</w:t>
      </w:r>
      <w:r w:rsidR="003621B2">
        <w:rPr>
          <w:rFonts w:ascii="Times New Roman" w:hAnsi="Times New Roman"/>
        </w:rPr>
        <w:t xml:space="preserve"> random group labels from the </w:t>
      </w:r>
      <w:r w:rsidR="00FF168E">
        <w:rPr>
          <w:rFonts w:ascii="Times New Roman" w:hAnsi="Times New Roman"/>
        </w:rPr>
        <w:t xml:space="preserve">corresponding </w:t>
      </w:r>
      <w:r w:rsidR="003621B2">
        <w:rPr>
          <w:rFonts w:ascii="Times New Roman" w:hAnsi="Times New Roman"/>
        </w:rPr>
        <w:t xml:space="preserve">set of SGMV </w:t>
      </w:r>
      <w:r>
        <w:rPr>
          <w:rFonts w:ascii="Times New Roman" w:hAnsi="Times New Roman"/>
        </w:rPr>
        <w:t>features</w:t>
      </w:r>
      <w:r w:rsidR="003621B2">
        <w:rPr>
          <w:rFonts w:ascii="Times New Roman" w:hAnsi="Times New Roman"/>
        </w:rPr>
        <w:t xml:space="preserve">. </w:t>
      </w:r>
      <w:r w:rsidR="0019058E">
        <w:rPr>
          <w:rFonts w:ascii="Times New Roman" w:hAnsi="Times New Roman"/>
        </w:rPr>
        <w:t xml:space="preserve">As in the case of the true model, we aggregated the predictions from these null models across the 100 resamples to obtain an average null distribution of 1000 prediction vectors. With these vectors we computed a distribution of 1000 null AUCs. </w:t>
      </w:r>
      <w:proofErr w:type="gramStart"/>
      <w:r w:rsidR="0019058E">
        <w:rPr>
          <w:rFonts w:ascii="Times New Roman" w:hAnsi="Times New Roman"/>
        </w:rPr>
        <w:t>Finally</w:t>
      </w:r>
      <w:proofErr w:type="gramEnd"/>
      <w:r w:rsidR="0019058E">
        <w:rPr>
          <w:rFonts w:ascii="Times New Roman" w:hAnsi="Times New Roman"/>
        </w:rPr>
        <w:t xml:space="preserve"> we compute and report the </w:t>
      </w:r>
      <w:r w:rsidR="005F6147">
        <w:rPr>
          <w:rFonts w:ascii="Times New Roman" w:hAnsi="Times New Roman"/>
        </w:rPr>
        <w:t>permutation p-value of the cross-validat</w:t>
      </w:r>
      <w:r w:rsidR="0019058E">
        <w:rPr>
          <w:rFonts w:ascii="Times New Roman" w:hAnsi="Times New Roman"/>
        </w:rPr>
        <w:t>ed</w:t>
      </w:r>
      <w:r w:rsidR="005F6147">
        <w:rPr>
          <w:rFonts w:ascii="Times New Roman" w:hAnsi="Times New Roman"/>
        </w:rPr>
        <w:t xml:space="preserve"> </w:t>
      </w:r>
      <w:r w:rsidR="0019058E">
        <w:rPr>
          <w:rFonts w:ascii="Times New Roman" w:hAnsi="Times New Roman"/>
        </w:rPr>
        <w:t xml:space="preserve">AUC of the true model as the </w:t>
      </w:r>
      <w:r w:rsidR="005F6147">
        <w:rPr>
          <w:rFonts w:ascii="Times New Roman" w:hAnsi="Times New Roman"/>
        </w:rPr>
        <w:t xml:space="preserve">proportion of null AUCs </w:t>
      </w:r>
      <w:r w:rsidR="0019058E">
        <w:rPr>
          <w:rFonts w:ascii="Times New Roman" w:hAnsi="Times New Roman"/>
        </w:rPr>
        <w:t>greater than the true value</w:t>
      </w:r>
      <w:r w:rsidR="002B6732">
        <w:rPr>
          <w:rFonts w:ascii="Times New Roman" w:hAnsi="Times New Roman"/>
        </w:rPr>
        <w:t>.</w:t>
      </w:r>
    </w:p>
    <w:p w14:paraId="3983F726" w14:textId="77777777" w:rsidR="002C687A" w:rsidRPr="000909D0" w:rsidRDefault="002B6732" w:rsidP="002C687A">
      <w:pPr>
        <w:rPr>
          <w:rFonts w:ascii="Times New Roman" w:hAnsi="Times New Roman"/>
          <w:highlight w:val="red"/>
        </w:rPr>
      </w:pPr>
      <w:r w:rsidRPr="000909D0">
        <w:rPr>
          <w:rFonts w:ascii="Times New Roman" w:hAnsi="Times New Roman"/>
          <w:i/>
          <w:highlight w:val="red"/>
        </w:rPr>
        <w:t>Prediction of CBCL Scores Using Gradient Boosting Machines</w:t>
      </w:r>
      <w:r w:rsidRPr="000909D0">
        <w:rPr>
          <w:rFonts w:ascii="Times New Roman" w:hAnsi="Times New Roman"/>
          <w:highlight w:val="red"/>
        </w:rPr>
        <w:t>.</w:t>
      </w:r>
    </w:p>
    <w:p w14:paraId="3C8B8DD6" w14:textId="03F19835" w:rsidR="002C687A" w:rsidRPr="000909D0" w:rsidRDefault="002C687A" w:rsidP="002C687A">
      <w:pPr>
        <w:ind w:firstLine="720"/>
        <w:rPr>
          <w:rFonts w:ascii="Times New Roman" w:hAnsi="Times New Roman"/>
          <w:highlight w:val="red"/>
        </w:rPr>
      </w:pPr>
      <w:r w:rsidRPr="000909D0">
        <w:rPr>
          <w:rFonts w:ascii="Times New Roman" w:hAnsi="Times New Roman"/>
          <w:highlight w:val="red"/>
        </w:rPr>
        <w:t xml:space="preserve">To assess the relationship between SGMV and our CBCL subscales of interest, we modified our GBM pipeline, described above, to separately regress each of the CBCL responses on </w:t>
      </w:r>
      <w:r w:rsidR="007E103F" w:rsidRPr="000909D0">
        <w:rPr>
          <w:rFonts w:ascii="Times New Roman" w:hAnsi="Times New Roman"/>
          <w:highlight w:val="red"/>
        </w:rPr>
        <w:t>the</w:t>
      </w:r>
      <w:r w:rsidRPr="000909D0">
        <w:rPr>
          <w:rFonts w:ascii="Times New Roman" w:hAnsi="Times New Roman"/>
          <w:highlight w:val="red"/>
        </w:rPr>
        <w:t xml:space="preserve"> SGMV features. GBMs predicting CBCL scores contained boosted regression </w:t>
      </w:r>
      <w:proofErr w:type="gramStart"/>
      <w:r w:rsidRPr="000909D0">
        <w:rPr>
          <w:rFonts w:ascii="Times New Roman" w:hAnsi="Times New Roman"/>
          <w:highlight w:val="red"/>
        </w:rPr>
        <w:t>trees, and</w:t>
      </w:r>
      <w:proofErr w:type="gramEnd"/>
      <w:r w:rsidRPr="000909D0">
        <w:rPr>
          <w:rFonts w:ascii="Times New Roman" w:hAnsi="Times New Roman"/>
          <w:highlight w:val="red"/>
        </w:rPr>
        <w:t xml:space="preserve"> minimized mean-squared error.</w:t>
      </w:r>
      <w:r w:rsidR="007E103F" w:rsidRPr="000909D0">
        <w:rPr>
          <w:rFonts w:ascii="Times New Roman" w:hAnsi="Times New Roman"/>
          <w:highlight w:val="red"/>
        </w:rPr>
        <w:t xml:space="preserve"> We generated a balanced training dataset (train) by stratifying over 4 quantiles of the CBCL response vector within </w:t>
      </w:r>
      <w:proofErr w:type="gramStart"/>
      <w:r w:rsidR="007E103F" w:rsidRPr="000909D0">
        <w:rPr>
          <w:rFonts w:ascii="Times New Roman" w:hAnsi="Times New Roman"/>
          <w:highlight w:val="red"/>
        </w:rPr>
        <w:t xml:space="preserve">each </w:t>
      </w:r>
      <w:r w:rsidR="003E19D0" w:rsidRPr="000909D0">
        <w:rPr>
          <w:rFonts w:ascii="Times New Roman" w:hAnsi="Times New Roman"/>
          <w:highlight w:val="red"/>
        </w:rPr>
        <w:t xml:space="preserve"> generated</w:t>
      </w:r>
      <w:proofErr w:type="gramEnd"/>
      <w:r w:rsidR="003E19D0" w:rsidRPr="000909D0">
        <w:rPr>
          <w:rFonts w:ascii="Times New Roman" w:hAnsi="Times New Roman"/>
          <w:highlight w:val="red"/>
        </w:rPr>
        <w:t xml:space="preserve"> our initial train, tune, and test sets by </w:t>
      </w:r>
    </w:p>
    <w:p w14:paraId="1D873235" w14:textId="57002B57" w:rsidR="00624794" w:rsidRPr="000909D0" w:rsidRDefault="001C543C" w:rsidP="002B6732">
      <w:pPr>
        <w:rPr>
          <w:rFonts w:ascii="Times New Roman" w:hAnsi="Times New Roman"/>
          <w:highlight w:val="red"/>
        </w:rPr>
      </w:pPr>
      <w:r w:rsidRPr="000909D0">
        <w:rPr>
          <w:rFonts w:ascii="Times New Roman" w:hAnsi="Times New Roman"/>
          <w:highlight w:val="red"/>
        </w:rPr>
        <w:t>Replicating the</w:t>
      </w:r>
      <w:r w:rsidR="002B6732" w:rsidRPr="000909D0">
        <w:rPr>
          <w:rFonts w:ascii="Times New Roman" w:hAnsi="Times New Roman"/>
          <w:highlight w:val="red"/>
        </w:rPr>
        <w:t xml:space="preserve"> resampling procedure </w:t>
      </w:r>
      <w:r w:rsidRPr="000909D0">
        <w:rPr>
          <w:rFonts w:ascii="Times New Roman" w:hAnsi="Times New Roman"/>
          <w:highlight w:val="red"/>
        </w:rPr>
        <w:t>above three times (once for each CBCL response)</w:t>
      </w:r>
      <w:r w:rsidR="002B6732" w:rsidRPr="000909D0">
        <w:rPr>
          <w:rFonts w:ascii="Times New Roman" w:hAnsi="Times New Roman"/>
          <w:highlight w:val="red"/>
        </w:rPr>
        <w:t xml:space="preserve">, we generated 100 resamples with which to train, tune, and test gradient boosting regressors of </w:t>
      </w:r>
      <w:r w:rsidRPr="000909D0">
        <w:rPr>
          <w:rFonts w:ascii="Times New Roman" w:hAnsi="Times New Roman"/>
          <w:highlight w:val="red"/>
        </w:rPr>
        <w:t xml:space="preserve">the </w:t>
      </w:r>
      <w:r w:rsidR="002B6732" w:rsidRPr="000909D0">
        <w:rPr>
          <w:rFonts w:ascii="Times New Roman" w:hAnsi="Times New Roman"/>
          <w:highlight w:val="red"/>
        </w:rPr>
        <w:t xml:space="preserve">CBCL </w:t>
      </w:r>
      <w:r w:rsidR="002B6732" w:rsidRPr="000909D0">
        <w:rPr>
          <w:rFonts w:ascii="Times New Roman" w:hAnsi="Times New Roman"/>
          <w:i/>
          <w:highlight w:val="red"/>
        </w:rPr>
        <w:t>t</w:t>
      </w:r>
      <w:r w:rsidR="002B6732" w:rsidRPr="000909D0">
        <w:rPr>
          <w:rFonts w:ascii="Times New Roman" w:hAnsi="Times New Roman"/>
          <w:highlight w:val="red"/>
        </w:rPr>
        <w:t>-scores</w:t>
      </w:r>
      <w:r w:rsidRPr="000909D0">
        <w:rPr>
          <w:rFonts w:ascii="Times New Roman" w:hAnsi="Times New Roman"/>
          <w:highlight w:val="red"/>
        </w:rPr>
        <w:t xml:space="preserve"> of interest</w:t>
      </w:r>
      <w:r w:rsidR="002B6732" w:rsidRPr="000909D0">
        <w:rPr>
          <w:rFonts w:ascii="Times New Roman" w:hAnsi="Times New Roman"/>
          <w:highlight w:val="red"/>
        </w:rPr>
        <w:t xml:space="preserve">. </w:t>
      </w:r>
      <w:r w:rsidR="006447AA" w:rsidRPr="000909D0">
        <w:rPr>
          <w:rFonts w:ascii="Times New Roman" w:hAnsi="Times New Roman"/>
          <w:highlight w:val="red"/>
        </w:rPr>
        <w:t>Within each resample,</w:t>
      </w:r>
      <w:r w:rsidR="002B6732" w:rsidRPr="000909D0">
        <w:rPr>
          <w:rFonts w:ascii="Times New Roman" w:hAnsi="Times New Roman"/>
          <w:highlight w:val="red"/>
        </w:rPr>
        <w:t xml:space="preserve"> </w:t>
      </w:r>
      <w:r w:rsidR="006447AA" w:rsidRPr="000909D0">
        <w:rPr>
          <w:rFonts w:ascii="Times New Roman" w:hAnsi="Times New Roman"/>
          <w:highlight w:val="red"/>
        </w:rPr>
        <w:t>all three models’</w:t>
      </w:r>
      <w:r w:rsidR="002B6732" w:rsidRPr="000909D0">
        <w:rPr>
          <w:rFonts w:ascii="Times New Roman" w:hAnsi="Times New Roman"/>
          <w:highlight w:val="red"/>
        </w:rPr>
        <w:t xml:space="preserve"> hyperparameters and prediction error</w:t>
      </w:r>
      <w:r w:rsidR="006447AA" w:rsidRPr="000909D0">
        <w:rPr>
          <w:rFonts w:ascii="Times New Roman" w:hAnsi="Times New Roman"/>
          <w:highlight w:val="red"/>
        </w:rPr>
        <w:t>s</w:t>
      </w:r>
      <w:r w:rsidR="002B6732" w:rsidRPr="000909D0">
        <w:rPr>
          <w:rFonts w:ascii="Times New Roman" w:hAnsi="Times New Roman"/>
          <w:highlight w:val="red"/>
        </w:rPr>
        <w:t xml:space="preserve"> were evaluated using the root mean squared error </w:t>
      </w:r>
      <w:r w:rsidRPr="000909D0">
        <w:rPr>
          <w:rFonts w:ascii="Times New Roman" w:hAnsi="Times New Roman"/>
          <w:highlight w:val="red"/>
        </w:rPr>
        <w:t>(</w:t>
      </w:r>
      <w:r w:rsidR="002B6732" w:rsidRPr="000909D0">
        <w:rPr>
          <w:rFonts w:ascii="Times New Roman" w:hAnsi="Times New Roman"/>
          <w:highlight w:val="red"/>
        </w:rPr>
        <w:t xml:space="preserve">RMSE. </w:t>
      </w:r>
      <w:r w:rsidR="006447AA" w:rsidRPr="000909D0">
        <w:rPr>
          <w:rFonts w:ascii="Times New Roman" w:hAnsi="Times New Roman"/>
          <w:highlight w:val="red"/>
        </w:rPr>
        <w:t>For each outcome, we generated a final vector of predictions by aggregating the test set predictions to each subject when said subjects occupied the test set. With these predictions, we could then est</w:t>
      </w:r>
      <w:r w:rsidR="00624794" w:rsidRPr="000909D0">
        <w:rPr>
          <w:rFonts w:ascii="Times New Roman" w:hAnsi="Times New Roman"/>
          <w:highlight w:val="red"/>
        </w:rPr>
        <w:t>imate the RMSE in prediction of</w:t>
      </w:r>
      <w:r w:rsidR="006447AA" w:rsidRPr="000909D0">
        <w:rPr>
          <w:rFonts w:ascii="Times New Roman" w:hAnsi="Times New Roman"/>
          <w:highlight w:val="red"/>
        </w:rPr>
        <w:t xml:space="preserve"> each CBCL</w:t>
      </w:r>
      <w:r w:rsidR="00624794" w:rsidRPr="000909D0">
        <w:rPr>
          <w:rFonts w:ascii="Times New Roman" w:hAnsi="Times New Roman"/>
          <w:highlight w:val="red"/>
        </w:rPr>
        <w:t xml:space="preserve"> outcome by</w:t>
      </w:r>
      <w:r w:rsidR="006447AA" w:rsidRPr="000909D0">
        <w:rPr>
          <w:rFonts w:ascii="Times New Roman" w:hAnsi="Times New Roman"/>
          <w:highlight w:val="red"/>
        </w:rPr>
        <w:t xml:space="preserve"> the SGMV pred</w:t>
      </w:r>
      <w:r w:rsidR="00624794" w:rsidRPr="000909D0">
        <w:rPr>
          <w:rFonts w:ascii="Times New Roman" w:hAnsi="Times New Roman"/>
          <w:highlight w:val="red"/>
        </w:rPr>
        <w:t xml:space="preserve">ictors. </w:t>
      </w:r>
    </w:p>
    <w:p w14:paraId="0CF530F3" w14:textId="7D235A7B" w:rsidR="002B6732" w:rsidRPr="002B6732" w:rsidRDefault="00624794" w:rsidP="00624794">
      <w:pPr>
        <w:ind w:firstLine="720"/>
        <w:rPr>
          <w:rFonts w:ascii="Times New Roman" w:hAnsi="Times New Roman"/>
        </w:rPr>
      </w:pPr>
      <w:r w:rsidRPr="000909D0">
        <w:rPr>
          <w:rFonts w:ascii="Times New Roman" w:hAnsi="Times New Roman"/>
          <w:highlight w:val="red"/>
        </w:rPr>
        <w:t>To assess statistical significance of the three estimates of predictive performance, we drew 10</w:t>
      </w:r>
      <w:r w:rsidR="00901B58" w:rsidRPr="000909D0">
        <w:rPr>
          <w:rFonts w:ascii="Times New Roman" w:hAnsi="Times New Roman"/>
          <w:highlight w:val="red"/>
        </w:rPr>
        <w:t>,</w:t>
      </w:r>
      <w:r w:rsidRPr="000909D0">
        <w:rPr>
          <w:rFonts w:ascii="Times New Roman" w:hAnsi="Times New Roman"/>
          <w:highlight w:val="red"/>
        </w:rPr>
        <w:t>00</w:t>
      </w:r>
      <w:r w:rsidR="00901B58" w:rsidRPr="000909D0">
        <w:rPr>
          <w:rFonts w:ascii="Times New Roman" w:hAnsi="Times New Roman"/>
          <w:highlight w:val="red"/>
        </w:rPr>
        <w:t>0</w:t>
      </w:r>
      <w:r w:rsidRPr="000909D0">
        <w:rPr>
          <w:rFonts w:ascii="Times New Roman" w:hAnsi="Times New Roman"/>
          <w:highlight w:val="red"/>
        </w:rPr>
        <w:t xml:space="preserve"> bootstrap resamples of the data and recomputed the RMSE from the vector of aggregated test set predictions, for the subjects sampled into the bootstrap</w:t>
      </w:r>
      <w:r w:rsidR="00901B58" w:rsidRPr="000909D0">
        <w:rPr>
          <w:rFonts w:ascii="Times New Roman" w:hAnsi="Times New Roman"/>
          <w:highlight w:val="red"/>
        </w:rPr>
        <w:t xml:space="preserve"> each time</w:t>
      </w:r>
      <w:r w:rsidRPr="000909D0">
        <w:rPr>
          <w:rFonts w:ascii="Times New Roman" w:hAnsi="Times New Roman"/>
          <w:highlight w:val="red"/>
        </w:rPr>
        <w:t xml:space="preserve">. We then generated another vector of aggregate test set predictions by replacing the test set predictions generated by each model with the mean response for the subjects in that given train set. Using this vector, we could estimate the cross-validated prediction RMSE from an ensemble of intercept-only models. We similarly formulated a bootstrap confidence interval around this </w:t>
      </w:r>
      <w:r w:rsidRPr="000909D0">
        <w:rPr>
          <w:rFonts w:ascii="Times New Roman" w:hAnsi="Times New Roman"/>
          <w:highlight w:val="red"/>
        </w:rPr>
        <w:lastRenderedPageBreak/>
        <w:t>prediction error, and compared its limits to that of the modeled error to determine if the model</w:t>
      </w:r>
      <w:r w:rsidR="00194D93" w:rsidRPr="000909D0">
        <w:rPr>
          <w:rFonts w:ascii="Times New Roman" w:hAnsi="Times New Roman"/>
          <w:highlight w:val="red"/>
        </w:rPr>
        <w:t>s</w:t>
      </w:r>
      <w:r w:rsidRPr="000909D0">
        <w:rPr>
          <w:rFonts w:ascii="Times New Roman" w:hAnsi="Times New Roman"/>
          <w:highlight w:val="red"/>
        </w:rPr>
        <w:t xml:space="preserve"> significantly </w:t>
      </w:r>
      <w:r w:rsidR="00C142A3" w:rsidRPr="000909D0">
        <w:rPr>
          <w:rFonts w:ascii="Times New Roman" w:hAnsi="Times New Roman"/>
          <w:highlight w:val="red"/>
        </w:rPr>
        <w:t xml:space="preserve">reduced </w:t>
      </w:r>
      <w:r w:rsidR="003C4ABC" w:rsidRPr="000909D0">
        <w:rPr>
          <w:rFonts w:ascii="Times New Roman" w:hAnsi="Times New Roman"/>
          <w:highlight w:val="red"/>
        </w:rPr>
        <w:t>prediction</w:t>
      </w:r>
      <w:r w:rsidR="00C142A3" w:rsidRPr="000909D0">
        <w:rPr>
          <w:rFonts w:ascii="Times New Roman" w:hAnsi="Times New Roman"/>
          <w:highlight w:val="red"/>
        </w:rPr>
        <w:t xml:space="preserve"> error</w:t>
      </w:r>
      <w:r w:rsidR="003C4ABC" w:rsidRPr="000909D0">
        <w:rPr>
          <w:rFonts w:ascii="Times New Roman" w:hAnsi="Times New Roman"/>
          <w:highlight w:val="red"/>
        </w:rPr>
        <w:t xml:space="preserve"> </w:t>
      </w:r>
      <w:r w:rsidR="00C142A3" w:rsidRPr="000909D0">
        <w:rPr>
          <w:rFonts w:ascii="Times New Roman" w:hAnsi="Times New Roman"/>
          <w:highlight w:val="red"/>
        </w:rPr>
        <w:t>relative to</w:t>
      </w:r>
      <w:r w:rsidR="003C4ABC" w:rsidRPr="000909D0">
        <w:rPr>
          <w:rFonts w:ascii="Times New Roman" w:hAnsi="Times New Roman"/>
          <w:highlight w:val="red"/>
        </w:rPr>
        <w:t xml:space="preserve"> </w:t>
      </w:r>
      <w:r w:rsidR="00194D93" w:rsidRPr="000909D0">
        <w:rPr>
          <w:rFonts w:ascii="Times New Roman" w:hAnsi="Times New Roman"/>
          <w:highlight w:val="red"/>
        </w:rPr>
        <w:t>what would be</w:t>
      </w:r>
      <w:r w:rsidR="003C4ABC" w:rsidRPr="000909D0">
        <w:rPr>
          <w:rFonts w:ascii="Times New Roman" w:hAnsi="Times New Roman"/>
          <w:highlight w:val="red"/>
        </w:rPr>
        <w:t xml:space="preserve"> expected </w:t>
      </w:r>
      <w:r w:rsidR="00194D93" w:rsidRPr="000909D0">
        <w:rPr>
          <w:rFonts w:ascii="Times New Roman" w:hAnsi="Times New Roman"/>
          <w:highlight w:val="red"/>
        </w:rPr>
        <w:t>from a model without any SGMV predictors.</w:t>
      </w:r>
      <w:r>
        <w:rPr>
          <w:rFonts w:ascii="Times New Roman" w:hAnsi="Times New Roman"/>
        </w:rPr>
        <w:t xml:space="preserve"> </w:t>
      </w:r>
    </w:p>
    <w:p w14:paraId="6AB9E785" w14:textId="4E7BE0B4" w:rsidR="005D1BC5" w:rsidRPr="00AF4CCE" w:rsidRDefault="005D1BC5" w:rsidP="00394AFE">
      <w:pPr>
        <w:rPr>
          <w:rFonts w:ascii="Times New Roman" w:hAnsi="Times New Roman"/>
          <w:i/>
        </w:rPr>
      </w:pPr>
      <w:r w:rsidRPr="00AF4CCE">
        <w:rPr>
          <w:rFonts w:ascii="Times New Roman" w:hAnsi="Times New Roman"/>
          <w:i/>
        </w:rPr>
        <w:t xml:space="preserve">Computation of </w:t>
      </w:r>
      <w:r w:rsidR="00881CB8">
        <w:rPr>
          <w:rFonts w:ascii="Times New Roman" w:hAnsi="Times New Roman"/>
          <w:i/>
        </w:rPr>
        <w:t xml:space="preserve">Cross-Validated </w:t>
      </w:r>
      <w:r w:rsidRPr="00AF4CCE">
        <w:rPr>
          <w:rFonts w:ascii="Times New Roman" w:hAnsi="Times New Roman"/>
          <w:i/>
        </w:rPr>
        <w:t>Permutation Variable Importance</w:t>
      </w:r>
    </w:p>
    <w:p w14:paraId="34882E40" w14:textId="51D67862" w:rsidR="00FC0FBF" w:rsidRDefault="00881CB8" w:rsidP="00AC7A5E">
      <w:pPr>
        <w:ind w:firstLine="720"/>
        <w:rPr>
          <w:rFonts w:ascii="Times New Roman" w:hAnsi="Times New Roman"/>
        </w:rPr>
      </w:pPr>
      <w:r>
        <w:rPr>
          <w:rFonts w:ascii="Times New Roman" w:hAnsi="Times New Roman"/>
        </w:rPr>
        <w:t xml:space="preserve">We obtained each SGMV feature’s cross-validated </w:t>
      </w:r>
      <w:r w:rsidR="0005613D">
        <w:rPr>
          <w:rFonts w:ascii="Times New Roman" w:hAnsi="Times New Roman"/>
        </w:rPr>
        <w:t>p</w:t>
      </w:r>
      <w:r w:rsidR="005D1BC5">
        <w:rPr>
          <w:rFonts w:ascii="Times New Roman" w:hAnsi="Times New Roman"/>
        </w:rPr>
        <w:t>ermutation variable importance</w:t>
      </w:r>
      <w:r w:rsidR="0005613D">
        <w:rPr>
          <w:rFonts w:ascii="Times New Roman" w:hAnsi="Times New Roman"/>
        </w:rPr>
        <w:t xml:space="preserve"> (</w:t>
      </w:r>
      <w:r>
        <w:rPr>
          <w:rFonts w:ascii="Times New Roman" w:hAnsi="Times New Roman"/>
        </w:rPr>
        <w:t>CV</w:t>
      </w:r>
      <w:r w:rsidR="0005613D">
        <w:rPr>
          <w:rFonts w:ascii="Times New Roman" w:hAnsi="Times New Roman"/>
        </w:rPr>
        <w:t>PVI</w:t>
      </w:r>
      <w:r w:rsidR="005D1BC5">
        <w:rPr>
          <w:rFonts w:ascii="Times New Roman" w:hAnsi="Times New Roman"/>
        </w:rPr>
        <w:t xml:space="preserve">) </w:t>
      </w:r>
      <w:r>
        <w:rPr>
          <w:rFonts w:ascii="Times New Roman" w:hAnsi="Times New Roman"/>
        </w:rPr>
        <w:t>and their p-values</w:t>
      </w:r>
      <w:r w:rsidR="005D1BC5">
        <w:rPr>
          <w:rFonts w:ascii="Times New Roman" w:hAnsi="Times New Roman"/>
        </w:rPr>
        <w:t xml:space="preserve"> using the R package ‘</w:t>
      </w:r>
      <w:proofErr w:type="spellStart"/>
      <w:r w:rsidR="005D1BC5">
        <w:rPr>
          <w:rFonts w:ascii="Times New Roman" w:hAnsi="Times New Roman"/>
        </w:rPr>
        <w:t>vip</w:t>
      </w:r>
      <w:proofErr w:type="spellEnd"/>
      <w:r w:rsidR="005D1BC5">
        <w:rPr>
          <w:rFonts w:ascii="Times New Roman" w:hAnsi="Times New Roman"/>
        </w:rPr>
        <w:t>’</w:t>
      </w:r>
      <w:r>
        <w:rPr>
          <w:rFonts w:ascii="Times New Roman" w:hAnsi="Times New Roman"/>
        </w:rPr>
        <w:t xml:space="preserve"> (</w:t>
      </w:r>
      <w:r w:rsidRPr="00881CB8">
        <w:rPr>
          <w:rFonts w:ascii="Times New Roman" w:hAnsi="Times New Roman"/>
          <w:b/>
          <w:bCs/>
          <w:color w:val="FF0000"/>
        </w:rPr>
        <w:t>CITATION</w:t>
      </w:r>
      <w:r>
        <w:rPr>
          <w:rFonts w:ascii="Times New Roman" w:hAnsi="Times New Roman"/>
        </w:rPr>
        <w:t>)</w:t>
      </w:r>
      <w:r w:rsidR="005D1BC5">
        <w:rPr>
          <w:rFonts w:ascii="Times New Roman" w:hAnsi="Times New Roman"/>
        </w:rPr>
        <w:t xml:space="preserve">. </w:t>
      </w:r>
      <w:r>
        <w:rPr>
          <w:rFonts w:ascii="Times New Roman" w:hAnsi="Times New Roman"/>
        </w:rPr>
        <w:t>We compute the variable importance by measuring its contribution to the AUC in prediction of the test data (</w:t>
      </w:r>
      <w:proofErr w:type="spellStart"/>
      <w:r>
        <w:rPr>
          <w:rFonts w:ascii="Times New Roman" w:hAnsi="Times New Roman"/>
        </w:rPr>
        <w:t>Janitza</w:t>
      </w:r>
      <w:proofErr w:type="spellEnd"/>
      <w:r>
        <w:rPr>
          <w:rFonts w:ascii="Times New Roman" w:hAnsi="Times New Roman"/>
        </w:rPr>
        <w:t xml:space="preserve"> et al., 2015); specifically, the variable importance is the percentage that the model improves prediction, in terms of AUC on test data, that results from adding the given variable to the model. Furthermore, we compute the statistical significance of each variable’s CVPVI</w:t>
      </w:r>
      <w:r w:rsidR="0097771F">
        <w:rPr>
          <w:rFonts w:ascii="Times New Roman" w:hAnsi="Times New Roman"/>
        </w:rPr>
        <w:t xml:space="preserve"> by comparing them to their null distribution, obtained by repeating the above measurement of each variable’s CVPVI for each of the null model (Altmann, 2013)</w:t>
      </w:r>
      <w:r w:rsidR="00FC0FBF">
        <w:rPr>
          <w:rFonts w:ascii="Times New Roman" w:hAnsi="Times New Roman"/>
        </w:rPr>
        <w:t>.</w:t>
      </w:r>
    </w:p>
    <w:p w14:paraId="5DD52E80" w14:textId="0B773395" w:rsidR="00737C9E" w:rsidRDefault="00D61EB2" w:rsidP="0083296A">
      <w:pPr>
        <w:rPr>
          <w:rFonts w:ascii="Times New Roman" w:hAnsi="Times New Roman"/>
        </w:rPr>
      </w:pPr>
      <w:r>
        <w:rPr>
          <w:rFonts w:ascii="Times New Roman" w:hAnsi="Times New Roman"/>
        </w:rPr>
        <w:t xml:space="preserve">For each variable, </w:t>
      </w:r>
      <w:r w:rsidR="00FC0FBF">
        <w:rPr>
          <w:rFonts w:ascii="Times New Roman" w:hAnsi="Times New Roman"/>
        </w:rPr>
        <w:t xml:space="preserve">to </w:t>
      </w:r>
      <w:r>
        <w:rPr>
          <w:rFonts w:ascii="Times New Roman" w:hAnsi="Times New Roman"/>
        </w:rPr>
        <w:t xml:space="preserve">obtain its </w:t>
      </w:r>
      <w:r w:rsidR="0097771F">
        <w:rPr>
          <w:rFonts w:ascii="Times New Roman" w:hAnsi="Times New Roman"/>
        </w:rPr>
        <w:t>CV</w:t>
      </w:r>
      <w:r>
        <w:rPr>
          <w:rFonts w:ascii="Times New Roman" w:hAnsi="Times New Roman"/>
        </w:rPr>
        <w:t>PVI</w:t>
      </w:r>
      <w:r w:rsidR="00F54E41">
        <w:rPr>
          <w:rFonts w:ascii="Times New Roman" w:hAnsi="Times New Roman"/>
        </w:rPr>
        <w:t xml:space="preserve"> in the classification model</w:t>
      </w:r>
      <w:r>
        <w:rPr>
          <w:rFonts w:ascii="Times New Roman" w:hAnsi="Times New Roman"/>
        </w:rPr>
        <w:t xml:space="preserve"> </w:t>
      </w:r>
      <w:r w:rsidR="00FC0FBF">
        <w:rPr>
          <w:rFonts w:ascii="Times New Roman" w:hAnsi="Times New Roman"/>
        </w:rPr>
        <w:t>we permute</w:t>
      </w:r>
      <w:r w:rsidR="00737C9E">
        <w:rPr>
          <w:rFonts w:ascii="Times New Roman" w:hAnsi="Times New Roman"/>
        </w:rPr>
        <w:t xml:space="preserve"> </w:t>
      </w:r>
      <w:r w:rsidR="007F018F">
        <w:rPr>
          <w:rFonts w:ascii="Times New Roman" w:hAnsi="Times New Roman"/>
        </w:rPr>
        <w:t xml:space="preserve">each </w:t>
      </w:r>
      <w:r w:rsidR="00737C9E">
        <w:rPr>
          <w:rFonts w:ascii="Times New Roman" w:hAnsi="Times New Roman"/>
        </w:rPr>
        <w:t>variable</w:t>
      </w:r>
      <w:r w:rsidR="007F018F">
        <w:rPr>
          <w:rFonts w:ascii="Times New Roman" w:hAnsi="Times New Roman"/>
        </w:rPr>
        <w:t xml:space="preserve"> at a time</w:t>
      </w:r>
      <w:r w:rsidR="00737C9E">
        <w:rPr>
          <w:rFonts w:ascii="Times New Roman" w:hAnsi="Times New Roman"/>
        </w:rPr>
        <w:t>, regenerat</w:t>
      </w:r>
      <w:r w:rsidR="00FC0FBF">
        <w:rPr>
          <w:rFonts w:ascii="Times New Roman" w:hAnsi="Times New Roman"/>
        </w:rPr>
        <w:t>e</w:t>
      </w:r>
      <w:r w:rsidR="00737C9E">
        <w:rPr>
          <w:rFonts w:ascii="Times New Roman" w:hAnsi="Times New Roman"/>
        </w:rPr>
        <w:t xml:space="preserve"> the predictions of the </w:t>
      </w:r>
      <w:r w:rsidR="0097771F">
        <w:rPr>
          <w:rFonts w:ascii="Times New Roman" w:hAnsi="Times New Roman"/>
        </w:rPr>
        <w:t xml:space="preserve">trained </w:t>
      </w:r>
      <w:r w:rsidR="00737C9E">
        <w:rPr>
          <w:rFonts w:ascii="Times New Roman" w:hAnsi="Times New Roman"/>
        </w:rPr>
        <w:t>model</w:t>
      </w:r>
      <w:r w:rsidR="0097771F">
        <w:rPr>
          <w:rFonts w:ascii="Times New Roman" w:hAnsi="Times New Roman"/>
        </w:rPr>
        <w:t xml:space="preserve"> for the test subjects</w:t>
      </w:r>
      <w:r w:rsidR="00FC0FBF">
        <w:rPr>
          <w:rFonts w:ascii="Times New Roman" w:hAnsi="Times New Roman"/>
        </w:rPr>
        <w:t>, and recalculate</w:t>
      </w:r>
      <w:r w:rsidR="00737C9E">
        <w:rPr>
          <w:rFonts w:ascii="Times New Roman" w:hAnsi="Times New Roman"/>
        </w:rPr>
        <w:t xml:space="preserve"> the</w:t>
      </w:r>
      <w:r>
        <w:rPr>
          <w:rFonts w:ascii="Times New Roman" w:hAnsi="Times New Roman"/>
        </w:rPr>
        <w:t xml:space="preserve"> prediction </w:t>
      </w:r>
      <w:r w:rsidR="00FC0FBF">
        <w:rPr>
          <w:rFonts w:ascii="Times New Roman" w:hAnsi="Times New Roman"/>
        </w:rPr>
        <w:t xml:space="preserve">AUC. </w:t>
      </w:r>
      <w:r w:rsidR="00737C9E">
        <w:rPr>
          <w:rFonts w:ascii="Times New Roman" w:hAnsi="Times New Roman"/>
        </w:rPr>
        <w:t xml:space="preserve">The </w:t>
      </w:r>
      <w:r w:rsidR="007F018F">
        <w:rPr>
          <w:rFonts w:ascii="Times New Roman" w:hAnsi="Times New Roman"/>
        </w:rPr>
        <w:t>true</w:t>
      </w:r>
      <w:r w:rsidR="00A065CC">
        <w:rPr>
          <w:rFonts w:ascii="Times New Roman" w:hAnsi="Times New Roman"/>
        </w:rPr>
        <w:t xml:space="preserve"> AUC</w:t>
      </w:r>
      <w:r w:rsidR="007F018F">
        <w:rPr>
          <w:rFonts w:ascii="Times New Roman" w:hAnsi="Times New Roman"/>
        </w:rPr>
        <w:t xml:space="preserve"> from the true test set is divided by that resulting from the perturbed feature set. </w:t>
      </w:r>
      <w:r w:rsidR="00737C9E">
        <w:rPr>
          <w:rFonts w:ascii="Times New Roman" w:hAnsi="Times New Roman"/>
        </w:rPr>
        <w:t xml:space="preserve">To </w:t>
      </w:r>
      <w:r w:rsidR="00DF1725">
        <w:rPr>
          <w:rFonts w:ascii="Times New Roman" w:hAnsi="Times New Roman"/>
        </w:rPr>
        <w:t>avoid</w:t>
      </w:r>
      <w:r w:rsidR="00737C9E">
        <w:rPr>
          <w:rFonts w:ascii="Times New Roman" w:hAnsi="Times New Roman"/>
        </w:rPr>
        <w:t xml:space="preserve"> </w:t>
      </w:r>
      <w:r w:rsidR="00DF1725">
        <w:rPr>
          <w:rFonts w:ascii="Times New Roman" w:hAnsi="Times New Roman"/>
        </w:rPr>
        <w:t>introducing noise</w:t>
      </w:r>
      <w:r w:rsidR="00737C9E">
        <w:rPr>
          <w:rFonts w:ascii="Times New Roman" w:hAnsi="Times New Roman"/>
        </w:rPr>
        <w:t xml:space="preserve"> in</w:t>
      </w:r>
      <w:r w:rsidR="00DF1725">
        <w:rPr>
          <w:rFonts w:ascii="Times New Roman" w:hAnsi="Times New Roman"/>
        </w:rPr>
        <w:t>to</w:t>
      </w:r>
      <w:r w:rsidR="00737C9E">
        <w:rPr>
          <w:rFonts w:ascii="Times New Roman" w:hAnsi="Times New Roman"/>
        </w:rPr>
        <w:t xml:space="preserve"> our estimate</w:t>
      </w:r>
      <w:r w:rsidR="001C3873">
        <w:rPr>
          <w:rFonts w:ascii="Times New Roman" w:hAnsi="Times New Roman"/>
        </w:rPr>
        <w:t>s</w:t>
      </w:r>
      <w:r w:rsidR="00737C9E">
        <w:rPr>
          <w:rFonts w:ascii="Times New Roman" w:hAnsi="Times New Roman"/>
        </w:rPr>
        <w:t xml:space="preserve"> of each </w:t>
      </w:r>
      <w:r w:rsidR="007F018F">
        <w:rPr>
          <w:rFonts w:ascii="Times New Roman" w:hAnsi="Times New Roman"/>
        </w:rPr>
        <w:t>CV</w:t>
      </w:r>
      <w:r w:rsidR="00737C9E">
        <w:rPr>
          <w:rFonts w:ascii="Times New Roman" w:hAnsi="Times New Roman"/>
        </w:rPr>
        <w:t>PVI</w:t>
      </w:r>
      <w:r w:rsidR="001C3873">
        <w:rPr>
          <w:rFonts w:ascii="Times New Roman" w:hAnsi="Times New Roman"/>
        </w:rPr>
        <w:t xml:space="preserve"> du</w:t>
      </w:r>
      <w:r w:rsidR="0068616D">
        <w:rPr>
          <w:rFonts w:ascii="Times New Roman" w:hAnsi="Times New Roman"/>
        </w:rPr>
        <w:t xml:space="preserve">e to the randomness of permutation, </w:t>
      </w:r>
      <w:r w:rsidR="00737C9E">
        <w:rPr>
          <w:rFonts w:ascii="Times New Roman" w:hAnsi="Times New Roman"/>
        </w:rPr>
        <w:t>we repeated the permutation step 100 times</w:t>
      </w:r>
      <w:r w:rsidR="0068616D">
        <w:rPr>
          <w:rFonts w:ascii="Times New Roman" w:hAnsi="Times New Roman"/>
        </w:rPr>
        <w:t xml:space="preserve"> before</w:t>
      </w:r>
      <w:r w:rsidR="00737C9E">
        <w:rPr>
          <w:rFonts w:ascii="Times New Roman" w:hAnsi="Times New Roman"/>
        </w:rPr>
        <w:t xml:space="preserve"> deriving </w:t>
      </w:r>
      <w:r w:rsidR="0083296A">
        <w:rPr>
          <w:rFonts w:ascii="Times New Roman" w:hAnsi="Times New Roman"/>
        </w:rPr>
        <w:t>the</w:t>
      </w:r>
      <w:r w:rsidR="0068616D">
        <w:rPr>
          <w:rFonts w:ascii="Times New Roman" w:hAnsi="Times New Roman"/>
        </w:rPr>
        <w:t xml:space="preserve"> </w:t>
      </w:r>
      <w:r w:rsidR="0083296A">
        <w:rPr>
          <w:rFonts w:ascii="Times New Roman" w:hAnsi="Times New Roman"/>
        </w:rPr>
        <w:t xml:space="preserve">null </w:t>
      </w:r>
      <w:r w:rsidR="001C3873">
        <w:rPr>
          <w:rFonts w:ascii="Times New Roman" w:hAnsi="Times New Roman"/>
        </w:rPr>
        <w:t>prediction AUCs</w:t>
      </w:r>
      <w:r w:rsidR="0083296A">
        <w:rPr>
          <w:rFonts w:ascii="Times New Roman" w:hAnsi="Times New Roman"/>
        </w:rPr>
        <w:t xml:space="preserve">. This is conducted within each of the 100 cross-validation iterations, as well as for each of the corresponding distribution of null models. The final vector of CVPVI for the </w:t>
      </w:r>
      <w:r w:rsidR="0083296A">
        <w:rPr>
          <w:rFonts w:ascii="Times New Roman" w:hAnsi="Times New Roman"/>
          <w:i/>
          <w:iCs/>
        </w:rPr>
        <w:t>p</w:t>
      </w:r>
      <w:r w:rsidR="0083296A">
        <w:rPr>
          <w:rFonts w:ascii="Times New Roman" w:hAnsi="Times New Roman"/>
        </w:rPr>
        <w:t xml:space="preserve"> variables given variable is the average of the 100 CVPVI vectors obtained from each true model, and the null distribution for each variable is obtained by averaging the </w:t>
      </w:r>
      <w:proofErr w:type="gramStart"/>
      <w:r w:rsidR="0083296A">
        <w:rPr>
          <w:rFonts w:ascii="Times New Roman" w:hAnsi="Times New Roman"/>
        </w:rPr>
        <w:t xml:space="preserve">100 </w:t>
      </w:r>
      <w:r w:rsidR="0083296A">
        <w:rPr>
          <w:rFonts w:ascii="Times New Roman" w:hAnsi="Times New Roman"/>
          <w:i/>
          <w:iCs/>
        </w:rPr>
        <w:t>p</w:t>
      </w:r>
      <w:proofErr w:type="gramEnd"/>
      <w:r w:rsidR="0083296A">
        <w:rPr>
          <w:rFonts w:ascii="Times New Roman" w:hAnsi="Times New Roman"/>
          <w:i/>
          <w:iCs/>
        </w:rPr>
        <w:t xml:space="preserve"> </w:t>
      </w:r>
      <w:r w:rsidR="0083296A">
        <w:rPr>
          <w:rFonts w:ascii="Times New Roman" w:hAnsi="Times New Roman"/>
        </w:rPr>
        <w:t>x 1000 matrices of null CVPVI containing the 1000 null CVPVIs for each variable.</w:t>
      </w:r>
      <w:r w:rsidR="00A01AA9">
        <w:rPr>
          <w:rFonts w:ascii="Times New Roman" w:hAnsi="Times New Roman"/>
        </w:rPr>
        <w:t xml:space="preserve"> </w:t>
      </w:r>
      <w:r w:rsidR="00737C9E">
        <w:rPr>
          <w:rFonts w:ascii="Times New Roman" w:hAnsi="Times New Roman"/>
        </w:rPr>
        <w:t xml:space="preserve">Therefore, </w:t>
      </w:r>
      <w:r w:rsidR="00AC7A5E">
        <w:rPr>
          <w:rFonts w:ascii="Times New Roman" w:hAnsi="Times New Roman"/>
        </w:rPr>
        <w:t>the</w:t>
      </w:r>
      <w:r w:rsidR="00737C9E">
        <w:rPr>
          <w:rFonts w:ascii="Times New Roman" w:hAnsi="Times New Roman"/>
        </w:rPr>
        <w:t xml:space="preserve"> </w:t>
      </w:r>
      <w:r w:rsidR="007F018F">
        <w:rPr>
          <w:rFonts w:ascii="Times New Roman" w:hAnsi="Times New Roman"/>
        </w:rPr>
        <w:t>CV</w:t>
      </w:r>
      <w:r w:rsidR="00737C9E">
        <w:rPr>
          <w:rFonts w:ascii="Times New Roman" w:hAnsi="Times New Roman"/>
        </w:rPr>
        <w:t xml:space="preserve">PVI </w:t>
      </w:r>
      <w:r w:rsidR="00AC7A5E">
        <w:rPr>
          <w:rFonts w:ascii="Times New Roman" w:hAnsi="Times New Roman"/>
        </w:rPr>
        <w:t>for each variable</w:t>
      </w:r>
      <w:r w:rsidR="00DE1B1B">
        <w:rPr>
          <w:rFonts w:ascii="Times New Roman" w:hAnsi="Times New Roman"/>
        </w:rPr>
        <w:t xml:space="preserve"> </w:t>
      </w:r>
      <w:proofErr w:type="spellStart"/>
      <w:r w:rsidR="00DE1B1B">
        <w:rPr>
          <w:rFonts w:ascii="Times New Roman" w:hAnsi="Times New Roman"/>
          <w:i/>
        </w:rPr>
        <w:t>i</w:t>
      </w:r>
      <w:proofErr w:type="spellEnd"/>
      <w:r w:rsidR="002D35E5">
        <w:rPr>
          <w:rFonts w:ascii="Times New Roman" w:hAnsi="Times New Roman"/>
        </w:rPr>
        <w:t xml:space="preserve"> in the set of </w:t>
      </w:r>
      <w:r w:rsidR="0068616D">
        <w:rPr>
          <w:rFonts w:ascii="Times New Roman" w:hAnsi="Times New Roman"/>
        </w:rPr>
        <w:t xml:space="preserve">SGMV </w:t>
      </w:r>
      <w:r w:rsidR="002D35E5">
        <w:rPr>
          <w:rFonts w:ascii="Times New Roman" w:hAnsi="Times New Roman"/>
        </w:rPr>
        <w:t>predictors</w:t>
      </w:r>
      <w:r w:rsidR="0068616D">
        <w:rPr>
          <w:rFonts w:ascii="Times New Roman" w:hAnsi="Times New Roman"/>
        </w:rPr>
        <w:t xml:space="preserve"> </w:t>
      </w:r>
      <w:r w:rsidR="002D35E5">
        <w:rPr>
          <w:rFonts w:ascii="Times New Roman" w:hAnsi="Times New Roman"/>
        </w:rPr>
        <w:t xml:space="preserve">is </w:t>
      </w:r>
      <w:r w:rsidR="00DE1B1B">
        <w:rPr>
          <w:rFonts w:ascii="Times New Roman" w:hAnsi="Times New Roman"/>
        </w:rPr>
        <w:t>defined</w:t>
      </w:r>
      <w:r w:rsidR="00A93F16">
        <w:rPr>
          <w:rFonts w:ascii="Times New Roman" w:hAnsi="Times New Roman"/>
        </w:rPr>
        <w:t>,</w:t>
      </w:r>
    </w:p>
    <w:p w14:paraId="29C91D76" w14:textId="77777777" w:rsidR="00A93F16" w:rsidRDefault="00A93F16" w:rsidP="009F6EF6">
      <w:pPr>
        <w:ind w:firstLine="720"/>
        <w:rPr>
          <w:rFonts w:ascii="Times New Roman" w:hAnsi="Times New Roman"/>
        </w:rPr>
      </w:pPr>
    </w:p>
    <w:p w14:paraId="5F5E2168" w14:textId="7141D71E" w:rsidR="00A93F16" w:rsidRDefault="0083296A" w:rsidP="009F6EF6">
      <w:pPr>
        <w:ind w:firstLine="720"/>
        <w:rPr>
          <w:rFonts w:ascii="Times New Roman" w:hAnsi="Times New Roman"/>
        </w:rPr>
      </w:pPr>
      <m:oMathPara>
        <m:oMath>
          <m:r>
            <w:rPr>
              <w:rFonts w:ascii="Cambria Math" w:hAnsi="Cambria Math"/>
            </w:rPr>
            <m:t>CV</m:t>
          </m:r>
          <m:sSub>
            <m:sSubPr>
              <m:ctrlPr>
                <w:rPr>
                  <w:rFonts w:ascii="Cambria Math" w:hAnsi="Cambria Math"/>
                  <w:i/>
                </w:rPr>
              </m:ctrlPr>
            </m:sSubPr>
            <m:e>
              <m:r>
                <w:rPr>
                  <w:rFonts w:ascii="Cambria Math" w:hAnsi="Cambria Math"/>
                </w:rPr>
                <m:t>PVI</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R × p</m:t>
              </m:r>
            </m:den>
          </m:f>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f>
                    <m:fPr>
                      <m:ctrlPr>
                        <w:rPr>
                          <w:rFonts w:ascii="Cambria Math" w:hAnsi="Cambria Math"/>
                          <w:i/>
                        </w:rPr>
                      </m:ctrlPr>
                    </m:fPr>
                    <m:num>
                      <m:sSub>
                        <m:sSubPr>
                          <m:ctrlPr>
                            <w:rPr>
                              <w:rFonts w:ascii="Cambria Math" w:hAnsi="Cambria Math"/>
                              <w:i/>
                            </w:rPr>
                          </m:ctrlPr>
                        </m:sSubPr>
                        <m:e>
                          <m:r>
                            <w:rPr>
                              <w:rFonts w:ascii="Cambria Math" w:hAnsi="Cambria Math"/>
                            </w:rPr>
                            <m:t>AUC</m:t>
                          </m:r>
                        </m:e>
                        <m:sub>
                          <m:r>
                            <w:rPr>
                              <w:rFonts w:ascii="Cambria Math" w:hAnsi="Cambria Math"/>
                            </w:rPr>
                            <m:t>R</m:t>
                          </m:r>
                        </m:sub>
                      </m:sSub>
                    </m:num>
                    <m:den>
                      <m:sSubSup>
                        <m:sSubSupPr>
                          <m:ctrlPr>
                            <w:rPr>
                              <w:rFonts w:ascii="Cambria Math" w:hAnsi="Cambria Math"/>
                              <w:i/>
                            </w:rPr>
                          </m:ctrlPr>
                        </m:sSubSupPr>
                        <m:e>
                          <m:r>
                            <w:rPr>
                              <w:rFonts w:ascii="Cambria Math" w:hAnsi="Cambria Math"/>
                            </w:rPr>
                            <m:t>AUC</m:t>
                          </m:r>
                        </m:e>
                        <m:sub>
                          <m:r>
                            <w:rPr>
                              <w:rFonts w:ascii="Cambria Math" w:hAnsi="Cambria Math"/>
                            </w:rPr>
                            <m:t>pi</m:t>
                          </m:r>
                        </m:sub>
                        <m:sup>
                          <m:r>
                            <w:rPr>
                              <w:rFonts w:ascii="Cambria Math" w:hAnsi="Cambria Math"/>
                            </w:rPr>
                            <m:t>*</m:t>
                          </m:r>
                        </m:sup>
                      </m:sSubSup>
                    </m:den>
                  </m:f>
                </m:e>
              </m:nary>
            </m:e>
          </m:nary>
        </m:oMath>
      </m:oMathPara>
    </w:p>
    <w:p w14:paraId="70F943C2" w14:textId="77777777" w:rsidR="00AC7A5E" w:rsidRDefault="00737C9E" w:rsidP="009F6EF6">
      <w:pPr>
        <w:ind w:firstLine="720"/>
        <w:rPr>
          <w:rFonts w:ascii="Times New Roman" w:hAnsi="Times New Roman"/>
        </w:rPr>
      </w:pPr>
      <w:r>
        <w:rPr>
          <w:rFonts w:ascii="Times New Roman" w:hAnsi="Times New Roman"/>
        </w:rPr>
        <w:t xml:space="preserve"> </w:t>
      </w:r>
    </w:p>
    <w:p w14:paraId="72F84783" w14:textId="6A8F3D08" w:rsidR="00AF4CCE" w:rsidRDefault="00DE1B1B" w:rsidP="004A772A">
      <w:pPr>
        <w:rPr>
          <w:rFonts w:ascii="Times New Roman" w:hAnsi="Times New Roman"/>
        </w:rPr>
      </w:pPr>
      <w:r>
        <w:rPr>
          <w:rFonts w:ascii="Times New Roman" w:hAnsi="Times New Roman"/>
        </w:rPr>
        <w:t xml:space="preserve">where </w:t>
      </w:r>
      <w:r w:rsidRPr="00DE1B1B">
        <w:rPr>
          <w:rFonts w:ascii="Times New Roman" w:hAnsi="Times New Roman"/>
          <w:i/>
        </w:rPr>
        <w:t>R</w:t>
      </w:r>
      <w:r>
        <w:rPr>
          <w:rFonts w:ascii="Times New Roman" w:hAnsi="Times New Roman"/>
        </w:rPr>
        <w:t xml:space="preserve"> represents the number of resamples, </w:t>
      </w:r>
      <w:r>
        <w:rPr>
          <w:rFonts w:ascii="Times New Roman" w:hAnsi="Times New Roman"/>
          <w:i/>
        </w:rPr>
        <w:t>p</w:t>
      </w:r>
      <w:r>
        <w:rPr>
          <w:rFonts w:ascii="Times New Roman" w:hAnsi="Times New Roman"/>
        </w:rPr>
        <w:t xml:space="preserve"> refers </w:t>
      </w:r>
      <w:r w:rsidR="002D35E5">
        <w:rPr>
          <w:rFonts w:ascii="Times New Roman" w:hAnsi="Times New Roman"/>
        </w:rPr>
        <w:t>to the number of permutations of each variable</w:t>
      </w:r>
      <w:r>
        <w:rPr>
          <w:rFonts w:ascii="Times New Roman" w:hAnsi="Times New Roman"/>
        </w:rPr>
        <w:t xml:space="preserve">, </w:t>
      </w:r>
      <w:r w:rsidRPr="00DE1B1B">
        <w:rPr>
          <w:rFonts w:ascii="Times New Roman" w:hAnsi="Times New Roman"/>
          <w:i/>
        </w:rPr>
        <w:t>AUC</w:t>
      </w:r>
      <w:r w:rsidRPr="00DE1B1B">
        <w:rPr>
          <w:rFonts w:ascii="Times New Roman" w:hAnsi="Times New Roman"/>
          <w:i/>
          <w:vertAlign w:val="subscript"/>
        </w:rPr>
        <w:t>R</w:t>
      </w:r>
      <w:r w:rsidR="002D35E5">
        <w:rPr>
          <w:rFonts w:ascii="Times New Roman" w:hAnsi="Times New Roman"/>
        </w:rPr>
        <w:t xml:space="preserve"> is the prediction AUC for the model </w:t>
      </w:r>
      <w:r w:rsidR="00220838">
        <w:rPr>
          <w:rFonts w:ascii="Times New Roman" w:hAnsi="Times New Roman"/>
        </w:rPr>
        <w:t xml:space="preserve">trained and validated with the </w:t>
      </w:r>
      <w:r w:rsidR="00220838" w:rsidRPr="00220838">
        <w:rPr>
          <w:rFonts w:ascii="Times New Roman" w:hAnsi="Times New Roman"/>
          <w:i/>
        </w:rPr>
        <w:t>R</w:t>
      </w:r>
      <w:r w:rsidR="00220838">
        <w:rPr>
          <w:rFonts w:ascii="Times New Roman" w:hAnsi="Times New Roman"/>
        </w:rPr>
        <w:t>-</w:t>
      </w:r>
      <w:proofErr w:type="spellStart"/>
      <w:r w:rsidR="00220838">
        <w:rPr>
          <w:rFonts w:ascii="Times New Roman" w:hAnsi="Times New Roman"/>
        </w:rPr>
        <w:t>th</w:t>
      </w:r>
      <w:proofErr w:type="spellEnd"/>
      <w:r w:rsidR="002D35E5">
        <w:rPr>
          <w:rFonts w:ascii="Times New Roman" w:hAnsi="Times New Roman"/>
        </w:rPr>
        <w:t xml:space="preserve"> </w:t>
      </w:r>
      <w:r w:rsidR="00345C2C">
        <w:rPr>
          <w:rFonts w:ascii="Times New Roman" w:hAnsi="Times New Roman"/>
        </w:rPr>
        <w:t xml:space="preserve">(cross-validation or null) </w:t>
      </w:r>
      <w:r w:rsidR="002D35E5">
        <w:rPr>
          <w:rFonts w:ascii="Times New Roman" w:hAnsi="Times New Roman"/>
        </w:rPr>
        <w:t xml:space="preserve">resample, and </w:t>
      </w:r>
      <m:oMath>
        <m:sSubSup>
          <m:sSubSupPr>
            <m:ctrlPr>
              <w:rPr>
                <w:rFonts w:ascii="Cambria Math" w:hAnsi="Cambria Math"/>
                <w:i/>
              </w:rPr>
            </m:ctrlPr>
          </m:sSubSupPr>
          <m:e>
            <m:r>
              <w:rPr>
                <w:rFonts w:ascii="Cambria Math" w:hAnsi="Cambria Math"/>
              </w:rPr>
              <m:t>AUC</m:t>
            </m:r>
          </m:e>
          <m:sub>
            <m:r>
              <w:rPr>
                <w:rFonts w:ascii="Cambria Math" w:hAnsi="Cambria Math"/>
              </w:rPr>
              <m:t>pi</m:t>
            </m:r>
          </m:sub>
          <m:sup>
            <m:r>
              <w:rPr>
                <w:rFonts w:ascii="Cambria Math" w:hAnsi="Cambria Math"/>
              </w:rPr>
              <m:t>*</m:t>
            </m:r>
          </m:sup>
        </m:sSubSup>
      </m:oMath>
      <w:r>
        <w:rPr>
          <w:rFonts w:ascii="Times New Roman" w:hAnsi="Times New Roman"/>
        </w:rPr>
        <w:t xml:space="preserve"> </w:t>
      </w:r>
      <w:r w:rsidR="002D35E5">
        <w:rPr>
          <w:rFonts w:ascii="Times New Roman" w:hAnsi="Times New Roman"/>
        </w:rPr>
        <w:t>repr</w:t>
      </w:r>
      <w:r w:rsidR="00220838">
        <w:rPr>
          <w:rFonts w:ascii="Times New Roman" w:hAnsi="Times New Roman"/>
        </w:rPr>
        <w:t>esents the prediction AUC following</w:t>
      </w:r>
      <w:r w:rsidR="002D35E5">
        <w:rPr>
          <w:rFonts w:ascii="Times New Roman" w:hAnsi="Times New Roman"/>
        </w:rPr>
        <w:t xml:space="preserve"> the </w:t>
      </w:r>
      <w:r w:rsidR="002D35E5">
        <w:rPr>
          <w:rFonts w:ascii="Times New Roman" w:hAnsi="Times New Roman"/>
          <w:i/>
        </w:rPr>
        <w:t>p</w:t>
      </w:r>
      <w:r w:rsidR="002D35E5">
        <w:rPr>
          <w:rFonts w:ascii="Times New Roman" w:hAnsi="Times New Roman"/>
        </w:rPr>
        <w:t>-</w:t>
      </w:r>
      <w:proofErr w:type="spellStart"/>
      <w:r w:rsidR="002D35E5">
        <w:rPr>
          <w:rFonts w:ascii="Times New Roman" w:hAnsi="Times New Roman"/>
        </w:rPr>
        <w:t>th</w:t>
      </w:r>
      <w:proofErr w:type="spellEnd"/>
      <w:r w:rsidR="002D35E5">
        <w:rPr>
          <w:rFonts w:ascii="Times New Roman" w:hAnsi="Times New Roman"/>
        </w:rPr>
        <w:t xml:space="preserve"> permutation of the </w:t>
      </w:r>
      <w:proofErr w:type="spellStart"/>
      <w:r w:rsidR="002D35E5">
        <w:rPr>
          <w:rFonts w:ascii="Times New Roman" w:hAnsi="Times New Roman"/>
          <w:i/>
        </w:rPr>
        <w:t>i</w:t>
      </w:r>
      <w:r w:rsidR="002D35E5">
        <w:rPr>
          <w:rFonts w:ascii="Times New Roman" w:hAnsi="Times New Roman"/>
        </w:rPr>
        <w:t>-th</w:t>
      </w:r>
      <w:proofErr w:type="spellEnd"/>
      <w:r w:rsidR="002D35E5">
        <w:rPr>
          <w:rFonts w:ascii="Times New Roman" w:hAnsi="Times New Roman"/>
        </w:rPr>
        <w:t xml:space="preserve"> variable.</w:t>
      </w:r>
      <w:r w:rsidR="00533318">
        <w:rPr>
          <w:rFonts w:ascii="Times New Roman" w:hAnsi="Times New Roman"/>
        </w:rPr>
        <w:t xml:space="preserve"> The resultant </w:t>
      </w:r>
      <w:r w:rsidR="00345C2C">
        <w:rPr>
          <w:rFonts w:ascii="Times New Roman" w:hAnsi="Times New Roman"/>
        </w:rPr>
        <w:t>null CV</w:t>
      </w:r>
      <w:r w:rsidR="00533318">
        <w:rPr>
          <w:rFonts w:ascii="Times New Roman" w:hAnsi="Times New Roman"/>
        </w:rPr>
        <w:t xml:space="preserve">PVI is </w:t>
      </w:r>
      <w:r w:rsidR="00345C2C">
        <w:rPr>
          <w:rFonts w:ascii="Times New Roman" w:hAnsi="Times New Roman"/>
        </w:rPr>
        <w:t>expected to be 1 and the percent that a CVPVI is greater than 1 reflects the percent improvement in AUC attributable to that variable when added to the null model</w:t>
      </w:r>
      <w:r w:rsidR="0068616D">
        <w:rPr>
          <w:rFonts w:ascii="Times New Roman" w:hAnsi="Times New Roman"/>
        </w:rPr>
        <w:t>.</w:t>
      </w:r>
      <w:r w:rsidR="00D61EB2">
        <w:rPr>
          <w:rFonts w:ascii="Times New Roman" w:hAnsi="Times New Roman"/>
        </w:rPr>
        <w:t xml:space="preserve"> </w:t>
      </w:r>
    </w:p>
    <w:p w14:paraId="5752248F" w14:textId="6BBD981B" w:rsidR="00AF4CCE" w:rsidRPr="00C70BF4" w:rsidRDefault="00AF4CCE" w:rsidP="00AF4CCE">
      <w:pPr>
        <w:ind w:firstLine="720"/>
        <w:rPr>
          <w:rFonts w:ascii="Times New Roman" w:hAnsi="Times New Roman"/>
          <w:highlight w:val="red"/>
        </w:rPr>
      </w:pPr>
      <w:r w:rsidRPr="00C70BF4">
        <w:rPr>
          <w:rFonts w:ascii="Times New Roman" w:hAnsi="Times New Roman"/>
          <w:highlight w:val="red"/>
        </w:rPr>
        <w:t xml:space="preserve">In the case of regression, the variable importance reflects the degree to which a variable contributes to </w:t>
      </w:r>
      <w:r w:rsidR="00BF6C46" w:rsidRPr="00C70BF4">
        <w:rPr>
          <w:rFonts w:ascii="Times New Roman" w:hAnsi="Times New Roman"/>
          <w:highlight w:val="red"/>
        </w:rPr>
        <w:t xml:space="preserve">reducing </w:t>
      </w:r>
      <w:r w:rsidRPr="00C70BF4">
        <w:rPr>
          <w:rFonts w:ascii="Times New Roman" w:hAnsi="Times New Roman"/>
          <w:highlight w:val="red"/>
        </w:rPr>
        <w:t xml:space="preserve">prediction error. Since </w:t>
      </w:r>
      <w:r w:rsidR="00EA0013" w:rsidRPr="00C70BF4">
        <w:rPr>
          <w:rFonts w:ascii="Times New Roman" w:hAnsi="Times New Roman"/>
          <w:highlight w:val="red"/>
        </w:rPr>
        <w:t xml:space="preserve">the </w:t>
      </w:r>
      <w:r w:rsidRPr="00C70BF4">
        <w:rPr>
          <w:rFonts w:ascii="Times New Roman" w:hAnsi="Times New Roman"/>
          <w:highlight w:val="red"/>
        </w:rPr>
        <w:t>prediction error</w:t>
      </w:r>
      <w:r w:rsidR="00EA0013" w:rsidRPr="00C70BF4">
        <w:rPr>
          <w:rFonts w:ascii="Times New Roman" w:hAnsi="Times New Roman"/>
          <w:highlight w:val="red"/>
        </w:rPr>
        <w:t>, in this case RMSE,</w:t>
      </w:r>
      <w:r w:rsidR="0068616D" w:rsidRPr="00C70BF4">
        <w:rPr>
          <w:rFonts w:ascii="Times New Roman" w:hAnsi="Times New Roman"/>
          <w:highlight w:val="red"/>
        </w:rPr>
        <w:t xml:space="preserve"> </w:t>
      </w:r>
      <w:r w:rsidR="00EA0013" w:rsidRPr="00C70BF4">
        <w:rPr>
          <w:rFonts w:ascii="Times New Roman" w:hAnsi="Times New Roman"/>
          <w:highlight w:val="red"/>
        </w:rPr>
        <w:t xml:space="preserve">exists on an arbitrary scale, we computed each variable’s importance to reflect the percent decrease in prediction error attributable to the variable. </w:t>
      </w:r>
      <w:r w:rsidRPr="00C70BF4">
        <w:rPr>
          <w:rFonts w:ascii="Times New Roman" w:hAnsi="Times New Roman"/>
          <w:highlight w:val="red"/>
        </w:rPr>
        <w:t xml:space="preserve">Similarly to the PVI computed for the classification models, a given variable’s PVI is derived from aggregating across the 100 resamples. We therefore define the PVI </w:t>
      </w:r>
      <w:r w:rsidR="00EA0013" w:rsidRPr="00C70BF4">
        <w:rPr>
          <w:rFonts w:ascii="Times New Roman" w:hAnsi="Times New Roman"/>
          <w:highlight w:val="red"/>
        </w:rPr>
        <w:t xml:space="preserve">in the regression model </w:t>
      </w:r>
      <w:r w:rsidRPr="00C70BF4">
        <w:rPr>
          <w:rFonts w:ascii="Times New Roman" w:hAnsi="Times New Roman"/>
          <w:highlight w:val="red"/>
        </w:rPr>
        <w:t xml:space="preserve">for variable </w:t>
      </w:r>
      <w:proofErr w:type="spellStart"/>
      <w:r w:rsidRPr="00C70BF4">
        <w:rPr>
          <w:rFonts w:ascii="Times New Roman" w:hAnsi="Times New Roman"/>
          <w:i/>
          <w:highlight w:val="red"/>
        </w:rPr>
        <w:t>i</w:t>
      </w:r>
      <w:proofErr w:type="spellEnd"/>
      <w:r w:rsidRPr="00C70BF4">
        <w:rPr>
          <w:rFonts w:ascii="Times New Roman" w:hAnsi="Times New Roman"/>
          <w:highlight w:val="red"/>
        </w:rPr>
        <w:t>,</w:t>
      </w:r>
    </w:p>
    <w:p w14:paraId="143A9531" w14:textId="77777777" w:rsidR="00AF4CCE" w:rsidRPr="00C70BF4" w:rsidRDefault="00AF4CCE" w:rsidP="00AF4CCE">
      <w:pPr>
        <w:ind w:firstLine="720"/>
        <w:rPr>
          <w:rFonts w:ascii="Times New Roman" w:hAnsi="Times New Roman"/>
          <w:highlight w:val="red"/>
        </w:rPr>
      </w:pPr>
    </w:p>
    <w:p w14:paraId="371B7BD0" w14:textId="64E534FA" w:rsidR="00AF4CCE" w:rsidRPr="00C70BF4" w:rsidRDefault="00C11EEE" w:rsidP="00AF4CCE">
      <w:pPr>
        <w:ind w:firstLine="720"/>
        <w:rPr>
          <w:rFonts w:ascii="Times New Roman" w:hAnsi="Times New Roman"/>
          <w:highlight w:val="red"/>
        </w:rPr>
      </w:pPr>
      <m:oMathPara>
        <m:oMath>
          <m:sSub>
            <m:sSubPr>
              <m:ctrlPr>
                <w:rPr>
                  <w:rFonts w:ascii="Cambria Math" w:hAnsi="Cambria Math"/>
                  <w:i/>
                  <w:highlight w:val="red"/>
                </w:rPr>
              </m:ctrlPr>
            </m:sSubPr>
            <m:e>
              <m:r>
                <w:rPr>
                  <w:rFonts w:ascii="Cambria Math" w:hAnsi="Cambria Math"/>
                  <w:highlight w:val="red"/>
                </w:rPr>
                <m:t>PVI</m:t>
              </m:r>
            </m:e>
            <m:sub>
              <m:r>
                <w:rPr>
                  <w:rFonts w:ascii="Cambria Math" w:hAnsi="Cambria Math"/>
                  <w:highlight w:val="red"/>
                </w:rPr>
                <m:t>i</m:t>
              </m:r>
            </m:sub>
          </m:sSub>
          <m:r>
            <w:rPr>
              <w:rFonts w:ascii="Cambria Math" w:hAnsi="Cambria Math"/>
              <w:highlight w:val="red"/>
            </w:rPr>
            <m:t xml:space="preserve">= </m:t>
          </m:r>
          <m:f>
            <m:fPr>
              <m:ctrlPr>
                <w:rPr>
                  <w:rFonts w:ascii="Cambria Math" w:hAnsi="Cambria Math"/>
                  <w:i/>
                  <w:highlight w:val="red"/>
                </w:rPr>
              </m:ctrlPr>
            </m:fPr>
            <m:num>
              <m:r>
                <w:rPr>
                  <w:rFonts w:ascii="Cambria Math" w:hAnsi="Cambria Math"/>
                  <w:highlight w:val="red"/>
                </w:rPr>
                <m:t>1</m:t>
              </m:r>
            </m:num>
            <m:den>
              <m:r>
                <w:rPr>
                  <w:rFonts w:ascii="Cambria Math" w:hAnsi="Cambria Math"/>
                  <w:highlight w:val="red"/>
                </w:rPr>
                <m:t>R × p</m:t>
              </m:r>
            </m:den>
          </m:f>
          <m:nary>
            <m:naryPr>
              <m:chr m:val="∑"/>
              <m:limLoc m:val="undOvr"/>
              <m:ctrlPr>
                <w:rPr>
                  <w:rFonts w:ascii="Cambria Math" w:hAnsi="Cambria Math"/>
                  <w:i/>
                  <w:highlight w:val="red"/>
                </w:rPr>
              </m:ctrlPr>
            </m:naryPr>
            <m:sub>
              <m:r>
                <w:rPr>
                  <w:rFonts w:ascii="Cambria Math" w:hAnsi="Cambria Math"/>
                  <w:highlight w:val="red"/>
                </w:rPr>
                <m:t>R=1</m:t>
              </m:r>
            </m:sub>
            <m:sup>
              <m:r>
                <w:rPr>
                  <w:rFonts w:ascii="Cambria Math" w:hAnsi="Cambria Math"/>
                  <w:highlight w:val="red"/>
                </w:rPr>
                <m:t>R</m:t>
              </m:r>
            </m:sup>
            <m:e>
              <m:nary>
                <m:naryPr>
                  <m:chr m:val="∑"/>
                  <m:limLoc m:val="undOvr"/>
                  <m:ctrlPr>
                    <w:rPr>
                      <w:rFonts w:ascii="Cambria Math" w:hAnsi="Cambria Math"/>
                      <w:i/>
                      <w:highlight w:val="red"/>
                    </w:rPr>
                  </m:ctrlPr>
                </m:naryPr>
                <m:sub>
                  <m:r>
                    <w:rPr>
                      <w:rFonts w:ascii="Cambria Math" w:hAnsi="Cambria Math"/>
                      <w:highlight w:val="red"/>
                    </w:rPr>
                    <m:t>p=1</m:t>
                  </m:r>
                </m:sub>
                <m:sup>
                  <m:r>
                    <w:rPr>
                      <w:rFonts w:ascii="Cambria Math" w:hAnsi="Cambria Math"/>
                      <w:highlight w:val="red"/>
                    </w:rPr>
                    <m:t>p</m:t>
                  </m:r>
                </m:sup>
                <m:e>
                  <m:f>
                    <m:fPr>
                      <m:ctrlPr>
                        <w:rPr>
                          <w:rFonts w:ascii="Cambria Math" w:hAnsi="Cambria Math"/>
                          <w:i/>
                          <w:highlight w:val="red"/>
                        </w:rPr>
                      </m:ctrlPr>
                    </m:fPr>
                    <m:num>
                      <m:sSubSup>
                        <m:sSubSupPr>
                          <m:ctrlPr>
                            <w:rPr>
                              <w:rFonts w:ascii="Cambria Math" w:hAnsi="Cambria Math"/>
                              <w:i/>
                              <w:highlight w:val="red"/>
                            </w:rPr>
                          </m:ctrlPr>
                        </m:sSubSupPr>
                        <m:e>
                          <m:r>
                            <w:rPr>
                              <w:rFonts w:ascii="Cambria Math" w:hAnsi="Cambria Math"/>
                              <w:highlight w:val="red"/>
                            </w:rPr>
                            <m:t>RMSE</m:t>
                          </m:r>
                        </m:e>
                        <m:sub>
                          <m:r>
                            <w:rPr>
                              <w:rFonts w:ascii="Cambria Math" w:hAnsi="Cambria Math"/>
                              <w:highlight w:val="red"/>
                            </w:rPr>
                            <m:t>pi</m:t>
                          </m:r>
                        </m:sub>
                        <m:sup>
                          <m:r>
                            <w:rPr>
                              <w:rFonts w:ascii="Cambria Math" w:hAnsi="Cambria Math"/>
                              <w:highlight w:val="red"/>
                            </w:rPr>
                            <m:t>*</m:t>
                          </m:r>
                        </m:sup>
                      </m:sSubSup>
                    </m:num>
                    <m:den>
                      <m:sSub>
                        <m:sSubPr>
                          <m:ctrlPr>
                            <w:rPr>
                              <w:rFonts w:ascii="Cambria Math" w:hAnsi="Cambria Math"/>
                              <w:i/>
                              <w:highlight w:val="red"/>
                            </w:rPr>
                          </m:ctrlPr>
                        </m:sSubPr>
                        <m:e>
                          <m:r>
                            <w:rPr>
                              <w:rFonts w:ascii="Cambria Math" w:hAnsi="Cambria Math"/>
                              <w:highlight w:val="red"/>
                            </w:rPr>
                            <m:t>RMSE</m:t>
                          </m:r>
                        </m:e>
                        <m:sub>
                          <m:r>
                            <w:rPr>
                              <w:rFonts w:ascii="Cambria Math" w:hAnsi="Cambria Math"/>
                              <w:highlight w:val="red"/>
                            </w:rPr>
                            <m:t>R</m:t>
                          </m:r>
                        </m:sub>
                      </m:sSub>
                    </m:den>
                  </m:f>
                </m:e>
              </m:nary>
            </m:e>
          </m:nary>
        </m:oMath>
      </m:oMathPara>
    </w:p>
    <w:p w14:paraId="0C9EDB2C" w14:textId="77777777" w:rsidR="005A3A7A" w:rsidRPr="00C70BF4" w:rsidRDefault="005A3A7A" w:rsidP="004A772A">
      <w:pPr>
        <w:rPr>
          <w:rFonts w:ascii="Times New Roman" w:hAnsi="Times New Roman"/>
          <w:highlight w:val="red"/>
        </w:rPr>
      </w:pPr>
    </w:p>
    <w:p w14:paraId="6196CCB5" w14:textId="4449D6BF" w:rsidR="00EA0013" w:rsidRPr="00EA0013" w:rsidRDefault="00EA0013" w:rsidP="004A772A">
      <w:pPr>
        <w:rPr>
          <w:rFonts w:ascii="Times New Roman" w:hAnsi="Times New Roman"/>
        </w:rPr>
      </w:pPr>
      <w:r w:rsidRPr="00C70BF4">
        <w:rPr>
          <w:rFonts w:ascii="Times New Roman" w:hAnsi="Times New Roman"/>
          <w:highlight w:val="red"/>
        </w:rPr>
        <w:lastRenderedPageBreak/>
        <w:t xml:space="preserve">where </w:t>
      </w:r>
      <w:r w:rsidRPr="00C70BF4">
        <w:rPr>
          <w:rFonts w:ascii="Times New Roman" w:hAnsi="Times New Roman"/>
          <w:i/>
          <w:highlight w:val="red"/>
        </w:rPr>
        <w:t>R</w:t>
      </w:r>
      <w:r w:rsidRPr="00C70BF4">
        <w:rPr>
          <w:rFonts w:ascii="Times New Roman" w:hAnsi="Times New Roman"/>
          <w:highlight w:val="red"/>
        </w:rPr>
        <w:t xml:space="preserve"> represents the number of resamples, </w:t>
      </w:r>
      <w:r w:rsidRPr="00C70BF4">
        <w:rPr>
          <w:rFonts w:ascii="Times New Roman" w:hAnsi="Times New Roman"/>
          <w:i/>
          <w:highlight w:val="red"/>
        </w:rPr>
        <w:t>p</w:t>
      </w:r>
      <w:r w:rsidRPr="00C70BF4">
        <w:rPr>
          <w:rFonts w:ascii="Times New Roman" w:hAnsi="Times New Roman"/>
          <w:highlight w:val="red"/>
        </w:rPr>
        <w:t xml:space="preserve"> refers to the number of permutations of each variable, </w:t>
      </w:r>
      <w:r w:rsidRPr="00C70BF4">
        <w:rPr>
          <w:rFonts w:ascii="Times New Roman" w:hAnsi="Times New Roman"/>
          <w:i/>
          <w:highlight w:val="red"/>
        </w:rPr>
        <w:t>RMSE</w:t>
      </w:r>
      <w:r w:rsidRPr="00C70BF4">
        <w:rPr>
          <w:rFonts w:ascii="Times New Roman" w:hAnsi="Times New Roman"/>
          <w:i/>
          <w:highlight w:val="red"/>
          <w:vertAlign w:val="subscript"/>
        </w:rPr>
        <w:t>R</w:t>
      </w:r>
      <w:r w:rsidRPr="00C70BF4">
        <w:rPr>
          <w:rFonts w:ascii="Times New Roman" w:hAnsi="Times New Roman"/>
          <w:highlight w:val="red"/>
        </w:rPr>
        <w:t xml:space="preserve"> is the prediction RMSE for the model trained and validated with the </w:t>
      </w:r>
      <w:r w:rsidRPr="00C70BF4">
        <w:rPr>
          <w:rFonts w:ascii="Times New Roman" w:hAnsi="Times New Roman"/>
          <w:i/>
          <w:highlight w:val="red"/>
        </w:rPr>
        <w:t>R</w:t>
      </w:r>
      <w:r w:rsidRPr="00C70BF4">
        <w:rPr>
          <w:rFonts w:ascii="Times New Roman" w:hAnsi="Times New Roman"/>
          <w:highlight w:val="red"/>
        </w:rPr>
        <w:t>-</w:t>
      </w:r>
      <w:proofErr w:type="spellStart"/>
      <w:r w:rsidRPr="00C70BF4">
        <w:rPr>
          <w:rFonts w:ascii="Times New Roman" w:hAnsi="Times New Roman"/>
          <w:highlight w:val="red"/>
        </w:rPr>
        <w:t>th</w:t>
      </w:r>
      <w:proofErr w:type="spellEnd"/>
      <w:r w:rsidRPr="00C70BF4">
        <w:rPr>
          <w:rFonts w:ascii="Times New Roman" w:hAnsi="Times New Roman"/>
          <w:highlight w:val="red"/>
        </w:rPr>
        <w:t xml:space="preserve"> resample, and </w:t>
      </w:r>
      <m:oMath>
        <m:sSubSup>
          <m:sSubSupPr>
            <m:ctrlPr>
              <w:rPr>
                <w:rFonts w:ascii="Cambria Math" w:hAnsi="Cambria Math"/>
                <w:i/>
                <w:highlight w:val="red"/>
              </w:rPr>
            </m:ctrlPr>
          </m:sSubSupPr>
          <m:e>
            <m:r>
              <w:rPr>
                <w:rFonts w:ascii="Cambria Math" w:hAnsi="Cambria Math"/>
                <w:highlight w:val="red"/>
              </w:rPr>
              <m:t>RMSE</m:t>
            </m:r>
          </m:e>
          <m:sub>
            <m:r>
              <w:rPr>
                <w:rFonts w:ascii="Cambria Math" w:hAnsi="Cambria Math"/>
                <w:highlight w:val="red"/>
              </w:rPr>
              <m:t>pi</m:t>
            </m:r>
          </m:sub>
          <m:sup>
            <m:r>
              <w:rPr>
                <w:rFonts w:ascii="Cambria Math" w:hAnsi="Cambria Math"/>
                <w:highlight w:val="red"/>
              </w:rPr>
              <m:t>*</m:t>
            </m:r>
          </m:sup>
        </m:sSubSup>
      </m:oMath>
      <w:r w:rsidRPr="00C70BF4">
        <w:rPr>
          <w:rFonts w:ascii="Times New Roman" w:hAnsi="Times New Roman"/>
          <w:highlight w:val="red"/>
        </w:rPr>
        <w:t xml:space="preserve"> represents the prediction RMSE following the </w:t>
      </w:r>
      <w:r w:rsidRPr="00C70BF4">
        <w:rPr>
          <w:rFonts w:ascii="Times New Roman" w:hAnsi="Times New Roman"/>
          <w:i/>
          <w:highlight w:val="red"/>
        </w:rPr>
        <w:t>p</w:t>
      </w:r>
      <w:r w:rsidRPr="00C70BF4">
        <w:rPr>
          <w:rFonts w:ascii="Times New Roman" w:hAnsi="Times New Roman"/>
          <w:highlight w:val="red"/>
        </w:rPr>
        <w:t>-</w:t>
      </w:r>
      <w:proofErr w:type="spellStart"/>
      <w:r w:rsidRPr="00C70BF4">
        <w:rPr>
          <w:rFonts w:ascii="Times New Roman" w:hAnsi="Times New Roman"/>
          <w:highlight w:val="red"/>
        </w:rPr>
        <w:t>th</w:t>
      </w:r>
      <w:proofErr w:type="spellEnd"/>
      <w:r w:rsidRPr="00C70BF4">
        <w:rPr>
          <w:rFonts w:ascii="Times New Roman" w:hAnsi="Times New Roman"/>
          <w:highlight w:val="red"/>
        </w:rPr>
        <w:t xml:space="preserve"> permutation of the </w:t>
      </w:r>
      <w:proofErr w:type="spellStart"/>
      <w:r w:rsidRPr="00C70BF4">
        <w:rPr>
          <w:rFonts w:ascii="Times New Roman" w:hAnsi="Times New Roman"/>
          <w:i/>
          <w:highlight w:val="red"/>
        </w:rPr>
        <w:t>i</w:t>
      </w:r>
      <w:r w:rsidRPr="00C70BF4">
        <w:rPr>
          <w:rFonts w:ascii="Times New Roman" w:hAnsi="Times New Roman"/>
          <w:highlight w:val="red"/>
        </w:rPr>
        <w:t>-th</w:t>
      </w:r>
      <w:proofErr w:type="spellEnd"/>
      <w:r w:rsidRPr="00C70BF4">
        <w:rPr>
          <w:rFonts w:ascii="Times New Roman" w:hAnsi="Times New Roman"/>
          <w:highlight w:val="red"/>
        </w:rPr>
        <w:t xml:space="preserve"> variable.</w:t>
      </w:r>
    </w:p>
    <w:p w14:paraId="3077CAEB" w14:textId="39DC666D" w:rsidR="004A772A" w:rsidRDefault="004A772A" w:rsidP="004A772A">
      <w:pPr>
        <w:rPr>
          <w:rFonts w:ascii="Times New Roman" w:hAnsi="Times New Roman"/>
          <w:b/>
        </w:rPr>
      </w:pPr>
      <w:r>
        <w:rPr>
          <w:rFonts w:ascii="Times New Roman" w:hAnsi="Times New Roman"/>
          <w:b/>
        </w:rPr>
        <w:t>2</w:t>
      </w:r>
      <w:r w:rsidRPr="00394AFE">
        <w:rPr>
          <w:rFonts w:ascii="Times New Roman" w:hAnsi="Times New Roman"/>
          <w:b/>
        </w:rPr>
        <w:t xml:space="preserve"> </w:t>
      </w:r>
      <w:r>
        <w:rPr>
          <w:rFonts w:ascii="Times New Roman" w:hAnsi="Times New Roman"/>
          <w:b/>
        </w:rPr>
        <w:t>Results</w:t>
      </w:r>
    </w:p>
    <w:p w14:paraId="3824046C" w14:textId="0DDAC613" w:rsidR="004A772A" w:rsidRPr="004A772A" w:rsidRDefault="004A772A" w:rsidP="004A772A">
      <w:pPr>
        <w:rPr>
          <w:rFonts w:ascii="Times New Roman" w:hAnsi="Times New Roman"/>
        </w:rPr>
      </w:pPr>
      <w:r>
        <w:rPr>
          <w:rFonts w:ascii="Times New Roman" w:hAnsi="Times New Roman"/>
          <w:b/>
        </w:rPr>
        <w:t>2.1 Prediction of Groups</w:t>
      </w:r>
      <w:r w:rsidR="00261AD9">
        <w:rPr>
          <w:rFonts w:ascii="Times New Roman" w:hAnsi="Times New Roman"/>
          <w:b/>
        </w:rPr>
        <w:t xml:space="preserve"> and Model Assessment</w:t>
      </w:r>
    </w:p>
    <w:p w14:paraId="7B36D275" w14:textId="77777777" w:rsidR="00B63F61" w:rsidRDefault="006601B6" w:rsidP="009F6EF6">
      <w:pPr>
        <w:ind w:firstLine="720"/>
        <w:rPr>
          <w:rFonts w:ascii="Times New Roman" w:hAnsi="Times New Roman"/>
        </w:rPr>
      </w:pPr>
      <w:r>
        <w:rPr>
          <w:rFonts w:ascii="Times New Roman" w:hAnsi="Times New Roman"/>
        </w:rPr>
        <w:t>Figure</w:t>
      </w:r>
      <w:r w:rsidR="00DD6234">
        <w:rPr>
          <w:rFonts w:ascii="Times New Roman" w:hAnsi="Times New Roman"/>
        </w:rPr>
        <w:t xml:space="preserve"> </w:t>
      </w:r>
      <w:r>
        <w:rPr>
          <w:rFonts w:ascii="Times New Roman" w:hAnsi="Times New Roman"/>
        </w:rPr>
        <w:t>1</w:t>
      </w:r>
      <w:r w:rsidR="0034573B">
        <w:rPr>
          <w:rFonts w:ascii="Times New Roman" w:hAnsi="Times New Roman"/>
        </w:rPr>
        <w:t>a</w:t>
      </w:r>
      <w:r>
        <w:rPr>
          <w:rFonts w:ascii="Times New Roman" w:hAnsi="Times New Roman"/>
        </w:rPr>
        <w:t xml:space="preserve"> </w:t>
      </w:r>
      <w:r w:rsidR="002C3B44">
        <w:rPr>
          <w:rFonts w:ascii="Times New Roman" w:hAnsi="Times New Roman"/>
        </w:rPr>
        <w:t>shows</w:t>
      </w:r>
      <w:r>
        <w:rPr>
          <w:rFonts w:ascii="Times New Roman" w:hAnsi="Times New Roman"/>
        </w:rPr>
        <w:t xml:space="preserve"> the distribution of </w:t>
      </w:r>
      <w:r w:rsidR="005E56B5">
        <w:rPr>
          <w:rFonts w:ascii="Times New Roman" w:hAnsi="Times New Roman"/>
        </w:rPr>
        <w:t>prediction</w:t>
      </w:r>
      <w:r>
        <w:rPr>
          <w:rFonts w:ascii="Times New Roman" w:hAnsi="Times New Roman"/>
        </w:rPr>
        <w:t xml:space="preserve"> AUC</w:t>
      </w:r>
      <w:r w:rsidR="005E56B5">
        <w:rPr>
          <w:rFonts w:ascii="Times New Roman" w:hAnsi="Times New Roman"/>
        </w:rPr>
        <w:t xml:space="preserve">s </w:t>
      </w:r>
      <w:r w:rsidR="007B7484">
        <w:rPr>
          <w:rFonts w:ascii="Times New Roman" w:hAnsi="Times New Roman"/>
        </w:rPr>
        <w:t>and their</w:t>
      </w:r>
      <w:r w:rsidR="00C80FB2">
        <w:rPr>
          <w:rFonts w:ascii="Times New Roman" w:hAnsi="Times New Roman"/>
        </w:rPr>
        <w:t xml:space="preserve"> permutation</w:t>
      </w:r>
      <w:r w:rsidR="007B7484">
        <w:rPr>
          <w:rFonts w:ascii="Times New Roman" w:hAnsi="Times New Roman"/>
        </w:rPr>
        <w:t xml:space="preserve"> </w:t>
      </w:r>
      <w:r w:rsidR="007B7484" w:rsidRPr="007B7484">
        <w:rPr>
          <w:rFonts w:ascii="Times New Roman" w:hAnsi="Times New Roman"/>
          <w:i/>
        </w:rPr>
        <w:t>p</w:t>
      </w:r>
      <w:r w:rsidR="007B7484">
        <w:rPr>
          <w:rFonts w:ascii="Times New Roman" w:hAnsi="Times New Roman"/>
        </w:rPr>
        <w:t xml:space="preserve">-values </w:t>
      </w:r>
      <w:r w:rsidR="00B63F61">
        <w:rPr>
          <w:rFonts w:ascii="Times New Roman" w:hAnsi="Times New Roman"/>
        </w:rPr>
        <w:t>within each of</w:t>
      </w:r>
      <w:r w:rsidR="005E56B5">
        <w:rPr>
          <w:rFonts w:ascii="Times New Roman" w:hAnsi="Times New Roman"/>
        </w:rPr>
        <w:t xml:space="preserve"> the 100 </w:t>
      </w:r>
      <w:r w:rsidR="00B63F61">
        <w:rPr>
          <w:rFonts w:ascii="Times New Roman" w:hAnsi="Times New Roman"/>
        </w:rPr>
        <w:t>cross-validation</w:t>
      </w:r>
      <w:r w:rsidR="005E56B5">
        <w:rPr>
          <w:rFonts w:ascii="Times New Roman" w:hAnsi="Times New Roman"/>
        </w:rPr>
        <w:t xml:space="preserve"> splits.</w:t>
      </w:r>
      <w:r w:rsidR="00DD6234">
        <w:rPr>
          <w:rFonts w:ascii="Times New Roman" w:hAnsi="Times New Roman"/>
        </w:rPr>
        <w:t xml:space="preserve"> The </w:t>
      </w:r>
      <w:r w:rsidR="00C80FB2">
        <w:rPr>
          <w:rFonts w:ascii="Times New Roman" w:hAnsi="Times New Roman"/>
        </w:rPr>
        <w:t>resultant</w:t>
      </w:r>
      <w:r w:rsidR="00B63F61">
        <w:rPr>
          <w:rFonts w:ascii="Times New Roman" w:hAnsi="Times New Roman"/>
        </w:rPr>
        <w:t xml:space="preserve"> split-specific</w:t>
      </w:r>
      <w:r w:rsidR="00C80FB2">
        <w:rPr>
          <w:rFonts w:ascii="Times New Roman" w:hAnsi="Times New Roman"/>
        </w:rPr>
        <w:t xml:space="preserve"> Receiver-Operating Characteristic (ROC) curves are plotted </w:t>
      </w:r>
      <w:r w:rsidR="00B63F61">
        <w:rPr>
          <w:rFonts w:ascii="Times New Roman" w:hAnsi="Times New Roman"/>
        </w:rPr>
        <w:t xml:space="preserve">together </w:t>
      </w:r>
      <w:r w:rsidR="00C80FB2">
        <w:rPr>
          <w:rFonts w:ascii="Times New Roman" w:hAnsi="Times New Roman"/>
        </w:rPr>
        <w:t>in Figure 1b.</w:t>
      </w:r>
      <w:r w:rsidR="005E56B5">
        <w:rPr>
          <w:rFonts w:ascii="Times New Roman" w:hAnsi="Times New Roman"/>
        </w:rPr>
        <w:t xml:space="preserve"> On average, the AUC in prediction of</w:t>
      </w:r>
      <w:r w:rsidR="00FC0FBF">
        <w:rPr>
          <w:rFonts w:ascii="Times New Roman" w:hAnsi="Times New Roman"/>
        </w:rPr>
        <w:t xml:space="preserve"> PI group membership for </w:t>
      </w:r>
      <w:r w:rsidR="00060DAF">
        <w:rPr>
          <w:rFonts w:ascii="Times New Roman" w:hAnsi="Times New Roman"/>
        </w:rPr>
        <w:t>a</w:t>
      </w:r>
      <w:r w:rsidR="00FC0FBF">
        <w:rPr>
          <w:rFonts w:ascii="Times New Roman" w:hAnsi="Times New Roman"/>
        </w:rPr>
        <w:t xml:space="preserve"> final model to its respective test </w:t>
      </w:r>
      <w:r w:rsidR="005E56B5">
        <w:rPr>
          <w:rFonts w:ascii="Times New Roman" w:hAnsi="Times New Roman"/>
        </w:rPr>
        <w:t>set</w:t>
      </w:r>
      <w:r w:rsidR="00340615">
        <w:rPr>
          <w:rFonts w:ascii="Times New Roman" w:hAnsi="Times New Roman"/>
        </w:rPr>
        <w:t xml:space="preserve"> was</w:t>
      </w:r>
      <w:r w:rsidR="008A45EC">
        <w:rPr>
          <w:rFonts w:ascii="Times New Roman" w:hAnsi="Times New Roman"/>
        </w:rPr>
        <w:t xml:space="preserve"> 0.6</w:t>
      </w:r>
      <w:r w:rsidR="00BC273C">
        <w:rPr>
          <w:rFonts w:ascii="Times New Roman" w:hAnsi="Times New Roman"/>
        </w:rPr>
        <w:t>0</w:t>
      </w:r>
      <w:r w:rsidR="00B63F61">
        <w:rPr>
          <w:rFonts w:ascii="Times New Roman" w:hAnsi="Times New Roman"/>
        </w:rPr>
        <w:t>5</w:t>
      </w:r>
      <w:r w:rsidR="008A45EC">
        <w:rPr>
          <w:rFonts w:ascii="Times New Roman" w:hAnsi="Times New Roman"/>
        </w:rPr>
        <w:t xml:space="preserve"> (SD=0.0</w:t>
      </w:r>
      <w:r w:rsidR="00B63F61">
        <w:rPr>
          <w:rFonts w:ascii="Times New Roman" w:hAnsi="Times New Roman"/>
        </w:rPr>
        <w:t>50</w:t>
      </w:r>
      <w:r w:rsidR="008A45EC">
        <w:rPr>
          <w:rFonts w:ascii="Times New Roman" w:hAnsi="Times New Roman"/>
        </w:rPr>
        <w:t>)</w:t>
      </w:r>
      <w:r>
        <w:rPr>
          <w:rFonts w:ascii="Times New Roman" w:hAnsi="Times New Roman"/>
        </w:rPr>
        <w:t>, while the largest was AUC 0.7</w:t>
      </w:r>
      <w:r w:rsidR="00BC273C">
        <w:rPr>
          <w:rFonts w:ascii="Times New Roman" w:hAnsi="Times New Roman"/>
        </w:rPr>
        <w:t>10</w:t>
      </w:r>
      <w:r>
        <w:rPr>
          <w:rFonts w:ascii="Times New Roman" w:hAnsi="Times New Roman"/>
        </w:rPr>
        <w:t xml:space="preserve"> and </w:t>
      </w:r>
      <w:r w:rsidR="00BC273C">
        <w:rPr>
          <w:rFonts w:ascii="Times New Roman" w:hAnsi="Times New Roman"/>
        </w:rPr>
        <w:t>the lowest 0.488</w:t>
      </w:r>
      <w:r w:rsidR="008A45EC">
        <w:rPr>
          <w:rFonts w:ascii="Times New Roman" w:hAnsi="Times New Roman"/>
        </w:rPr>
        <w:t>.</w:t>
      </w:r>
      <w:r w:rsidR="00340615">
        <w:rPr>
          <w:rFonts w:ascii="Times New Roman" w:hAnsi="Times New Roman"/>
        </w:rPr>
        <w:t xml:space="preserve"> </w:t>
      </w:r>
      <w:r w:rsidR="00731BF1">
        <w:rPr>
          <w:rFonts w:ascii="Times New Roman" w:hAnsi="Times New Roman"/>
        </w:rPr>
        <w:t xml:space="preserve">At an alpha of .05, </w:t>
      </w:r>
      <w:r w:rsidR="00BC273C">
        <w:rPr>
          <w:rFonts w:ascii="Times New Roman" w:hAnsi="Times New Roman"/>
        </w:rPr>
        <w:t>6</w:t>
      </w:r>
      <w:r w:rsidR="00B63F61">
        <w:rPr>
          <w:rFonts w:ascii="Times New Roman" w:hAnsi="Times New Roman"/>
        </w:rPr>
        <w:t>3</w:t>
      </w:r>
      <w:r w:rsidR="0054443C">
        <w:rPr>
          <w:rFonts w:ascii="Times New Roman" w:hAnsi="Times New Roman"/>
        </w:rPr>
        <w:t>% of the</w:t>
      </w:r>
      <w:r w:rsidR="005E56B5">
        <w:rPr>
          <w:rFonts w:ascii="Times New Roman" w:hAnsi="Times New Roman"/>
        </w:rPr>
        <w:t>se</w:t>
      </w:r>
      <w:r w:rsidR="00731BF1">
        <w:rPr>
          <w:rFonts w:ascii="Times New Roman" w:hAnsi="Times New Roman"/>
        </w:rPr>
        <w:t xml:space="preserve"> models</w:t>
      </w:r>
      <w:r w:rsidR="00060DAF">
        <w:rPr>
          <w:rFonts w:ascii="Times New Roman" w:hAnsi="Times New Roman"/>
        </w:rPr>
        <w:t xml:space="preserve"> performed significantly better than their permuted null</w:t>
      </w:r>
      <w:r w:rsidR="00731BF1">
        <w:rPr>
          <w:rFonts w:ascii="Times New Roman" w:hAnsi="Times New Roman"/>
        </w:rPr>
        <w:t xml:space="preserve">, while the </w:t>
      </w:r>
      <w:r w:rsidR="00340615">
        <w:rPr>
          <w:rFonts w:ascii="Times New Roman" w:hAnsi="Times New Roman"/>
        </w:rPr>
        <w:t xml:space="preserve">average </w:t>
      </w:r>
      <w:r w:rsidR="00340615">
        <w:rPr>
          <w:rFonts w:ascii="Times New Roman" w:hAnsi="Times New Roman"/>
          <w:i/>
        </w:rPr>
        <w:t>p</w:t>
      </w:r>
      <w:r w:rsidR="00CD7AAB">
        <w:rPr>
          <w:rFonts w:ascii="Times New Roman" w:hAnsi="Times New Roman"/>
        </w:rPr>
        <w:t xml:space="preserve"> value was</w:t>
      </w:r>
      <w:r w:rsidR="00340615">
        <w:rPr>
          <w:rFonts w:ascii="Times New Roman" w:hAnsi="Times New Roman"/>
        </w:rPr>
        <w:t xml:space="preserve"> </w:t>
      </w:r>
      <w:r w:rsidR="00D3055C">
        <w:rPr>
          <w:rFonts w:ascii="Times New Roman" w:hAnsi="Times New Roman"/>
        </w:rPr>
        <w:t>.0</w:t>
      </w:r>
      <w:r w:rsidR="00B217E7">
        <w:rPr>
          <w:rFonts w:ascii="Times New Roman" w:hAnsi="Times New Roman"/>
        </w:rPr>
        <w:t>70</w:t>
      </w:r>
      <w:r w:rsidR="00D3055C">
        <w:rPr>
          <w:rFonts w:ascii="Times New Roman" w:hAnsi="Times New Roman"/>
        </w:rPr>
        <w:t xml:space="preserve"> (SD=0.10</w:t>
      </w:r>
      <w:r w:rsidR="00B217E7">
        <w:rPr>
          <w:rFonts w:ascii="Times New Roman" w:hAnsi="Times New Roman"/>
        </w:rPr>
        <w:t>2</w:t>
      </w:r>
      <w:r>
        <w:rPr>
          <w:rFonts w:ascii="Times New Roman" w:hAnsi="Times New Roman"/>
        </w:rPr>
        <w:t>).</w:t>
      </w:r>
      <w:r w:rsidR="0054443C">
        <w:rPr>
          <w:rFonts w:ascii="Times New Roman" w:hAnsi="Times New Roman"/>
        </w:rPr>
        <w:t xml:space="preserve"> </w:t>
      </w:r>
    </w:p>
    <w:p w14:paraId="266C227A" w14:textId="51B24081" w:rsidR="00261AD9" w:rsidRDefault="002C3B44" w:rsidP="009F6EF6">
      <w:pPr>
        <w:ind w:firstLine="720"/>
        <w:rPr>
          <w:rFonts w:ascii="Times New Roman" w:hAnsi="Times New Roman"/>
        </w:rPr>
      </w:pPr>
      <w:r>
        <w:rPr>
          <w:rFonts w:ascii="Times New Roman" w:hAnsi="Times New Roman"/>
        </w:rPr>
        <w:t xml:space="preserve">To test if SGMV could </w:t>
      </w:r>
      <w:r w:rsidR="00060DAF">
        <w:rPr>
          <w:rFonts w:ascii="Times New Roman" w:hAnsi="Times New Roman"/>
        </w:rPr>
        <w:t xml:space="preserve">robustly and </w:t>
      </w:r>
      <w:r>
        <w:rPr>
          <w:rFonts w:ascii="Times New Roman" w:hAnsi="Times New Roman"/>
        </w:rPr>
        <w:t>significantly predict the probability of PI group membership</w:t>
      </w:r>
      <w:r w:rsidR="00060DAF">
        <w:rPr>
          <w:rFonts w:ascii="Times New Roman" w:hAnsi="Times New Roman"/>
        </w:rPr>
        <w:t xml:space="preserve">, </w:t>
      </w:r>
      <w:r>
        <w:rPr>
          <w:rFonts w:ascii="Times New Roman" w:hAnsi="Times New Roman"/>
        </w:rPr>
        <w:t xml:space="preserve">we conducted a permutation test for the AUC </w:t>
      </w:r>
      <w:r w:rsidR="00E25B46">
        <w:rPr>
          <w:rFonts w:ascii="Times New Roman" w:hAnsi="Times New Roman"/>
        </w:rPr>
        <w:t>derived from the</w:t>
      </w:r>
      <w:r w:rsidR="00060DAF">
        <w:rPr>
          <w:rFonts w:ascii="Times New Roman" w:hAnsi="Times New Roman"/>
        </w:rPr>
        <w:t xml:space="preserve"> </w:t>
      </w:r>
      <w:r w:rsidR="00E25B46">
        <w:rPr>
          <w:rFonts w:ascii="Times New Roman" w:hAnsi="Times New Roman"/>
        </w:rPr>
        <w:t xml:space="preserve">vector of test-set probability predictions </w:t>
      </w:r>
      <w:r w:rsidR="00060DAF">
        <w:rPr>
          <w:rFonts w:ascii="Times New Roman" w:hAnsi="Times New Roman"/>
        </w:rPr>
        <w:t xml:space="preserve">averaged </w:t>
      </w:r>
      <w:r w:rsidR="004A625E">
        <w:rPr>
          <w:rFonts w:ascii="Times New Roman" w:hAnsi="Times New Roman"/>
        </w:rPr>
        <w:t>across</w:t>
      </w:r>
      <w:r w:rsidR="00060DAF">
        <w:rPr>
          <w:rFonts w:ascii="Times New Roman" w:hAnsi="Times New Roman"/>
        </w:rPr>
        <w:t xml:space="preserve"> the 100 resamples</w:t>
      </w:r>
      <w:r w:rsidR="00E25B46">
        <w:rPr>
          <w:rFonts w:ascii="Times New Roman" w:hAnsi="Times New Roman"/>
        </w:rPr>
        <w:t xml:space="preserve">. </w:t>
      </w:r>
      <w:r w:rsidR="00AB30D6">
        <w:rPr>
          <w:rFonts w:ascii="Times New Roman" w:hAnsi="Times New Roman"/>
        </w:rPr>
        <w:t>As depicted in figure 2, t</w:t>
      </w:r>
      <w:r w:rsidR="008A45EC">
        <w:rPr>
          <w:rFonts w:ascii="Times New Roman" w:hAnsi="Times New Roman"/>
        </w:rPr>
        <w:t>he</w:t>
      </w:r>
      <w:r>
        <w:rPr>
          <w:rFonts w:ascii="Times New Roman" w:hAnsi="Times New Roman"/>
        </w:rPr>
        <w:t>se probabilities</w:t>
      </w:r>
      <w:r w:rsidR="006601B6">
        <w:rPr>
          <w:rFonts w:ascii="Times New Roman" w:hAnsi="Times New Roman"/>
        </w:rPr>
        <w:t xml:space="preserve"> prov</w:t>
      </w:r>
      <w:r w:rsidR="005720E4">
        <w:rPr>
          <w:rFonts w:ascii="Times New Roman" w:hAnsi="Times New Roman"/>
        </w:rPr>
        <w:t>ed a highly accurate predictor of true group membership,</w:t>
      </w:r>
      <w:r w:rsidR="006601B6">
        <w:rPr>
          <w:rFonts w:ascii="Times New Roman" w:hAnsi="Times New Roman"/>
        </w:rPr>
        <w:t xml:space="preserve"> </w:t>
      </w:r>
      <w:r>
        <w:rPr>
          <w:rFonts w:ascii="Times New Roman" w:hAnsi="Times New Roman"/>
        </w:rPr>
        <w:t>AUC=</w:t>
      </w:r>
      <w:r w:rsidR="008A45EC">
        <w:rPr>
          <w:rFonts w:ascii="Times New Roman" w:hAnsi="Times New Roman"/>
        </w:rPr>
        <w:t>0.6</w:t>
      </w:r>
      <w:r w:rsidR="00BC273C">
        <w:rPr>
          <w:rFonts w:ascii="Times New Roman" w:hAnsi="Times New Roman"/>
        </w:rPr>
        <w:t>80</w:t>
      </w:r>
      <w:r w:rsidR="008A45EC">
        <w:rPr>
          <w:rFonts w:ascii="Times New Roman" w:hAnsi="Times New Roman"/>
        </w:rPr>
        <w:t xml:space="preserve"> </w:t>
      </w:r>
      <w:r w:rsidR="0054443C">
        <w:rPr>
          <w:rFonts w:ascii="Times New Roman" w:hAnsi="Times New Roman"/>
        </w:rPr>
        <w:t>[</w:t>
      </w:r>
      <w:r w:rsidR="008A45EC">
        <w:rPr>
          <w:rFonts w:ascii="Times New Roman" w:hAnsi="Times New Roman"/>
        </w:rPr>
        <w:t>0.</w:t>
      </w:r>
      <w:r w:rsidR="00BC273C">
        <w:rPr>
          <w:rFonts w:ascii="Times New Roman" w:hAnsi="Times New Roman"/>
        </w:rPr>
        <w:t>595</w:t>
      </w:r>
      <w:r w:rsidR="008A45EC">
        <w:rPr>
          <w:rFonts w:ascii="Times New Roman" w:hAnsi="Times New Roman"/>
        </w:rPr>
        <w:t>, 0.</w:t>
      </w:r>
      <w:r w:rsidR="00BC273C">
        <w:rPr>
          <w:rFonts w:ascii="Times New Roman" w:hAnsi="Times New Roman"/>
        </w:rPr>
        <w:t>766</w:t>
      </w:r>
      <w:r w:rsidR="0054443C">
        <w:rPr>
          <w:rFonts w:ascii="Times New Roman" w:hAnsi="Times New Roman"/>
        </w:rPr>
        <w:t>]</w:t>
      </w:r>
      <w:r w:rsidR="00AB30D6">
        <w:rPr>
          <w:rFonts w:ascii="Times New Roman" w:hAnsi="Times New Roman"/>
        </w:rPr>
        <w:t xml:space="preserve">. </w:t>
      </w:r>
      <w:r>
        <w:rPr>
          <w:rFonts w:ascii="Times New Roman" w:hAnsi="Times New Roman"/>
        </w:rPr>
        <w:t>The permutation</w:t>
      </w:r>
      <w:r w:rsidR="00AB30D6">
        <w:rPr>
          <w:rFonts w:ascii="Times New Roman" w:hAnsi="Times New Roman"/>
        </w:rPr>
        <w:t xml:space="preserve"> </w:t>
      </w:r>
      <w:r w:rsidR="0054443C">
        <w:rPr>
          <w:rFonts w:ascii="Times New Roman" w:hAnsi="Times New Roman"/>
        </w:rPr>
        <w:t>test showed that this observed value</w:t>
      </w:r>
      <w:r w:rsidR="008A45EC">
        <w:rPr>
          <w:rFonts w:ascii="Times New Roman" w:hAnsi="Times New Roman"/>
        </w:rPr>
        <w:t xml:space="preserve"> was greater than all 10</w:t>
      </w:r>
      <w:r w:rsidR="00DE71A4">
        <w:rPr>
          <w:rFonts w:ascii="Times New Roman" w:hAnsi="Times New Roman"/>
        </w:rPr>
        <w:t>,0</w:t>
      </w:r>
      <w:r w:rsidR="008A45EC">
        <w:rPr>
          <w:rFonts w:ascii="Times New Roman" w:hAnsi="Times New Roman"/>
        </w:rPr>
        <w:t xml:space="preserve">00 null values, </w:t>
      </w:r>
      <w:r w:rsidR="008A45EC">
        <w:rPr>
          <w:rFonts w:ascii="Times New Roman" w:hAnsi="Times New Roman"/>
          <w:i/>
        </w:rPr>
        <w:t xml:space="preserve">p </w:t>
      </w:r>
      <w:r w:rsidR="00AB30D6">
        <w:rPr>
          <w:rFonts w:ascii="Times New Roman" w:hAnsi="Times New Roman"/>
        </w:rPr>
        <w:t>&lt; .001,</w:t>
      </w:r>
      <w:r w:rsidR="008A45EC">
        <w:rPr>
          <w:rFonts w:ascii="Times New Roman" w:hAnsi="Times New Roman"/>
        </w:rPr>
        <w:t xml:space="preserve"> </w:t>
      </w:r>
      <w:r w:rsidR="00AB30D6">
        <w:rPr>
          <w:rFonts w:ascii="Times New Roman" w:hAnsi="Times New Roman"/>
        </w:rPr>
        <w:t>providing</w:t>
      </w:r>
      <w:r w:rsidR="00CD15BD">
        <w:rPr>
          <w:rFonts w:ascii="Times New Roman" w:hAnsi="Times New Roman"/>
        </w:rPr>
        <w:t xml:space="preserve"> </w:t>
      </w:r>
      <w:r>
        <w:rPr>
          <w:rFonts w:ascii="Times New Roman" w:hAnsi="Times New Roman"/>
        </w:rPr>
        <w:t>conclusive</w:t>
      </w:r>
      <w:r w:rsidR="00943BBC">
        <w:rPr>
          <w:rFonts w:ascii="Times New Roman" w:hAnsi="Times New Roman"/>
        </w:rPr>
        <w:t xml:space="preserve"> evidence that our model </w:t>
      </w:r>
      <w:r w:rsidR="00DE71A4">
        <w:rPr>
          <w:rFonts w:ascii="Times New Roman" w:hAnsi="Times New Roman"/>
        </w:rPr>
        <w:t>decod</w:t>
      </w:r>
      <w:r w:rsidR="00943BBC">
        <w:rPr>
          <w:rFonts w:ascii="Times New Roman" w:hAnsi="Times New Roman"/>
        </w:rPr>
        <w:t>es</w:t>
      </w:r>
      <w:r w:rsidR="00CD15BD">
        <w:rPr>
          <w:rFonts w:ascii="Times New Roman" w:hAnsi="Times New Roman"/>
        </w:rPr>
        <w:t xml:space="preserve"> robust differences between the PI and COMP groups in terms of SGMV.</w:t>
      </w:r>
    </w:p>
    <w:p w14:paraId="2D6097ED" w14:textId="0F59A70C" w:rsidR="00240014" w:rsidRDefault="00143F65" w:rsidP="009F6EF6">
      <w:pPr>
        <w:ind w:firstLine="720"/>
        <w:rPr>
          <w:rFonts w:ascii="Times New Roman" w:hAnsi="Times New Roman"/>
        </w:rPr>
      </w:pPr>
      <w:r>
        <w:rPr>
          <w:rFonts w:ascii="Times New Roman" w:hAnsi="Times New Roman"/>
        </w:rPr>
        <w:t xml:space="preserve">The results of the GBM regression showed that SGMV was not a </w:t>
      </w:r>
      <w:r w:rsidR="007A7271">
        <w:rPr>
          <w:rFonts w:ascii="Times New Roman" w:hAnsi="Times New Roman"/>
        </w:rPr>
        <w:t>reliably strong</w:t>
      </w:r>
      <w:r>
        <w:rPr>
          <w:rFonts w:ascii="Times New Roman" w:hAnsi="Times New Roman"/>
        </w:rPr>
        <w:t xml:space="preserve"> predictor of </w:t>
      </w:r>
      <w:r w:rsidR="007A7271">
        <w:rPr>
          <w:rFonts w:ascii="Times New Roman" w:hAnsi="Times New Roman"/>
        </w:rPr>
        <w:t>any of the CBCL outcomes</w:t>
      </w:r>
      <w:r w:rsidR="000D6F77">
        <w:rPr>
          <w:rFonts w:ascii="Times New Roman" w:hAnsi="Times New Roman"/>
        </w:rPr>
        <w:t xml:space="preserve">. </w:t>
      </w:r>
      <w:r w:rsidR="00240014">
        <w:rPr>
          <w:rFonts w:ascii="Times New Roman" w:hAnsi="Times New Roman"/>
        </w:rPr>
        <w:t>The RMSE</w:t>
      </w:r>
      <w:r w:rsidR="00824846">
        <w:rPr>
          <w:rFonts w:ascii="Times New Roman" w:hAnsi="Times New Roman"/>
        </w:rPr>
        <w:t xml:space="preserve"> and 95% bootstrap confidence intervals </w:t>
      </w:r>
      <w:r w:rsidR="000D6F77">
        <w:rPr>
          <w:rFonts w:ascii="Times New Roman" w:hAnsi="Times New Roman"/>
        </w:rPr>
        <w:t>pertaining to</w:t>
      </w:r>
      <w:r w:rsidR="00F97314">
        <w:rPr>
          <w:rFonts w:ascii="Times New Roman" w:hAnsi="Times New Roman"/>
        </w:rPr>
        <w:t xml:space="preserve"> the averaged test-set </w:t>
      </w:r>
      <w:r w:rsidR="00824846">
        <w:rPr>
          <w:rFonts w:ascii="Times New Roman" w:hAnsi="Times New Roman"/>
        </w:rPr>
        <w:t xml:space="preserve">prediction </w:t>
      </w:r>
      <w:r w:rsidR="00F97314">
        <w:rPr>
          <w:rFonts w:ascii="Times New Roman" w:hAnsi="Times New Roman"/>
        </w:rPr>
        <w:t>of</w:t>
      </w:r>
      <w:r w:rsidR="00240014">
        <w:rPr>
          <w:rFonts w:ascii="Times New Roman" w:hAnsi="Times New Roman"/>
        </w:rPr>
        <w:t xml:space="preserve"> the internalizing, externalizing, and total </w:t>
      </w:r>
      <w:r w:rsidR="00F97314">
        <w:rPr>
          <w:rFonts w:ascii="Times New Roman" w:hAnsi="Times New Roman"/>
        </w:rPr>
        <w:t xml:space="preserve">CBCL </w:t>
      </w:r>
      <w:r w:rsidR="00824846" w:rsidRPr="00824846">
        <w:rPr>
          <w:rFonts w:ascii="Times New Roman" w:hAnsi="Times New Roman"/>
          <w:i/>
        </w:rPr>
        <w:t>t</w:t>
      </w:r>
      <w:r w:rsidR="00824846">
        <w:rPr>
          <w:rFonts w:ascii="Times New Roman" w:hAnsi="Times New Roman"/>
        </w:rPr>
        <w:t>-score</w:t>
      </w:r>
      <w:r w:rsidR="000D6F77">
        <w:rPr>
          <w:rFonts w:ascii="Times New Roman" w:hAnsi="Times New Roman"/>
        </w:rPr>
        <w:t xml:space="preserve"> outcomes </w:t>
      </w:r>
      <w:r w:rsidR="00824846">
        <w:rPr>
          <w:rFonts w:ascii="Times New Roman" w:hAnsi="Times New Roman"/>
        </w:rPr>
        <w:t>were 11.71 [10.76, 12.</w:t>
      </w:r>
      <w:r w:rsidR="00A975EE">
        <w:rPr>
          <w:rFonts w:ascii="Times New Roman" w:hAnsi="Times New Roman"/>
        </w:rPr>
        <w:t>65], 11.96 [10.83, 13.09], and 12.92</w:t>
      </w:r>
      <w:r w:rsidR="00824846">
        <w:rPr>
          <w:rFonts w:ascii="Times New Roman" w:hAnsi="Times New Roman"/>
        </w:rPr>
        <w:t xml:space="preserve"> [</w:t>
      </w:r>
      <w:r w:rsidR="00A975EE">
        <w:rPr>
          <w:rFonts w:ascii="Times New Roman" w:hAnsi="Times New Roman"/>
        </w:rPr>
        <w:t>11.84, 14.00</w:t>
      </w:r>
      <w:r w:rsidR="00824846">
        <w:rPr>
          <w:rFonts w:ascii="Times New Roman" w:hAnsi="Times New Roman"/>
        </w:rPr>
        <w:t>], respectively.</w:t>
      </w:r>
      <w:r w:rsidR="00A975EE">
        <w:rPr>
          <w:rFonts w:ascii="Times New Roman" w:hAnsi="Times New Roman"/>
        </w:rPr>
        <w:t xml:space="preserve"> The corresponding</w:t>
      </w:r>
      <w:r w:rsidR="00F97314">
        <w:rPr>
          <w:rFonts w:ascii="Times New Roman" w:hAnsi="Times New Roman"/>
        </w:rPr>
        <w:t xml:space="preserve"> average intercept-only predictions</w:t>
      </w:r>
      <w:r w:rsidR="00A975EE">
        <w:rPr>
          <w:rFonts w:ascii="Times New Roman" w:hAnsi="Times New Roman"/>
        </w:rPr>
        <w:t xml:space="preserve"> showed slightly, though not significantly, </w:t>
      </w:r>
      <w:r w:rsidR="00F97314">
        <w:rPr>
          <w:rFonts w:ascii="Times New Roman" w:hAnsi="Times New Roman"/>
        </w:rPr>
        <w:t>larger</w:t>
      </w:r>
      <w:r w:rsidR="00A975EE">
        <w:rPr>
          <w:rFonts w:ascii="Times New Roman" w:hAnsi="Times New Roman"/>
        </w:rPr>
        <w:t xml:space="preserve"> prediction errors for the three scales: </w:t>
      </w:r>
      <w:proofErr w:type="spellStart"/>
      <w:r w:rsidR="00F97314">
        <w:rPr>
          <w:rFonts w:ascii="Times New Roman" w:hAnsi="Times New Roman"/>
        </w:rPr>
        <w:t>RMSE</w:t>
      </w:r>
      <w:r w:rsidR="00F97314">
        <w:rPr>
          <w:rFonts w:ascii="Times New Roman" w:hAnsi="Times New Roman"/>
          <w:vertAlign w:val="subscript"/>
        </w:rPr>
        <w:t>internalizing</w:t>
      </w:r>
      <w:proofErr w:type="spellEnd"/>
      <w:r w:rsidR="00F97314">
        <w:rPr>
          <w:rFonts w:ascii="Times New Roman" w:hAnsi="Times New Roman"/>
        </w:rPr>
        <w:t>=</w:t>
      </w:r>
      <w:r w:rsidR="00A975EE">
        <w:rPr>
          <w:rFonts w:ascii="Times New Roman" w:hAnsi="Times New Roman"/>
        </w:rPr>
        <w:t>11.96</w:t>
      </w:r>
      <w:r w:rsidR="00F97314">
        <w:rPr>
          <w:rFonts w:ascii="Times New Roman" w:hAnsi="Times New Roman"/>
        </w:rPr>
        <w:t xml:space="preserve"> (95% CI</w:t>
      </w:r>
      <w:r w:rsidR="00A975EE">
        <w:rPr>
          <w:rFonts w:ascii="Times New Roman" w:hAnsi="Times New Roman"/>
        </w:rPr>
        <w:t xml:space="preserve"> [11.02, 12.90]</w:t>
      </w:r>
      <w:r w:rsidR="00F97314">
        <w:rPr>
          <w:rFonts w:ascii="Times New Roman" w:hAnsi="Times New Roman"/>
        </w:rPr>
        <w:t>)</w:t>
      </w:r>
      <w:r w:rsidR="00A975EE">
        <w:rPr>
          <w:rFonts w:ascii="Times New Roman" w:hAnsi="Times New Roman"/>
        </w:rPr>
        <w:t xml:space="preserve">, </w:t>
      </w:r>
      <w:proofErr w:type="spellStart"/>
      <w:r w:rsidR="00F97314">
        <w:rPr>
          <w:rFonts w:ascii="Times New Roman" w:hAnsi="Times New Roman"/>
        </w:rPr>
        <w:t>RMSE</w:t>
      </w:r>
      <w:r w:rsidR="00F97314">
        <w:rPr>
          <w:rFonts w:ascii="Times New Roman" w:hAnsi="Times New Roman"/>
          <w:vertAlign w:val="subscript"/>
        </w:rPr>
        <w:t>externalizing</w:t>
      </w:r>
      <w:proofErr w:type="spellEnd"/>
      <w:r w:rsidR="00F97314">
        <w:rPr>
          <w:rFonts w:ascii="Times New Roman" w:hAnsi="Times New Roman"/>
        </w:rPr>
        <w:t>=</w:t>
      </w:r>
      <w:r w:rsidR="00A975EE">
        <w:rPr>
          <w:rFonts w:ascii="Times New Roman" w:hAnsi="Times New Roman"/>
        </w:rPr>
        <w:t>12.15</w:t>
      </w:r>
      <w:r w:rsidR="00F97314">
        <w:rPr>
          <w:rFonts w:ascii="Times New Roman" w:hAnsi="Times New Roman"/>
        </w:rPr>
        <w:t xml:space="preserve"> (95% CI</w:t>
      </w:r>
      <w:r w:rsidR="00A975EE">
        <w:rPr>
          <w:rFonts w:ascii="Times New Roman" w:hAnsi="Times New Roman"/>
        </w:rPr>
        <w:t xml:space="preserve"> [11.01, 13.28]</w:t>
      </w:r>
      <w:r w:rsidR="00F97314">
        <w:rPr>
          <w:rFonts w:ascii="Times New Roman" w:hAnsi="Times New Roman"/>
        </w:rPr>
        <w:t>)</w:t>
      </w:r>
      <w:r w:rsidR="00A975EE">
        <w:rPr>
          <w:rFonts w:ascii="Times New Roman" w:hAnsi="Times New Roman"/>
        </w:rPr>
        <w:t xml:space="preserve">, and </w:t>
      </w:r>
      <w:proofErr w:type="spellStart"/>
      <w:r w:rsidR="00F97314">
        <w:rPr>
          <w:rFonts w:ascii="Times New Roman" w:hAnsi="Times New Roman"/>
        </w:rPr>
        <w:t>RMSE</w:t>
      </w:r>
      <w:r w:rsidR="00F97314">
        <w:rPr>
          <w:rFonts w:ascii="Times New Roman" w:hAnsi="Times New Roman"/>
          <w:vertAlign w:val="subscript"/>
        </w:rPr>
        <w:t>total</w:t>
      </w:r>
      <w:proofErr w:type="spellEnd"/>
      <w:r w:rsidR="00F97314">
        <w:rPr>
          <w:rFonts w:ascii="Times New Roman" w:hAnsi="Times New Roman"/>
        </w:rPr>
        <w:t>=</w:t>
      </w:r>
      <w:r w:rsidR="00A975EE">
        <w:rPr>
          <w:rFonts w:ascii="Times New Roman" w:hAnsi="Times New Roman"/>
        </w:rPr>
        <w:t>13.20</w:t>
      </w:r>
      <w:r w:rsidR="00F97314">
        <w:rPr>
          <w:rFonts w:ascii="Times New Roman" w:hAnsi="Times New Roman"/>
        </w:rPr>
        <w:t xml:space="preserve"> (95% CI</w:t>
      </w:r>
      <w:r w:rsidR="00A975EE">
        <w:rPr>
          <w:rFonts w:ascii="Times New Roman" w:hAnsi="Times New Roman"/>
        </w:rPr>
        <w:t xml:space="preserve"> [12.10, 14.29]</w:t>
      </w:r>
      <w:r w:rsidR="00F97314">
        <w:rPr>
          <w:rFonts w:ascii="Times New Roman" w:hAnsi="Times New Roman"/>
        </w:rPr>
        <w:t>)</w:t>
      </w:r>
      <w:r w:rsidR="009E473F">
        <w:rPr>
          <w:rFonts w:ascii="Times New Roman" w:hAnsi="Times New Roman"/>
        </w:rPr>
        <w:t>.</w:t>
      </w:r>
      <w:r w:rsidR="00283F2A">
        <w:rPr>
          <w:rFonts w:ascii="Times New Roman" w:hAnsi="Times New Roman"/>
        </w:rPr>
        <w:t xml:space="preserve"> </w:t>
      </w:r>
    </w:p>
    <w:p w14:paraId="52D2210C" w14:textId="33819917" w:rsidR="00261AD9" w:rsidRPr="004A772A" w:rsidRDefault="00261AD9" w:rsidP="00261AD9">
      <w:pPr>
        <w:rPr>
          <w:rFonts w:ascii="Times New Roman" w:hAnsi="Times New Roman"/>
        </w:rPr>
      </w:pPr>
      <w:r>
        <w:rPr>
          <w:rFonts w:ascii="Times New Roman" w:hAnsi="Times New Roman"/>
          <w:b/>
        </w:rPr>
        <w:t>2.2 Assessment of Variable Importance</w:t>
      </w:r>
    </w:p>
    <w:p w14:paraId="628959AB" w14:textId="6F5042AA" w:rsidR="00B32D94" w:rsidRDefault="00CD15BD" w:rsidP="009F6EF6">
      <w:pPr>
        <w:ind w:firstLine="720"/>
        <w:rPr>
          <w:rFonts w:ascii="Times New Roman" w:hAnsi="Times New Roman"/>
        </w:rPr>
      </w:pPr>
      <w:r>
        <w:rPr>
          <w:rFonts w:ascii="Times New Roman" w:hAnsi="Times New Roman"/>
        </w:rPr>
        <w:t xml:space="preserve">The variables most important </w:t>
      </w:r>
      <w:r w:rsidR="000D0AA0">
        <w:rPr>
          <w:rFonts w:ascii="Times New Roman" w:hAnsi="Times New Roman"/>
        </w:rPr>
        <w:t>for decoding</w:t>
      </w:r>
      <w:r>
        <w:rPr>
          <w:rFonts w:ascii="Times New Roman" w:hAnsi="Times New Roman"/>
        </w:rPr>
        <w:t xml:space="preserve"> group </w:t>
      </w:r>
      <w:r w:rsidR="00AB30D6">
        <w:rPr>
          <w:rFonts w:ascii="Times New Roman" w:hAnsi="Times New Roman"/>
        </w:rPr>
        <w:t>status are displayed in Figure 3</w:t>
      </w:r>
      <w:r>
        <w:rPr>
          <w:rFonts w:ascii="Times New Roman" w:hAnsi="Times New Roman"/>
        </w:rPr>
        <w:t xml:space="preserve">. </w:t>
      </w:r>
      <w:r w:rsidR="00533318">
        <w:rPr>
          <w:rFonts w:ascii="Times New Roman" w:hAnsi="Times New Roman"/>
        </w:rPr>
        <w:t>The</w:t>
      </w:r>
      <w:r w:rsidR="00652D92">
        <w:rPr>
          <w:rFonts w:ascii="Times New Roman" w:hAnsi="Times New Roman"/>
        </w:rPr>
        <w:t xml:space="preserve"> three top-ranked variables in terms of average </w:t>
      </w:r>
      <w:r w:rsidR="00E37B1A">
        <w:rPr>
          <w:rFonts w:ascii="Times New Roman" w:hAnsi="Times New Roman"/>
        </w:rPr>
        <w:t xml:space="preserve">magnitude of their </w:t>
      </w:r>
      <w:r w:rsidR="00652D92">
        <w:rPr>
          <w:rFonts w:ascii="Times New Roman" w:hAnsi="Times New Roman"/>
        </w:rPr>
        <w:t>PVI</w:t>
      </w:r>
      <w:r w:rsidR="00E37B1A">
        <w:rPr>
          <w:rFonts w:ascii="Times New Roman" w:hAnsi="Times New Roman"/>
        </w:rPr>
        <w:t>s</w:t>
      </w:r>
      <w:r w:rsidR="00652D92">
        <w:rPr>
          <w:rFonts w:ascii="Times New Roman" w:hAnsi="Times New Roman"/>
        </w:rPr>
        <w:t xml:space="preserve"> include the</w:t>
      </w:r>
      <w:r w:rsidR="00286AAC">
        <w:rPr>
          <w:rFonts w:ascii="Times New Roman" w:hAnsi="Times New Roman"/>
        </w:rPr>
        <w:t xml:space="preserve"> r</w:t>
      </w:r>
      <w:r>
        <w:rPr>
          <w:rFonts w:ascii="Times New Roman" w:hAnsi="Times New Roman"/>
        </w:rPr>
        <w:t xml:space="preserve">ight </w:t>
      </w:r>
      <w:r w:rsidR="00286AAC">
        <w:rPr>
          <w:rFonts w:ascii="Times New Roman" w:hAnsi="Times New Roman"/>
        </w:rPr>
        <w:t xml:space="preserve">pallidum, </w:t>
      </w:r>
      <w:r w:rsidR="00652D92">
        <w:rPr>
          <w:rFonts w:ascii="Times New Roman" w:hAnsi="Times New Roman"/>
        </w:rPr>
        <w:t xml:space="preserve">left hippocampus, </w:t>
      </w:r>
      <w:r w:rsidR="00286AAC">
        <w:rPr>
          <w:rFonts w:ascii="Times New Roman" w:hAnsi="Times New Roman"/>
        </w:rPr>
        <w:t>and right ventral d</w:t>
      </w:r>
      <w:r>
        <w:rPr>
          <w:rFonts w:ascii="Times New Roman" w:hAnsi="Times New Roman"/>
        </w:rPr>
        <w:t>iencephalon</w:t>
      </w:r>
      <w:r w:rsidR="00E37B1A">
        <w:rPr>
          <w:rFonts w:ascii="Times New Roman" w:hAnsi="Times New Roman"/>
        </w:rPr>
        <w:t>.</w:t>
      </w:r>
      <w:r>
        <w:rPr>
          <w:rFonts w:ascii="Times New Roman" w:hAnsi="Times New Roman"/>
        </w:rPr>
        <w:t xml:space="preserve"> </w:t>
      </w:r>
      <w:r w:rsidR="00E37B1A">
        <w:rPr>
          <w:rFonts w:ascii="Times New Roman" w:hAnsi="Times New Roman"/>
        </w:rPr>
        <w:t>The</w:t>
      </w:r>
      <w:r w:rsidR="004177D0">
        <w:rPr>
          <w:rFonts w:ascii="Times New Roman" w:hAnsi="Times New Roman"/>
        </w:rPr>
        <w:t xml:space="preserve"> average PVI attributable</w:t>
      </w:r>
      <w:r w:rsidR="00533318">
        <w:rPr>
          <w:rFonts w:ascii="Times New Roman" w:hAnsi="Times New Roman"/>
        </w:rPr>
        <w:t xml:space="preserve"> to these variables is</w:t>
      </w:r>
      <w:r w:rsidR="004177D0">
        <w:rPr>
          <w:rFonts w:ascii="Times New Roman" w:hAnsi="Times New Roman"/>
        </w:rPr>
        <w:t xml:space="preserve"> .033, .025, and </w:t>
      </w:r>
      <w:r w:rsidR="00652D92">
        <w:rPr>
          <w:rFonts w:ascii="Times New Roman" w:hAnsi="Times New Roman"/>
        </w:rPr>
        <w:t>.020</w:t>
      </w:r>
      <w:r w:rsidR="00490E47">
        <w:rPr>
          <w:rFonts w:ascii="Times New Roman" w:hAnsi="Times New Roman"/>
        </w:rPr>
        <w:t>, indicating that for a new dataset</w:t>
      </w:r>
      <w:r w:rsidR="004177D0">
        <w:rPr>
          <w:rFonts w:ascii="Times New Roman" w:hAnsi="Times New Roman"/>
        </w:rPr>
        <w:t>. Compared to the PVI associated with each other variable in a given forest, these three PVIs ranked, on average, 3</w:t>
      </w:r>
      <w:r w:rsidR="004177D0" w:rsidRPr="004177D0">
        <w:rPr>
          <w:rFonts w:ascii="Times New Roman" w:hAnsi="Times New Roman"/>
          <w:vertAlign w:val="superscript"/>
        </w:rPr>
        <w:t>rd</w:t>
      </w:r>
      <w:r w:rsidR="004177D0">
        <w:rPr>
          <w:rFonts w:ascii="Times New Roman" w:hAnsi="Times New Roman"/>
        </w:rPr>
        <w:t xml:space="preserve"> highest. The left </w:t>
      </w:r>
      <w:proofErr w:type="spellStart"/>
      <w:r w:rsidR="004177D0">
        <w:rPr>
          <w:rFonts w:ascii="Times New Roman" w:hAnsi="Times New Roman"/>
        </w:rPr>
        <w:t>accumbens</w:t>
      </w:r>
      <w:proofErr w:type="spellEnd"/>
      <w:r w:rsidR="004177D0">
        <w:rPr>
          <w:rFonts w:ascii="Times New Roman" w:hAnsi="Times New Roman"/>
        </w:rPr>
        <w:t>, left ventral diencephalon, left pallidum, and right thalamus all exhibited an average rank between 4.2 and 4.4, with PVIs of .011, .007, .006, and .004 respectively.</w:t>
      </w:r>
    </w:p>
    <w:p w14:paraId="56DEF5C1" w14:textId="4286D809" w:rsidR="00B32D94" w:rsidRDefault="00B32D94">
      <w:pPr>
        <w:rPr>
          <w:rFonts w:ascii="Times New Roman" w:hAnsi="Times New Roman"/>
        </w:rPr>
      </w:pPr>
      <w:r>
        <w:rPr>
          <w:rFonts w:ascii="Times New Roman" w:hAnsi="Times New Roman"/>
        </w:rPr>
        <w:br w:type="page"/>
      </w:r>
    </w:p>
    <w:p w14:paraId="4A1AB2D3" w14:textId="735CC5D1" w:rsidR="00B32D94" w:rsidRDefault="00DE71A4" w:rsidP="00B32D94">
      <w:pPr>
        <w:jc w:val="center"/>
        <w:rPr>
          <w:rFonts w:ascii="Times New Roman" w:hAnsi="Times New Roman"/>
        </w:rPr>
      </w:pPr>
      <w:r>
        <w:rPr>
          <w:rFonts w:ascii="Times New Roman" w:hAnsi="Times New Roman"/>
          <w:noProof/>
        </w:rPr>
        <w:lastRenderedPageBreak/>
        <w:drawing>
          <wp:anchor distT="0" distB="0" distL="114300" distR="114300" simplePos="0" relativeHeight="251658240" behindDoc="0" locked="0" layoutInCell="1" allowOverlap="1" wp14:anchorId="5B92D89B" wp14:editId="6B639A13">
            <wp:simplePos x="0" y="0"/>
            <wp:positionH relativeFrom="column">
              <wp:posOffset>0</wp:posOffset>
            </wp:positionH>
            <wp:positionV relativeFrom="paragraph">
              <wp:posOffset>228600</wp:posOffset>
            </wp:positionV>
            <wp:extent cx="2794635" cy="2794635"/>
            <wp:effectExtent l="0" t="0" r="0" b="0"/>
            <wp:wrapSquare wrapText="bothSides"/>
            <wp:docPr id="5" name="Picture 5" descr="Macintosh HD:Users:iandouglas:DANL:SB:ianMasters:Scripts:GBM_pipelines:results:classification:2020-05-31:fold-specific_AUC+p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ndouglas:DANL:SB:ianMasters:Scripts:GBM_pipelines:results:classification:2020-05-31:fold-specific_AUC+pvalu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4635"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32D94">
        <w:rPr>
          <w:rFonts w:ascii="Times New Roman" w:hAnsi="Times New Roman"/>
        </w:rPr>
        <w:t>Figures</w:t>
      </w:r>
    </w:p>
    <w:p w14:paraId="4E59CDE3" w14:textId="1EE286DE" w:rsidR="00B32D94" w:rsidRDefault="00B32D94" w:rsidP="00B32D94">
      <w:pPr>
        <w:jc w:val="center"/>
        <w:rPr>
          <w:rFonts w:ascii="Times New Roman" w:hAnsi="Times New Roman"/>
        </w:rPr>
      </w:pPr>
    </w:p>
    <w:p w14:paraId="671AAB68" w14:textId="77777777" w:rsidR="00DE71A4" w:rsidRDefault="00DE71A4" w:rsidP="003B374C">
      <w:pPr>
        <w:rPr>
          <w:rFonts w:ascii="Times New Roman" w:hAnsi="Times New Roman"/>
          <w:b/>
        </w:rPr>
      </w:pPr>
    </w:p>
    <w:p w14:paraId="052EB330" w14:textId="3AFBC255" w:rsidR="00DE71A4" w:rsidRDefault="00DE71A4" w:rsidP="003B374C">
      <w:pPr>
        <w:rPr>
          <w:rFonts w:ascii="Times New Roman" w:hAnsi="Times New Roman"/>
          <w:b/>
        </w:rPr>
      </w:pPr>
      <w:r>
        <w:rPr>
          <w:rFonts w:ascii="Times New Roman" w:hAnsi="Times New Roman"/>
          <w:b/>
          <w:noProof/>
        </w:rPr>
        <w:drawing>
          <wp:inline distT="0" distB="0" distL="0" distR="0" wp14:anchorId="0083B1B0" wp14:editId="25EDBCB7">
            <wp:extent cx="2466668" cy="2466668"/>
            <wp:effectExtent l="0" t="0" r="0" b="0"/>
            <wp:docPr id="6" name="Picture 6" descr="Macintosh HD:Users:iandouglas:DANL:SB:ianMasters:Scripts:GBM_pipelines:results:classification:2020-05-31:fold-specific_RO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andouglas:DANL:SB:ianMasters:Scripts:GBM_pipelines:results:classification:2020-05-31:fold-specific_ROC-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7548" cy="2467548"/>
                    </a:xfrm>
                    <a:prstGeom prst="rect">
                      <a:avLst/>
                    </a:prstGeom>
                    <a:noFill/>
                    <a:ln>
                      <a:noFill/>
                    </a:ln>
                  </pic:spPr>
                </pic:pic>
              </a:graphicData>
            </a:graphic>
          </wp:inline>
        </w:drawing>
      </w:r>
    </w:p>
    <w:p w14:paraId="49923F56" w14:textId="77777777" w:rsidR="00DE71A4" w:rsidRDefault="00DE71A4" w:rsidP="003B374C">
      <w:pPr>
        <w:rPr>
          <w:rFonts w:ascii="Times New Roman" w:hAnsi="Times New Roman"/>
          <w:b/>
        </w:rPr>
      </w:pPr>
    </w:p>
    <w:p w14:paraId="157CB72A" w14:textId="26BC792E" w:rsidR="003B374C" w:rsidRPr="002A10DE" w:rsidRDefault="005F1B7E" w:rsidP="003B374C">
      <w:pPr>
        <w:rPr>
          <w:rFonts w:ascii="Times New Roman" w:hAnsi="Times New Roman"/>
        </w:rPr>
      </w:pPr>
      <w:r>
        <w:rPr>
          <w:rFonts w:ascii="Times New Roman" w:hAnsi="Times New Roman"/>
          <w:noProof/>
        </w:rPr>
        <w:drawing>
          <wp:anchor distT="0" distB="0" distL="114300" distR="114300" simplePos="0" relativeHeight="251659264" behindDoc="0" locked="0" layoutInCell="1" allowOverlap="1" wp14:anchorId="3AC280EE" wp14:editId="6AED5272">
            <wp:simplePos x="0" y="0"/>
            <wp:positionH relativeFrom="column">
              <wp:posOffset>1714500</wp:posOffset>
            </wp:positionH>
            <wp:positionV relativeFrom="paragraph">
              <wp:posOffset>1061720</wp:posOffset>
            </wp:positionV>
            <wp:extent cx="2857500" cy="2857500"/>
            <wp:effectExtent l="0" t="0" r="1270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TESTPREDS_ROC-Curve.jp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r w:rsidR="003B374C" w:rsidRPr="002A10DE">
        <w:rPr>
          <w:rFonts w:ascii="Times New Roman" w:hAnsi="Times New Roman"/>
          <w:b/>
        </w:rPr>
        <w:t>Figure 1</w:t>
      </w:r>
      <w:r w:rsidR="002A10DE">
        <w:rPr>
          <w:rFonts w:ascii="Times New Roman" w:hAnsi="Times New Roman"/>
          <w:b/>
        </w:rPr>
        <w:t>.</w:t>
      </w:r>
      <w:r w:rsidR="002A10DE">
        <w:rPr>
          <w:rFonts w:ascii="Times New Roman" w:hAnsi="Times New Roman"/>
        </w:rPr>
        <w:t xml:space="preserve"> </w:t>
      </w:r>
      <w:r w:rsidR="006D018A">
        <w:rPr>
          <w:rFonts w:ascii="Times New Roman" w:hAnsi="Times New Roman"/>
        </w:rPr>
        <w:t xml:space="preserve">Plots of the performance of the model built within each cross-validation iteration. Graph </w:t>
      </w:r>
      <w:r w:rsidR="006D018A" w:rsidRPr="006D018A">
        <w:rPr>
          <w:rFonts w:ascii="Times New Roman" w:hAnsi="Times New Roman"/>
          <w:b/>
        </w:rPr>
        <w:t>A</w:t>
      </w:r>
      <w:r w:rsidR="006D018A">
        <w:rPr>
          <w:rFonts w:ascii="Times New Roman" w:hAnsi="Times New Roman"/>
        </w:rPr>
        <w:t xml:space="preserve"> shows the AUC (x-axis</w:t>
      </w:r>
      <w:r w:rsidR="00490E47">
        <w:rPr>
          <w:rFonts w:ascii="Times New Roman" w:hAnsi="Times New Roman"/>
        </w:rPr>
        <w:t xml:space="preserve">) and p-values (y-axis) for each </w:t>
      </w:r>
      <w:r w:rsidR="006D018A">
        <w:rPr>
          <w:rFonts w:ascii="Times New Roman" w:hAnsi="Times New Roman"/>
        </w:rPr>
        <w:t xml:space="preserve">optimal model’s test-set predictions. </w:t>
      </w:r>
      <w:r w:rsidR="00490E47" w:rsidRPr="00490E47">
        <w:rPr>
          <w:rFonts w:ascii="Times New Roman" w:hAnsi="Times New Roman"/>
          <w:i/>
        </w:rPr>
        <w:t>p</w:t>
      </w:r>
      <w:r w:rsidR="006D018A">
        <w:rPr>
          <w:rFonts w:ascii="Times New Roman" w:hAnsi="Times New Roman"/>
        </w:rPr>
        <w:t xml:space="preserve">-values are computed by </w:t>
      </w:r>
      <w:r w:rsidR="00490E47">
        <w:rPr>
          <w:rFonts w:ascii="Times New Roman" w:hAnsi="Times New Roman"/>
        </w:rPr>
        <w:t xml:space="preserve">comparing the observed AUC to 1000 null values after permuting the test set’s group labels 1000 times. </w:t>
      </w:r>
      <w:r w:rsidR="006D018A">
        <w:rPr>
          <w:rFonts w:ascii="Times New Roman" w:hAnsi="Times New Roman"/>
        </w:rPr>
        <w:t xml:space="preserve">Graph B shows the 100 ROC curves for the test set predictions of each </w:t>
      </w:r>
      <w:r w:rsidR="00743149">
        <w:rPr>
          <w:rFonts w:ascii="Times New Roman" w:hAnsi="Times New Roman"/>
        </w:rPr>
        <w:t>model; one blue line is plotted for each cross-validation iteration</w:t>
      </w:r>
      <w:r w:rsidR="006D018A">
        <w:rPr>
          <w:rFonts w:ascii="Times New Roman" w:hAnsi="Times New Roman"/>
        </w:rPr>
        <w:t>.</w:t>
      </w:r>
    </w:p>
    <w:p w14:paraId="4322D44E" w14:textId="35479190" w:rsidR="00AB30D6" w:rsidRDefault="00AB30D6" w:rsidP="003B374C">
      <w:pPr>
        <w:rPr>
          <w:rFonts w:ascii="Times New Roman" w:hAnsi="Times New Roman"/>
        </w:rPr>
      </w:pPr>
    </w:p>
    <w:p w14:paraId="2A379F43" w14:textId="717B7758" w:rsidR="00AB30D6" w:rsidRPr="00706444" w:rsidRDefault="00AB30D6" w:rsidP="003B374C">
      <w:pPr>
        <w:rPr>
          <w:rFonts w:ascii="Times New Roman" w:hAnsi="Times New Roman"/>
        </w:rPr>
      </w:pPr>
      <w:r w:rsidRPr="00706444">
        <w:rPr>
          <w:rFonts w:ascii="Times New Roman" w:hAnsi="Times New Roman"/>
          <w:b/>
        </w:rPr>
        <w:t>Figure 2</w:t>
      </w:r>
      <w:r w:rsidR="00706444" w:rsidRPr="00706444">
        <w:rPr>
          <w:rFonts w:ascii="Times New Roman" w:hAnsi="Times New Roman"/>
          <w:b/>
        </w:rPr>
        <w:t>.</w:t>
      </w:r>
      <w:r w:rsidR="00706444">
        <w:rPr>
          <w:rFonts w:ascii="Times New Roman" w:hAnsi="Times New Roman"/>
          <w:b/>
        </w:rPr>
        <w:t xml:space="preserve"> </w:t>
      </w:r>
      <w:r w:rsidR="00706444">
        <w:rPr>
          <w:rFonts w:ascii="Times New Roman" w:hAnsi="Times New Roman"/>
        </w:rPr>
        <w:t>The ROC curve generated from the vector of each subject’s predicted probability of PI group membershi</w:t>
      </w:r>
      <w:r w:rsidR="005F1B7E">
        <w:rPr>
          <w:rFonts w:ascii="Times New Roman" w:hAnsi="Times New Roman"/>
        </w:rPr>
        <w:t>p,</w:t>
      </w:r>
      <w:r w:rsidR="00706444">
        <w:rPr>
          <w:rFonts w:ascii="Times New Roman" w:hAnsi="Times New Roman"/>
        </w:rPr>
        <w:t xml:space="preserve"> average</w:t>
      </w:r>
      <w:r w:rsidR="005F1B7E">
        <w:rPr>
          <w:rFonts w:ascii="Times New Roman" w:hAnsi="Times New Roman"/>
        </w:rPr>
        <w:t>d across the model that excluded the subjects from the training or tuning subsets.</w:t>
      </w:r>
      <w:r w:rsidR="00706444">
        <w:rPr>
          <w:rFonts w:ascii="Times New Roman" w:hAnsi="Times New Roman"/>
        </w:rPr>
        <w:t xml:space="preserve"> </w:t>
      </w:r>
      <w:r w:rsidR="005F1B7E">
        <w:rPr>
          <w:rFonts w:ascii="Times New Roman" w:hAnsi="Times New Roman"/>
        </w:rPr>
        <w:t>The blue region shows the bootstrap 95% confidence interval from 2000 resamples, while the dark grey region quantifies the AUC</w:t>
      </w:r>
      <w:r w:rsidR="00706444">
        <w:rPr>
          <w:rFonts w:ascii="Times New Roman" w:hAnsi="Times New Roman"/>
        </w:rPr>
        <w:t>.</w:t>
      </w:r>
      <w:r w:rsidR="005F1B7E">
        <w:rPr>
          <w:rFonts w:ascii="Times New Roman" w:hAnsi="Times New Roman"/>
        </w:rPr>
        <w:t xml:space="preserve"> The 45% degree line bisecting the graph represents an AUC of .5, corresponding to random predictions.</w:t>
      </w:r>
    </w:p>
    <w:p w14:paraId="51281919" w14:textId="59A5E747" w:rsidR="003B374C" w:rsidRDefault="003B374C" w:rsidP="003B374C">
      <w:pPr>
        <w:rPr>
          <w:rFonts w:ascii="Times New Roman" w:hAnsi="Times New Roman"/>
        </w:rPr>
      </w:pPr>
      <w:r>
        <w:rPr>
          <w:rFonts w:ascii="Times New Roman" w:hAnsi="Times New Roman"/>
          <w:noProof/>
        </w:rPr>
        <w:lastRenderedPageBreak/>
        <w:drawing>
          <wp:inline distT="0" distB="0" distL="0" distR="0" wp14:anchorId="4BD08CA6" wp14:editId="20DDD27E">
            <wp:extent cx="5933440" cy="2327980"/>
            <wp:effectExtent l="0" t="0" r="1016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ndouglas:DANL:SB:ianMasters:results:GBM:plots:GBM_varImpClassificationFINAL-2020-05-23.jpe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33440" cy="2327980"/>
                    </a:xfrm>
                    <a:prstGeom prst="rect">
                      <a:avLst/>
                    </a:prstGeom>
                    <a:noFill/>
                    <a:ln>
                      <a:noFill/>
                    </a:ln>
                  </pic:spPr>
                </pic:pic>
              </a:graphicData>
            </a:graphic>
          </wp:inline>
        </w:drawing>
      </w:r>
    </w:p>
    <w:p w14:paraId="4CA67226" w14:textId="7567F556" w:rsidR="003B374C" w:rsidRPr="007863D9" w:rsidRDefault="003B374C" w:rsidP="003B374C">
      <w:pPr>
        <w:rPr>
          <w:rFonts w:ascii="Times New Roman" w:hAnsi="Times New Roman"/>
        </w:rPr>
      </w:pPr>
      <w:r w:rsidRPr="00B94A72">
        <w:rPr>
          <w:rFonts w:ascii="Times New Roman" w:hAnsi="Times New Roman"/>
          <w:b/>
        </w:rPr>
        <w:t xml:space="preserve">Figure </w:t>
      </w:r>
      <w:r w:rsidR="00AB30D6" w:rsidRPr="00B94A72">
        <w:rPr>
          <w:rFonts w:ascii="Times New Roman" w:hAnsi="Times New Roman"/>
          <w:b/>
        </w:rPr>
        <w:t>3</w:t>
      </w:r>
      <w:r w:rsidR="006131B0" w:rsidRPr="00B94A72">
        <w:rPr>
          <w:rFonts w:ascii="Times New Roman" w:hAnsi="Times New Roman"/>
          <w:b/>
        </w:rPr>
        <w:t>.</w:t>
      </w:r>
      <w:r w:rsidR="006131B0">
        <w:rPr>
          <w:rFonts w:ascii="Times New Roman" w:hAnsi="Times New Roman"/>
        </w:rPr>
        <w:t xml:space="preserve"> </w:t>
      </w:r>
      <w:proofErr w:type="gramStart"/>
      <w:r w:rsidR="006131B0">
        <w:rPr>
          <w:rFonts w:ascii="Times New Roman" w:hAnsi="Times New Roman"/>
        </w:rPr>
        <w:t>Each variable’s 100 variable importance scores</w:t>
      </w:r>
      <w:r w:rsidR="007863D9">
        <w:rPr>
          <w:rFonts w:ascii="Times New Roman" w:hAnsi="Times New Roman"/>
        </w:rPr>
        <w:t>,</w:t>
      </w:r>
      <w:proofErr w:type="gramEnd"/>
      <w:r w:rsidR="007863D9">
        <w:rPr>
          <w:rFonts w:ascii="Times New Roman" w:hAnsi="Times New Roman"/>
        </w:rPr>
        <w:t xml:space="preserve"> computed at each cross-validation iteration on a given model’s respective test set</w:t>
      </w:r>
      <w:r w:rsidR="006131B0">
        <w:rPr>
          <w:rFonts w:ascii="Times New Roman" w:hAnsi="Times New Roman"/>
        </w:rPr>
        <w:t>. The red dot indicates the average PVI across the 100 cross-validation repetitions, accompanied by the 95% confidence interval of the standard error for the mean PVI estimate.</w:t>
      </w:r>
      <w:r w:rsidR="007863D9">
        <w:rPr>
          <w:rFonts w:ascii="Times New Roman" w:hAnsi="Times New Roman"/>
        </w:rPr>
        <w:t xml:space="preserve"> Colors indicate the average rank for the variables across the 100 models. Within a given model, ranks can range from 1 to </w:t>
      </w:r>
      <w:proofErr w:type="spellStart"/>
      <w:r w:rsidR="007863D9">
        <w:rPr>
          <w:rFonts w:ascii="Times New Roman" w:hAnsi="Times New Roman"/>
          <w:i/>
        </w:rPr>
        <w:t>i</w:t>
      </w:r>
      <w:proofErr w:type="spellEnd"/>
      <w:r w:rsidR="007863D9">
        <w:rPr>
          <w:rFonts w:ascii="Times New Roman" w:hAnsi="Times New Roman"/>
        </w:rPr>
        <w:t xml:space="preserve">, where </w:t>
      </w:r>
      <w:proofErr w:type="spellStart"/>
      <w:r w:rsidR="007863D9">
        <w:rPr>
          <w:rFonts w:ascii="Times New Roman" w:hAnsi="Times New Roman"/>
          <w:i/>
        </w:rPr>
        <w:t>i</w:t>
      </w:r>
      <w:proofErr w:type="spellEnd"/>
      <w:r w:rsidR="007863D9">
        <w:rPr>
          <w:rFonts w:ascii="Times New Roman" w:hAnsi="Times New Roman"/>
        </w:rPr>
        <w:t xml:space="preserve"> is the number of SGMV predictors and a rank of 1 corresponds to the largest </w:t>
      </w:r>
      <w:proofErr w:type="spellStart"/>
      <w:r w:rsidR="007863D9">
        <w:rPr>
          <w:rFonts w:ascii="Times New Roman" w:hAnsi="Times New Roman"/>
        </w:rPr>
        <w:t>PVI</w:t>
      </w:r>
      <w:r w:rsidR="007863D9">
        <w:rPr>
          <w:rFonts w:ascii="Times New Roman" w:hAnsi="Times New Roman"/>
          <w:i/>
          <w:vertAlign w:val="subscript"/>
        </w:rPr>
        <w:t>i</w:t>
      </w:r>
      <w:proofErr w:type="spellEnd"/>
      <w:r w:rsidR="007863D9">
        <w:rPr>
          <w:rFonts w:ascii="Times New Roman" w:hAnsi="Times New Roman"/>
        </w:rPr>
        <w:t xml:space="preserve">.  </w:t>
      </w:r>
    </w:p>
    <w:sectPr w:rsidR="003B374C" w:rsidRPr="007863D9" w:rsidSect="00AD3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40314"/>
    <w:multiLevelType w:val="multilevel"/>
    <w:tmpl w:val="74CC25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52653819"/>
    <w:multiLevelType w:val="hybridMultilevel"/>
    <w:tmpl w:val="58E60872"/>
    <w:lvl w:ilvl="0" w:tplc="F36CFD5C">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B0"/>
    <w:rsid w:val="00013087"/>
    <w:rsid w:val="00023CE2"/>
    <w:rsid w:val="00035FBC"/>
    <w:rsid w:val="0004591C"/>
    <w:rsid w:val="00054A7E"/>
    <w:rsid w:val="0005613D"/>
    <w:rsid w:val="000568AF"/>
    <w:rsid w:val="00060DAF"/>
    <w:rsid w:val="000837E7"/>
    <w:rsid w:val="000909D0"/>
    <w:rsid w:val="000A158B"/>
    <w:rsid w:val="000D0AA0"/>
    <w:rsid w:val="000D6F77"/>
    <w:rsid w:val="000E179F"/>
    <w:rsid w:val="00113B08"/>
    <w:rsid w:val="00120571"/>
    <w:rsid w:val="00126251"/>
    <w:rsid w:val="00143038"/>
    <w:rsid w:val="00143F65"/>
    <w:rsid w:val="00162E67"/>
    <w:rsid w:val="0018183B"/>
    <w:rsid w:val="0019058E"/>
    <w:rsid w:val="00194D93"/>
    <w:rsid w:val="001B100E"/>
    <w:rsid w:val="001C0B4F"/>
    <w:rsid w:val="001C3873"/>
    <w:rsid w:val="001C543C"/>
    <w:rsid w:val="001C6333"/>
    <w:rsid w:val="001E562C"/>
    <w:rsid w:val="00212A07"/>
    <w:rsid w:val="00220838"/>
    <w:rsid w:val="00223E28"/>
    <w:rsid w:val="00234BF7"/>
    <w:rsid w:val="00240014"/>
    <w:rsid w:val="00244E14"/>
    <w:rsid w:val="00254AB2"/>
    <w:rsid w:val="00261AD9"/>
    <w:rsid w:val="00283F2A"/>
    <w:rsid w:val="00286AAC"/>
    <w:rsid w:val="00287DC7"/>
    <w:rsid w:val="002A10DE"/>
    <w:rsid w:val="002B6732"/>
    <w:rsid w:val="002C22E1"/>
    <w:rsid w:val="002C3B44"/>
    <w:rsid w:val="002C687A"/>
    <w:rsid w:val="002D35E5"/>
    <w:rsid w:val="002E460D"/>
    <w:rsid w:val="00306E53"/>
    <w:rsid w:val="00322CA2"/>
    <w:rsid w:val="003257E5"/>
    <w:rsid w:val="003369D6"/>
    <w:rsid w:val="00340615"/>
    <w:rsid w:val="0034573B"/>
    <w:rsid w:val="00345C2C"/>
    <w:rsid w:val="00357ACC"/>
    <w:rsid w:val="003621B2"/>
    <w:rsid w:val="00370CDD"/>
    <w:rsid w:val="00373CF2"/>
    <w:rsid w:val="00385127"/>
    <w:rsid w:val="00394AFE"/>
    <w:rsid w:val="003B1CB6"/>
    <w:rsid w:val="003B374C"/>
    <w:rsid w:val="003B5929"/>
    <w:rsid w:val="003C4ABC"/>
    <w:rsid w:val="003D512F"/>
    <w:rsid w:val="003E0C02"/>
    <w:rsid w:val="003E19D0"/>
    <w:rsid w:val="00417668"/>
    <w:rsid w:val="004177D0"/>
    <w:rsid w:val="004241C4"/>
    <w:rsid w:val="00443987"/>
    <w:rsid w:val="00446B98"/>
    <w:rsid w:val="00465268"/>
    <w:rsid w:val="00490E47"/>
    <w:rsid w:val="004A2813"/>
    <w:rsid w:val="004A625E"/>
    <w:rsid w:val="004A6401"/>
    <w:rsid w:val="004A772A"/>
    <w:rsid w:val="004F6858"/>
    <w:rsid w:val="00510FD6"/>
    <w:rsid w:val="00533318"/>
    <w:rsid w:val="005409C1"/>
    <w:rsid w:val="0054443C"/>
    <w:rsid w:val="0054616E"/>
    <w:rsid w:val="00552FAB"/>
    <w:rsid w:val="0055386F"/>
    <w:rsid w:val="00564373"/>
    <w:rsid w:val="005720E4"/>
    <w:rsid w:val="00580933"/>
    <w:rsid w:val="005870BE"/>
    <w:rsid w:val="005A1067"/>
    <w:rsid w:val="005A3A7A"/>
    <w:rsid w:val="005C1DD2"/>
    <w:rsid w:val="005D1BC5"/>
    <w:rsid w:val="005D5855"/>
    <w:rsid w:val="005E56B5"/>
    <w:rsid w:val="005F1B7E"/>
    <w:rsid w:val="005F6147"/>
    <w:rsid w:val="006131B0"/>
    <w:rsid w:val="00615032"/>
    <w:rsid w:val="00624794"/>
    <w:rsid w:val="006447AA"/>
    <w:rsid w:val="00650B3A"/>
    <w:rsid w:val="00652D92"/>
    <w:rsid w:val="006601B6"/>
    <w:rsid w:val="00666AFF"/>
    <w:rsid w:val="0068616D"/>
    <w:rsid w:val="0068740F"/>
    <w:rsid w:val="006A21A3"/>
    <w:rsid w:val="006B140D"/>
    <w:rsid w:val="006B6002"/>
    <w:rsid w:val="006C2DFD"/>
    <w:rsid w:val="006D018A"/>
    <w:rsid w:val="0070567C"/>
    <w:rsid w:val="00706444"/>
    <w:rsid w:val="00731BF1"/>
    <w:rsid w:val="00737C9E"/>
    <w:rsid w:val="00743149"/>
    <w:rsid w:val="007450C7"/>
    <w:rsid w:val="007809BC"/>
    <w:rsid w:val="007863D9"/>
    <w:rsid w:val="00791B57"/>
    <w:rsid w:val="007A5F2A"/>
    <w:rsid w:val="007A7271"/>
    <w:rsid w:val="007B7484"/>
    <w:rsid w:val="007E103F"/>
    <w:rsid w:val="007E7C2E"/>
    <w:rsid w:val="007F018F"/>
    <w:rsid w:val="008022E7"/>
    <w:rsid w:val="00804FA7"/>
    <w:rsid w:val="00824846"/>
    <w:rsid w:val="00832070"/>
    <w:rsid w:val="0083296A"/>
    <w:rsid w:val="00843564"/>
    <w:rsid w:val="00846B24"/>
    <w:rsid w:val="0086414C"/>
    <w:rsid w:val="00865D44"/>
    <w:rsid w:val="00872F9E"/>
    <w:rsid w:val="0087386D"/>
    <w:rsid w:val="00881CB8"/>
    <w:rsid w:val="00881FB7"/>
    <w:rsid w:val="008933A7"/>
    <w:rsid w:val="00895C7D"/>
    <w:rsid w:val="008A0836"/>
    <w:rsid w:val="008A45EC"/>
    <w:rsid w:val="008D0F06"/>
    <w:rsid w:val="008D4090"/>
    <w:rsid w:val="009001C2"/>
    <w:rsid w:val="009004D2"/>
    <w:rsid w:val="00901B58"/>
    <w:rsid w:val="0091760C"/>
    <w:rsid w:val="00920739"/>
    <w:rsid w:val="0092205B"/>
    <w:rsid w:val="00943BBC"/>
    <w:rsid w:val="00951AFD"/>
    <w:rsid w:val="0096633F"/>
    <w:rsid w:val="00973B93"/>
    <w:rsid w:val="0097771F"/>
    <w:rsid w:val="009874F2"/>
    <w:rsid w:val="009877D4"/>
    <w:rsid w:val="009B7213"/>
    <w:rsid w:val="009C71C2"/>
    <w:rsid w:val="009E473F"/>
    <w:rsid w:val="009E7273"/>
    <w:rsid w:val="009F6EF6"/>
    <w:rsid w:val="00A01AA9"/>
    <w:rsid w:val="00A05894"/>
    <w:rsid w:val="00A065CC"/>
    <w:rsid w:val="00A2739F"/>
    <w:rsid w:val="00A56BDF"/>
    <w:rsid w:val="00A93F16"/>
    <w:rsid w:val="00A975EE"/>
    <w:rsid w:val="00AB150E"/>
    <w:rsid w:val="00AB30D6"/>
    <w:rsid w:val="00AC040A"/>
    <w:rsid w:val="00AC7A5E"/>
    <w:rsid w:val="00AD36B1"/>
    <w:rsid w:val="00AD78F3"/>
    <w:rsid w:val="00AE1070"/>
    <w:rsid w:val="00AF4CCE"/>
    <w:rsid w:val="00B07EFA"/>
    <w:rsid w:val="00B217E7"/>
    <w:rsid w:val="00B32D94"/>
    <w:rsid w:val="00B3315D"/>
    <w:rsid w:val="00B37615"/>
    <w:rsid w:val="00B459BA"/>
    <w:rsid w:val="00B51AE5"/>
    <w:rsid w:val="00B61446"/>
    <w:rsid w:val="00B63F61"/>
    <w:rsid w:val="00B82BF6"/>
    <w:rsid w:val="00B94A72"/>
    <w:rsid w:val="00B96CE1"/>
    <w:rsid w:val="00B970E5"/>
    <w:rsid w:val="00BC1260"/>
    <w:rsid w:val="00BC273C"/>
    <w:rsid w:val="00BC7D1A"/>
    <w:rsid w:val="00BD100F"/>
    <w:rsid w:val="00BD3EFC"/>
    <w:rsid w:val="00BF25E6"/>
    <w:rsid w:val="00BF6C46"/>
    <w:rsid w:val="00C11EEE"/>
    <w:rsid w:val="00C142A3"/>
    <w:rsid w:val="00C15FE0"/>
    <w:rsid w:val="00C1740C"/>
    <w:rsid w:val="00C26DA7"/>
    <w:rsid w:val="00C3094D"/>
    <w:rsid w:val="00C62CB0"/>
    <w:rsid w:val="00C70BF4"/>
    <w:rsid w:val="00C72C98"/>
    <w:rsid w:val="00C75FDB"/>
    <w:rsid w:val="00C7619E"/>
    <w:rsid w:val="00C77791"/>
    <w:rsid w:val="00C80D8C"/>
    <w:rsid w:val="00C80FB2"/>
    <w:rsid w:val="00CA6B58"/>
    <w:rsid w:val="00CB613C"/>
    <w:rsid w:val="00CC03E2"/>
    <w:rsid w:val="00CC341F"/>
    <w:rsid w:val="00CD15BD"/>
    <w:rsid w:val="00CD71CB"/>
    <w:rsid w:val="00CD7AAB"/>
    <w:rsid w:val="00CF7B0E"/>
    <w:rsid w:val="00D24089"/>
    <w:rsid w:val="00D3055C"/>
    <w:rsid w:val="00D35EF3"/>
    <w:rsid w:val="00D55E4C"/>
    <w:rsid w:val="00D61EB2"/>
    <w:rsid w:val="00D82962"/>
    <w:rsid w:val="00D90764"/>
    <w:rsid w:val="00D93A54"/>
    <w:rsid w:val="00DC50AA"/>
    <w:rsid w:val="00DD25AB"/>
    <w:rsid w:val="00DD6234"/>
    <w:rsid w:val="00DE1B1B"/>
    <w:rsid w:val="00DE1E93"/>
    <w:rsid w:val="00DE71A4"/>
    <w:rsid w:val="00DF1725"/>
    <w:rsid w:val="00E01127"/>
    <w:rsid w:val="00E25B46"/>
    <w:rsid w:val="00E37B1A"/>
    <w:rsid w:val="00E55C20"/>
    <w:rsid w:val="00E62056"/>
    <w:rsid w:val="00E71D0A"/>
    <w:rsid w:val="00E7568D"/>
    <w:rsid w:val="00EA0013"/>
    <w:rsid w:val="00EA476E"/>
    <w:rsid w:val="00EC78AA"/>
    <w:rsid w:val="00F22016"/>
    <w:rsid w:val="00F2359B"/>
    <w:rsid w:val="00F47934"/>
    <w:rsid w:val="00F54904"/>
    <w:rsid w:val="00F54E41"/>
    <w:rsid w:val="00F6229F"/>
    <w:rsid w:val="00F6733D"/>
    <w:rsid w:val="00F71279"/>
    <w:rsid w:val="00F77AEE"/>
    <w:rsid w:val="00F97314"/>
    <w:rsid w:val="00FB7BB3"/>
    <w:rsid w:val="00FC0FBF"/>
    <w:rsid w:val="00FC37A6"/>
    <w:rsid w:val="00FD7A7C"/>
    <w:rsid w:val="00FE0724"/>
    <w:rsid w:val="00FF16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48105"/>
  <w14:defaultImageDpi w14:val="300"/>
  <w15:docId w15:val="{857604B5-C723-7D48-AE18-46C0BFC6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BF7"/>
    <w:pPr>
      <w:ind w:left="720"/>
      <w:contextualSpacing/>
    </w:pPr>
  </w:style>
  <w:style w:type="character" w:styleId="PlaceholderText">
    <w:name w:val="Placeholder Text"/>
    <w:basedOn w:val="DefaultParagraphFont"/>
    <w:uiPriority w:val="99"/>
    <w:semiHidden/>
    <w:rsid w:val="0092205B"/>
    <w:rPr>
      <w:color w:val="808080"/>
    </w:rPr>
  </w:style>
  <w:style w:type="paragraph" w:styleId="BalloonText">
    <w:name w:val="Balloon Text"/>
    <w:basedOn w:val="Normal"/>
    <w:link w:val="BalloonTextChar"/>
    <w:uiPriority w:val="99"/>
    <w:semiHidden/>
    <w:unhideWhenUsed/>
    <w:rsid w:val="0092205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205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239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2204</Words>
  <Characters>12569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Douglas</dc:creator>
  <cp:keywords/>
  <dc:description/>
  <cp:lastModifiedBy>Douglas, Ian J</cp:lastModifiedBy>
  <cp:revision>6</cp:revision>
  <dcterms:created xsi:type="dcterms:W3CDTF">2020-09-01T01:59:00Z</dcterms:created>
  <dcterms:modified xsi:type="dcterms:W3CDTF">2020-09-02T22:11:00Z</dcterms:modified>
</cp:coreProperties>
</file>