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076F" w14:textId="52413FE5" w:rsidR="00A32CA6" w:rsidRDefault="00926CD0" w:rsidP="00A33196">
      <w:pPr>
        <w:pStyle w:val="NoSpacing"/>
        <w:rPr>
          <w:lang w:val="en-US"/>
        </w:rPr>
      </w:pPr>
      <w:r>
        <w:rPr>
          <w:lang w:val="en-US"/>
        </w:rPr>
        <w:t>About us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32CA6" w14:paraId="1C486680" w14:textId="77777777" w:rsidTr="00430409">
        <w:tc>
          <w:tcPr>
            <w:tcW w:w="9016" w:type="dxa"/>
          </w:tcPr>
          <w:p w14:paraId="7512BC3D" w14:textId="3501222E" w:rsidR="000829B7" w:rsidRDefault="00A32CA6" w:rsidP="00430409">
            <w:pPr>
              <w:rPr>
                <w:lang w:val="en-US"/>
              </w:rPr>
            </w:pPr>
            <w:r>
              <w:rPr>
                <w:lang w:val="en-US"/>
              </w:rPr>
              <w:t>Headline</w:t>
            </w:r>
          </w:p>
          <w:p w14:paraId="32A033A2" w14:textId="626F10E4" w:rsidR="00FA6164" w:rsidRPr="00B14EC6" w:rsidRDefault="00B14EC6" w:rsidP="00FA6164">
            <w:pPr>
              <w:rPr>
                <w:b/>
                <w:bCs/>
              </w:rPr>
            </w:pPr>
            <w:r w:rsidRPr="00B14EC6">
              <w:rPr>
                <w:b/>
                <w:bCs/>
              </w:rPr>
              <w:t xml:space="preserve">Connect Agency: </w:t>
            </w:r>
            <w:r w:rsidR="00D70341" w:rsidRPr="00D70341">
              <w:rPr>
                <w:b/>
                <w:bCs/>
              </w:rPr>
              <w:t>A Boutique Partner for Precision Reporting</w:t>
            </w:r>
          </w:p>
          <w:p w14:paraId="4F6E755D" w14:textId="77777777" w:rsidR="00B14EC6" w:rsidRDefault="00424419" w:rsidP="00B14EC6">
            <w:pPr>
              <w:rPr>
                <w:lang w:val="en-US"/>
              </w:rPr>
            </w:pPr>
            <w:r w:rsidRPr="00424419">
              <w:rPr>
                <w:lang w:val="en-US"/>
              </w:rPr>
              <w:t>Subheading</w:t>
            </w:r>
          </w:p>
          <w:p w14:paraId="4AFBCFA1" w14:textId="5FF18454" w:rsidR="00B14EC6" w:rsidRPr="00D70341" w:rsidRDefault="00B14EC6" w:rsidP="00B14EC6">
            <w:pPr>
              <w:rPr>
                <w:b/>
                <w:bCs/>
                <w:lang w:val="en-US"/>
              </w:rPr>
            </w:pPr>
            <w:r w:rsidRPr="00D70341">
              <w:rPr>
                <w:rStyle w:val="Strong"/>
                <w:b w:val="0"/>
                <w:bCs w:val="0"/>
              </w:rPr>
              <w:t>By choosing depth over volume, we dedicate senior expertise to every stage</w:t>
            </w:r>
            <w:r w:rsidRPr="00D70341">
              <w:rPr>
                <w:rStyle w:val="Strong"/>
                <w:rFonts w:eastAsiaTheme="majorEastAsia"/>
                <w:b w:val="0"/>
                <w:bCs w:val="0"/>
              </w:rPr>
              <w:t xml:space="preserve">, </w:t>
            </w:r>
            <w:r w:rsidRPr="00D70341">
              <w:rPr>
                <w:rStyle w:val="Strong"/>
                <w:b w:val="0"/>
                <w:bCs w:val="0"/>
              </w:rPr>
              <w:t>from raw data to refined, decision-ready insight.</w:t>
            </w:r>
          </w:p>
          <w:p w14:paraId="3C491757" w14:textId="77777777" w:rsidR="00A32CA6" w:rsidRDefault="00A32CA6" w:rsidP="00430409">
            <w:pPr>
              <w:rPr>
                <w:lang w:val="en-US"/>
              </w:rPr>
            </w:pPr>
            <w:r>
              <w:rPr>
                <w:lang w:val="en-US"/>
              </w:rPr>
              <w:t>CTA</w:t>
            </w:r>
          </w:p>
          <w:p w14:paraId="6749FBA9" w14:textId="1F0EDE81" w:rsidR="00835688" w:rsidRPr="00835688" w:rsidRDefault="00424419" w:rsidP="0043040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Partner </w:t>
            </w:r>
            <w:r w:rsidR="00835688" w:rsidRPr="00835688">
              <w:rPr>
                <w:b/>
                <w:bCs/>
                <w:lang w:val="en-US"/>
              </w:rPr>
              <w:t>with us now!</w:t>
            </w:r>
          </w:p>
        </w:tc>
      </w:tr>
    </w:tbl>
    <w:p w14:paraId="4DF0DB5E" w14:textId="209109C1" w:rsidR="0090507F" w:rsidRPr="00A32CA6" w:rsidRDefault="0090507F">
      <w:pPr>
        <w:rPr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507F" w14:paraId="07B857D5" w14:textId="77777777" w:rsidTr="0090507F">
        <w:tc>
          <w:tcPr>
            <w:tcW w:w="9016" w:type="dxa"/>
          </w:tcPr>
          <w:p w14:paraId="4A5BBBDD" w14:textId="77777777" w:rsidR="00982852" w:rsidRPr="00DC70E8" w:rsidRDefault="00982852" w:rsidP="00982852">
            <w:pPr>
              <w:pStyle w:val="Heading3"/>
              <w:rPr>
                <w:sz w:val="36"/>
                <w:szCs w:val="36"/>
              </w:rPr>
            </w:pPr>
            <w:r w:rsidRPr="00DC70E8">
              <w:rPr>
                <w:rStyle w:val="Strong"/>
                <w:b w:val="0"/>
                <w:bCs w:val="0"/>
                <w:sz w:val="36"/>
                <w:szCs w:val="36"/>
              </w:rPr>
              <w:lastRenderedPageBreak/>
              <w:t>The Beliefs Behind Our Work</w:t>
            </w:r>
          </w:p>
          <w:p w14:paraId="1F773BD6" w14:textId="77777777" w:rsidR="006D75F7" w:rsidRPr="006D75F7" w:rsidRDefault="006D75F7" w:rsidP="006D75F7">
            <w:pPr>
              <w:rPr>
                <w:b/>
                <w:bCs/>
              </w:rPr>
            </w:pPr>
            <w:r w:rsidRPr="006D75F7">
              <w:rPr>
                <w:b/>
                <w:bCs/>
              </w:rPr>
              <w:t>Connect Agency is a research and reporting firm built on selectivity and hands-on expertise. We look beyond the numbers to reveal meaningful narratives, turning complex data into precise, decision-driving insights.</w:t>
            </w:r>
          </w:p>
          <w:p w14:paraId="0A9C05BC" w14:textId="77777777" w:rsidR="002B152D" w:rsidRPr="0072105A" w:rsidRDefault="002B152D" w:rsidP="0090507F"/>
          <w:p w14:paraId="4F2D583F" w14:textId="3893DAB2" w:rsidR="0072105A" w:rsidRDefault="00982852" w:rsidP="0072105A">
            <w:r>
              <w:t>The Value We Deliver</w:t>
            </w:r>
          </w:p>
          <w:p w14:paraId="5AAA4F75" w14:textId="77777777" w:rsidR="002B152D" w:rsidRPr="002B152D" w:rsidRDefault="002B152D" w:rsidP="002B152D">
            <w:pPr>
              <w:pStyle w:val="NormalWeb"/>
              <w:rPr>
                <w:rFonts w:asciiTheme="minorHAnsi" w:hAnsiTheme="minorHAnsi"/>
                <w:b/>
                <w:bCs/>
              </w:rPr>
            </w:pPr>
            <w:r w:rsidRPr="002B152D">
              <w:rPr>
                <w:rFonts w:asciiTheme="minorHAnsi" w:hAnsiTheme="minorHAnsi"/>
                <w:b/>
                <w:bCs/>
              </w:rPr>
              <w:t>We transform raw data, financial disclosures, ESG metrics, and corporate information into compelling, compliant, and impactful reports.</w:t>
            </w:r>
          </w:p>
          <w:p w14:paraId="09286E40" w14:textId="77777777" w:rsidR="002B152D" w:rsidRDefault="002B152D" w:rsidP="002B152D">
            <w:pPr>
              <w:pStyle w:val="NormalWeb"/>
              <w:rPr>
                <w:rFonts w:asciiTheme="minorHAnsi" w:hAnsiTheme="minorHAnsi"/>
                <w:b/>
                <w:bCs/>
              </w:rPr>
            </w:pPr>
            <w:r w:rsidRPr="002B152D">
              <w:rPr>
                <w:rFonts w:asciiTheme="minorHAnsi" w:hAnsiTheme="minorHAnsi"/>
                <w:b/>
                <w:bCs/>
              </w:rPr>
              <w:t>From annual reports and sustainability disclosures to investor presentations and corporate communication materials, we ensure every document reflects credibility, clarity, and strategic intent.</w:t>
            </w:r>
          </w:p>
          <w:p w14:paraId="4B4C5AE9" w14:textId="77777777" w:rsidR="00667E24" w:rsidRDefault="00667E24" w:rsidP="00667E24">
            <w:pPr>
              <w:rPr>
                <w:highlight w:val="yellow"/>
                <w:lang w:val="en-US"/>
              </w:rPr>
            </w:pPr>
            <w:r w:rsidRPr="003C1963">
              <w:rPr>
                <w:highlight w:val="yellow"/>
                <w:lang w:val="en-US"/>
              </w:rPr>
              <w:t xml:space="preserve">Mission </w:t>
            </w:r>
          </w:p>
          <w:p w14:paraId="4B4872ED" w14:textId="77777777" w:rsidR="00667E24" w:rsidRDefault="00667E24" w:rsidP="00667E24">
            <w:pPr>
              <w:pStyle w:val="NormalWeb"/>
            </w:pPr>
            <w:r>
              <w:t>To be the trusted boutique partner transforming reporting into strategic storytelling that strengthens market confidence and institutional credibility.</w:t>
            </w:r>
          </w:p>
          <w:p w14:paraId="356DBAE6" w14:textId="77777777" w:rsidR="00667E24" w:rsidRPr="003C1963" w:rsidRDefault="00667E24" w:rsidP="00667E24">
            <w:pPr>
              <w:rPr>
                <w:highlight w:val="yellow"/>
                <w:lang w:val="en-US"/>
              </w:rPr>
            </w:pPr>
          </w:p>
          <w:p w14:paraId="4DA7EA5D" w14:textId="77777777" w:rsidR="00667E24" w:rsidRDefault="00667E24" w:rsidP="00667E24">
            <w:pPr>
              <w:rPr>
                <w:lang w:val="en-US"/>
              </w:rPr>
            </w:pPr>
            <w:r w:rsidRPr="003C1963">
              <w:rPr>
                <w:highlight w:val="yellow"/>
                <w:lang w:val="en-US"/>
              </w:rPr>
              <w:t>Vision</w:t>
            </w:r>
          </w:p>
          <w:p w14:paraId="22F27A59" w14:textId="5552AB5F" w:rsidR="00667E24" w:rsidRPr="00F37F1D" w:rsidRDefault="00667E24" w:rsidP="002B152D">
            <w:pPr>
              <w:pStyle w:val="NormalWeb"/>
            </w:pPr>
            <w:r>
              <w:t>To partner with organisations in crafting precise, insight-led Annual Reports, ESG and BRSR communications that align strategy, performance and purpose into compelling stakeholder narratives.</w:t>
            </w:r>
          </w:p>
          <w:p w14:paraId="769485D4" w14:textId="116B73D8" w:rsidR="0090507F" w:rsidRDefault="0090507F" w:rsidP="002B152D">
            <w:pPr>
              <w:pStyle w:val="NormalWeb"/>
              <w:rPr>
                <w:lang w:val="en-US"/>
              </w:rPr>
            </w:pPr>
            <w:r>
              <w:rPr>
                <w:lang w:val="en-US"/>
              </w:rPr>
              <w:t>Who we serve</w:t>
            </w:r>
          </w:p>
          <w:p w14:paraId="1B99927D" w14:textId="77777777" w:rsidR="00364782" w:rsidRPr="00364782" w:rsidRDefault="00364782" w:rsidP="00364782">
            <w:pPr>
              <w:pStyle w:val="NormalWeb"/>
              <w:numPr>
                <w:ilvl w:val="0"/>
                <w:numId w:val="4"/>
              </w:numPr>
              <w:rPr>
                <w:b/>
                <w:bCs/>
              </w:rPr>
            </w:pPr>
            <w:r w:rsidRPr="00364782">
              <w:rPr>
                <w:b/>
                <w:bCs/>
              </w:rPr>
              <w:t>Listed and unlisted companies</w:t>
            </w:r>
          </w:p>
          <w:p w14:paraId="6D958300" w14:textId="77777777" w:rsidR="00364782" w:rsidRPr="00364782" w:rsidRDefault="00364782" w:rsidP="00364782">
            <w:pPr>
              <w:pStyle w:val="NormalWeb"/>
              <w:numPr>
                <w:ilvl w:val="0"/>
                <w:numId w:val="4"/>
              </w:numPr>
              <w:rPr>
                <w:b/>
                <w:bCs/>
              </w:rPr>
            </w:pPr>
            <w:r w:rsidRPr="00364782">
              <w:rPr>
                <w:b/>
                <w:bCs/>
              </w:rPr>
              <w:t>Large enterprises and conglomerates</w:t>
            </w:r>
          </w:p>
          <w:p w14:paraId="1BCF7CAE" w14:textId="0375B980" w:rsidR="00364782" w:rsidRPr="00364782" w:rsidRDefault="00364782" w:rsidP="00364782">
            <w:pPr>
              <w:pStyle w:val="NormalWeb"/>
              <w:numPr>
                <w:ilvl w:val="0"/>
                <w:numId w:val="4"/>
              </w:numPr>
              <w:rPr>
                <w:b/>
                <w:bCs/>
              </w:rPr>
            </w:pPr>
            <w:r w:rsidRPr="00364782">
              <w:rPr>
                <w:b/>
                <w:bCs/>
              </w:rPr>
              <w:t>Emerging growth companies and startups</w:t>
            </w:r>
          </w:p>
          <w:p w14:paraId="01EEE56C" w14:textId="77777777" w:rsidR="00364782" w:rsidRPr="00364782" w:rsidRDefault="00364782" w:rsidP="00364782">
            <w:pPr>
              <w:pStyle w:val="NormalWeb"/>
              <w:numPr>
                <w:ilvl w:val="0"/>
                <w:numId w:val="4"/>
              </w:numPr>
              <w:rPr>
                <w:b/>
                <w:bCs/>
              </w:rPr>
            </w:pPr>
            <w:r w:rsidRPr="00364782">
              <w:rPr>
                <w:b/>
                <w:bCs/>
              </w:rPr>
              <w:t>ESG-focused organizations</w:t>
            </w:r>
          </w:p>
          <w:p w14:paraId="44E41B47" w14:textId="77777777" w:rsidR="00364782" w:rsidRPr="00364782" w:rsidRDefault="00364782" w:rsidP="00364782">
            <w:pPr>
              <w:pStyle w:val="NormalWeb"/>
              <w:numPr>
                <w:ilvl w:val="0"/>
                <w:numId w:val="4"/>
              </w:numPr>
              <w:rPr>
                <w:b/>
                <w:bCs/>
              </w:rPr>
            </w:pPr>
            <w:r w:rsidRPr="00364782">
              <w:rPr>
                <w:b/>
                <w:bCs/>
              </w:rPr>
              <w:t>Investor-driven businesses</w:t>
            </w:r>
          </w:p>
          <w:p w14:paraId="7DF751BA" w14:textId="77777777" w:rsidR="00364782" w:rsidRPr="00364782" w:rsidRDefault="00364782" w:rsidP="00364782">
            <w:pPr>
              <w:pStyle w:val="NormalWeb"/>
              <w:numPr>
                <w:ilvl w:val="0"/>
                <w:numId w:val="4"/>
              </w:numPr>
              <w:rPr>
                <w:b/>
                <w:bCs/>
              </w:rPr>
            </w:pPr>
            <w:r w:rsidRPr="00364782">
              <w:rPr>
                <w:b/>
                <w:bCs/>
              </w:rPr>
              <w:t>CSR foundations and non-profits</w:t>
            </w:r>
          </w:p>
          <w:p w14:paraId="140742BC" w14:textId="5A2D4237" w:rsidR="00364782" w:rsidRPr="00364782" w:rsidRDefault="00364782" w:rsidP="00364782">
            <w:pPr>
              <w:pStyle w:val="NormalWeb"/>
              <w:rPr>
                <w:b/>
                <w:bCs/>
              </w:rPr>
            </w:pPr>
            <w:r w:rsidRPr="00364782">
              <w:rPr>
                <w:b/>
                <w:bCs/>
              </w:rPr>
              <w:t>Whether you are reporting to shareholders, regulators, or stakeholders, we help you communicate with confidence.</w:t>
            </w:r>
          </w:p>
          <w:p w14:paraId="0C88C288" w14:textId="77777777" w:rsidR="009B1567" w:rsidRDefault="009B1567" w:rsidP="009B1567">
            <w:r>
              <w:t>Where We Stand Apart</w:t>
            </w:r>
          </w:p>
          <w:p w14:paraId="18529108" w14:textId="77777777" w:rsidR="009B1567" w:rsidRDefault="009B1567" w:rsidP="00364782">
            <w:pPr>
              <w:pStyle w:val="NormalWeb"/>
              <w:numPr>
                <w:ilvl w:val="0"/>
                <w:numId w:val="5"/>
              </w:numPr>
              <w:rPr>
                <w:b/>
                <w:bCs/>
              </w:rPr>
            </w:pPr>
            <w:r>
              <w:rPr>
                <w:b/>
                <w:bCs/>
              </w:rPr>
              <w:t>Integrated Reporting Experts</w:t>
            </w:r>
          </w:p>
          <w:p w14:paraId="35A23299" w14:textId="3BE9EDBF" w:rsidR="00364782" w:rsidRPr="00364782" w:rsidRDefault="00364782" w:rsidP="00364782">
            <w:pPr>
              <w:pStyle w:val="NormalWeb"/>
              <w:numPr>
                <w:ilvl w:val="0"/>
                <w:numId w:val="5"/>
              </w:numPr>
              <w:rPr>
                <w:b/>
                <w:bCs/>
              </w:rPr>
            </w:pPr>
            <w:r w:rsidRPr="00364782">
              <w:rPr>
                <w:b/>
                <w:bCs/>
              </w:rPr>
              <w:t>Deep expertise in financial and ESG reporting</w:t>
            </w:r>
          </w:p>
          <w:p w14:paraId="2A7BE788" w14:textId="77777777" w:rsidR="00364782" w:rsidRPr="00364782" w:rsidRDefault="00364782" w:rsidP="00364782">
            <w:pPr>
              <w:pStyle w:val="NormalWeb"/>
              <w:numPr>
                <w:ilvl w:val="0"/>
                <w:numId w:val="5"/>
              </w:numPr>
              <w:rPr>
                <w:b/>
                <w:bCs/>
              </w:rPr>
            </w:pPr>
            <w:r w:rsidRPr="00364782">
              <w:rPr>
                <w:b/>
                <w:bCs/>
              </w:rPr>
              <w:t>Strong understanding of compliance frameworks (BRSR, XBRL, integrated reporting)</w:t>
            </w:r>
          </w:p>
          <w:p w14:paraId="6E6E1EFA" w14:textId="77777777" w:rsidR="00364782" w:rsidRPr="00364782" w:rsidRDefault="00364782" w:rsidP="00364782">
            <w:pPr>
              <w:pStyle w:val="NormalWeb"/>
              <w:numPr>
                <w:ilvl w:val="0"/>
                <w:numId w:val="5"/>
              </w:numPr>
              <w:rPr>
                <w:b/>
                <w:bCs/>
              </w:rPr>
            </w:pPr>
            <w:r w:rsidRPr="00364782">
              <w:rPr>
                <w:b/>
                <w:bCs/>
              </w:rPr>
              <w:t>Research-driven storytelling</w:t>
            </w:r>
          </w:p>
          <w:p w14:paraId="11A73D1B" w14:textId="77777777" w:rsidR="00364782" w:rsidRPr="00364782" w:rsidRDefault="00364782" w:rsidP="00364782">
            <w:pPr>
              <w:pStyle w:val="NormalWeb"/>
              <w:numPr>
                <w:ilvl w:val="0"/>
                <w:numId w:val="5"/>
              </w:numPr>
              <w:rPr>
                <w:b/>
                <w:bCs/>
              </w:rPr>
            </w:pPr>
            <w:r w:rsidRPr="00364782">
              <w:rPr>
                <w:b/>
                <w:bCs/>
              </w:rPr>
              <w:t>Strategic content structuring</w:t>
            </w:r>
          </w:p>
          <w:p w14:paraId="57DFF805" w14:textId="77777777" w:rsidR="00364782" w:rsidRPr="00364782" w:rsidRDefault="00364782" w:rsidP="00364782">
            <w:pPr>
              <w:pStyle w:val="NormalWeb"/>
              <w:numPr>
                <w:ilvl w:val="0"/>
                <w:numId w:val="5"/>
              </w:numPr>
              <w:rPr>
                <w:b/>
                <w:bCs/>
              </w:rPr>
            </w:pPr>
            <w:r w:rsidRPr="00364782">
              <w:rPr>
                <w:b/>
                <w:bCs/>
              </w:rPr>
              <w:t>High-quality design execution</w:t>
            </w:r>
          </w:p>
          <w:p w14:paraId="463AAF08" w14:textId="77777777" w:rsidR="00364782" w:rsidRPr="00364782" w:rsidRDefault="00364782" w:rsidP="00364782">
            <w:pPr>
              <w:pStyle w:val="NormalWeb"/>
              <w:numPr>
                <w:ilvl w:val="0"/>
                <w:numId w:val="5"/>
              </w:numPr>
              <w:rPr>
                <w:b/>
                <w:bCs/>
              </w:rPr>
            </w:pPr>
            <w:r w:rsidRPr="00364782">
              <w:rPr>
                <w:b/>
                <w:bCs/>
              </w:rPr>
              <w:lastRenderedPageBreak/>
              <w:t>End-to-end project ownership</w:t>
            </w:r>
          </w:p>
          <w:p w14:paraId="5459B03B" w14:textId="10589C53" w:rsidR="00364782" w:rsidRPr="00364782" w:rsidRDefault="00364782" w:rsidP="00364782">
            <w:pPr>
              <w:pStyle w:val="NormalWeb"/>
              <w:rPr>
                <w:b/>
                <w:bCs/>
              </w:rPr>
            </w:pPr>
            <w:r w:rsidRPr="00364782">
              <w:rPr>
                <w:b/>
                <w:bCs/>
              </w:rPr>
              <w:t>We don’t just compile data, we craft narratives that build trust.</w:t>
            </w:r>
          </w:p>
          <w:p w14:paraId="2ACFFA0C" w14:textId="66664D2C" w:rsidR="00364782" w:rsidRPr="00364782" w:rsidRDefault="00364782"/>
        </w:tc>
      </w:tr>
    </w:tbl>
    <w:p w14:paraId="68A3D664" w14:textId="77777777" w:rsidR="00A32CA6" w:rsidRDefault="00A32CA6">
      <w:pPr>
        <w:rPr>
          <w:lang w:val="en-US"/>
        </w:rPr>
      </w:pPr>
    </w:p>
    <w:p w14:paraId="51553D70" w14:textId="77777777" w:rsidR="00A32CA6" w:rsidRDefault="00A32CA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32CA6" w14:paraId="6C32DECE" w14:textId="77777777" w:rsidTr="00A32CA6">
        <w:tc>
          <w:tcPr>
            <w:tcW w:w="9016" w:type="dxa"/>
          </w:tcPr>
          <w:p w14:paraId="3B4CCBB0" w14:textId="77777777" w:rsidR="00A32CA6" w:rsidRDefault="00A32CA6" w:rsidP="00A32CA6">
            <w:pPr>
              <w:rPr>
                <w:lang w:val="en-US"/>
              </w:rPr>
            </w:pPr>
            <w:r>
              <w:rPr>
                <w:lang w:val="en-US"/>
              </w:rPr>
              <w:t>Our Story</w:t>
            </w:r>
          </w:p>
          <w:p w14:paraId="7A6759C1" w14:textId="6BF2E607" w:rsidR="00364782" w:rsidRPr="00364782" w:rsidRDefault="00364782" w:rsidP="00364782">
            <w:pPr>
              <w:pStyle w:val="NormalWeb"/>
              <w:rPr>
                <w:b/>
                <w:bCs/>
              </w:rPr>
            </w:pPr>
            <w:r w:rsidRPr="00364782">
              <w:rPr>
                <w:b/>
                <w:bCs/>
              </w:rPr>
              <w:t>Connect Agency was founded with a simple yet powerful goal: to bridge the gap between information and impact.</w:t>
            </w:r>
          </w:p>
          <w:p w14:paraId="69EB31CE" w14:textId="77777777" w:rsidR="00364782" w:rsidRPr="00364782" w:rsidRDefault="00364782" w:rsidP="00364782">
            <w:pPr>
              <w:pStyle w:val="NormalWeb"/>
              <w:rPr>
                <w:b/>
                <w:bCs/>
              </w:rPr>
            </w:pPr>
            <w:r w:rsidRPr="00364782">
              <w:rPr>
                <w:b/>
                <w:bCs/>
              </w:rPr>
              <w:t>We observed that many organizations possessed valuable data but struggled to present it effectively. Regulatory requirements were increasing, ESG expectations were rising, and stakeholders demanded transparency.</w:t>
            </w:r>
          </w:p>
          <w:p w14:paraId="7EE28CDD" w14:textId="77777777" w:rsidR="00364782" w:rsidRPr="00364782" w:rsidRDefault="00364782" w:rsidP="00364782">
            <w:pPr>
              <w:pStyle w:val="NormalWeb"/>
              <w:rPr>
                <w:b/>
                <w:bCs/>
              </w:rPr>
            </w:pPr>
            <w:r w:rsidRPr="00364782">
              <w:rPr>
                <w:b/>
                <w:bCs/>
              </w:rPr>
              <w:t>What began as a focused reporting consultancy gradually evolved into a full-service research, reporting, and content partner.</w:t>
            </w:r>
          </w:p>
          <w:p w14:paraId="5443031A" w14:textId="77777777" w:rsidR="00364782" w:rsidRPr="00364782" w:rsidRDefault="00364782" w:rsidP="00364782">
            <w:pPr>
              <w:pStyle w:val="NormalWeb"/>
              <w:rPr>
                <w:b/>
                <w:bCs/>
              </w:rPr>
            </w:pPr>
            <w:r w:rsidRPr="00364782">
              <w:rPr>
                <w:b/>
                <w:bCs/>
              </w:rPr>
              <w:t>Over time, we expanded our expertise into ESG reporting, integrated reporting, investor communication, and corporate design.</w:t>
            </w:r>
          </w:p>
          <w:p w14:paraId="29DAF05C" w14:textId="77777777" w:rsidR="00364782" w:rsidRPr="00364782" w:rsidRDefault="00364782" w:rsidP="00364782">
            <w:pPr>
              <w:pStyle w:val="NormalWeb"/>
              <w:rPr>
                <w:b/>
                <w:bCs/>
              </w:rPr>
            </w:pPr>
            <w:r w:rsidRPr="00364782">
              <w:rPr>
                <w:b/>
                <w:bCs/>
              </w:rPr>
              <w:t>Today, we proudly support organizations across industries, helping them communicate with precision, integrity, and influence.</w:t>
            </w:r>
          </w:p>
          <w:p w14:paraId="3D7C7F77" w14:textId="53D81DEB" w:rsidR="00A32CA6" w:rsidRPr="00364782" w:rsidRDefault="00A32CA6"/>
        </w:tc>
      </w:tr>
    </w:tbl>
    <w:p w14:paraId="3459E704" w14:textId="13CC78A5" w:rsidR="00A32CA6" w:rsidRDefault="00A32CA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D5820" w14:paraId="2D6294D4" w14:textId="77777777" w:rsidTr="000D5820">
        <w:tc>
          <w:tcPr>
            <w:tcW w:w="9016" w:type="dxa"/>
          </w:tcPr>
          <w:p w14:paraId="3224EBDF" w14:textId="77777777" w:rsidR="000D5820" w:rsidRDefault="000D5820" w:rsidP="000D5820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246726">
              <w:rPr>
                <w:lang w:val="en-US"/>
              </w:rPr>
              <w:t xml:space="preserve">Why Choose Us </w:t>
            </w:r>
          </w:p>
          <w:p w14:paraId="4D79A5CC" w14:textId="77777777" w:rsidR="000D5820" w:rsidRDefault="000D5820" w:rsidP="000D5820">
            <w:pPr>
              <w:pStyle w:val="NormalWeb"/>
            </w:pPr>
            <w:r>
              <w:t>In research and reporting, there are two ways to buy.</w:t>
            </w:r>
          </w:p>
          <w:p w14:paraId="4EDA7081" w14:textId="5E9E61D9" w:rsidR="000D5820" w:rsidRDefault="000D5820" w:rsidP="000D5820">
            <w:pPr>
              <w:pStyle w:val="NormalWeb"/>
            </w:pPr>
            <w:r w:rsidRPr="00B77ABA">
              <w:rPr>
                <w:b/>
                <w:bCs/>
              </w:rPr>
              <w:t>One is transactional:</w:t>
            </w:r>
            <w:r>
              <w:t xml:space="preserve"> selecting a provider based on price alone. It’s the commodity approach: standardized output, limited context, and insight delivered as a product.</w:t>
            </w:r>
          </w:p>
          <w:p w14:paraId="2D1AE632" w14:textId="77777777" w:rsidR="000D5820" w:rsidRDefault="000D5820" w:rsidP="000D5820">
            <w:pPr>
              <w:pStyle w:val="NormalWeb"/>
            </w:pPr>
            <w:r>
              <w:t>The other is value-driven.</w:t>
            </w:r>
          </w:p>
          <w:p w14:paraId="7BFDE420" w14:textId="381019EE" w:rsidR="000D5820" w:rsidRDefault="000D5820" w:rsidP="000D5820">
            <w:pPr>
              <w:pStyle w:val="NormalWeb"/>
            </w:pPr>
            <w:r>
              <w:t>We believe reporting should not be a line item expense, but a strategic investment. The difference lies in value accretion, the measurable impact thoughtful analysis adds to your communication, positioning, and decision-making.</w:t>
            </w:r>
          </w:p>
          <w:p w14:paraId="5625A944" w14:textId="77777777" w:rsidR="000D5820" w:rsidRDefault="000D5820" w:rsidP="000D5820">
            <w:pPr>
              <w:pStyle w:val="NormalWeb"/>
            </w:pPr>
            <w:r>
              <w:t>We do not mass-produce reports.</w:t>
            </w:r>
            <w:r>
              <w:br/>
              <w:t>We curate insight.</w:t>
            </w:r>
            <w:r>
              <w:br/>
              <w:t>We interrogate the data.</w:t>
            </w:r>
            <w:r>
              <w:br/>
              <w:t>We refine the narrative.</w:t>
            </w:r>
          </w:p>
          <w:p w14:paraId="7DDB8977" w14:textId="1421D307" w:rsidR="000D5820" w:rsidRDefault="000D5820" w:rsidP="000D5820">
            <w:pPr>
              <w:pStyle w:val="NormalWeb"/>
            </w:pPr>
            <w:r>
              <w:lastRenderedPageBreak/>
              <w:t>Every engagement is handled with focus, depth, and accountability, ensuring that what you receive is not just information, but clarity that strengthens your strategy and elevates your communication.</w:t>
            </w:r>
          </w:p>
          <w:p w14:paraId="6A358C6B" w14:textId="77777777" w:rsidR="000D5820" w:rsidRDefault="000D5820" w:rsidP="000D5820">
            <w:pPr>
              <w:pStyle w:val="NormalWeb"/>
            </w:pPr>
            <w:r>
              <w:t>Choose us not for the cost of the service, but for the value it creates long after delivery.</w:t>
            </w:r>
          </w:p>
          <w:p w14:paraId="0E033DB2" w14:textId="77777777" w:rsidR="000D5820" w:rsidRPr="000D5820" w:rsidRDefault="000D5820"/>
        </w:tc>
      </w:tr>
    </w:tbl>
    <w:p w14:paraId="5AE95441" w14:textId="77777777" w:rsidR="003C1963" w:rsidRDefault="003C1963" w:rsidP="007E7423">
      <w:pPr>
        <w:pBdr>
          <w:bottom w:val="single" w:sz="6" w:space="1" w:color="auto"/>
        </w:pBd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E7423" w14:paraId="7E020AD0" w14:textId="77777777" w:rsidTr="007E7423">
        <w:tc>
          <w:tcPr>
            <w:tcW w:w="9016" w:type="dxa"/>
          </w:tcPr>
          <w:p w14:paraId="797CADE8" w14:textId="73919084" w:rsidR="007E7423" w:rsidRPr="00246726" w:rsidRDefault="007E7423" w:rsidP="007E7423">
            <w:r w:rsidRPr="007E7423">
              <w:rPr>
                <w:b/>
                <w:bCs/>
                <w:sz w:val="28"/>
                <w:szCs w:val="28"/>
                <w:lang w:val="en-US"/>
              </w:rPr>
              <w:t xml:space="preserve">Our Expertise </w:t>
            </w:r>
            <w:r w:rsidR="00F40F0C">
              <w:rPr>
                <w:b/>
                <w:bCs/>
                <w:sz w:val="28"/>
                <w:szCs w:val="28"/>
                <w:lang w:val="en-US"/>
              </w:rPr>
              <w:t>(</w:t>
            </w:r>
            <w:r w:rsidR="00246726">
              <w:t>Your Reports. Our Commitment.</w:t>
            </w:r>
            <w:r w:rsidR="00F40F0C">
              <w:rPr>
                <w:b/>
                <w:bCs/>
                <w:sz w:val="28"/>
                <w:szCs w:val="28"/>
                <w:lang w:val="en-US"/>
              </w:rPr>
              <w:t>)</w:t>
            </w:r>
          </w:p>
          <w:p w14:paraId="600A83E3" w14:textId="77777777" w:rsidR="00246726" w:rsidRDefault="00246726" w:rsidP="00246726">
            <w:pPr>
              <w:pStyle w:val="Heading2"/>
            </w:pPr>
            <w:r>
              <w:t>1. Annual Reports</w:t>
            </w:r>
          </w:p>
          <w:p w14:paraId="0E7289B0" w14:textId="77777777" w:rsidR="00246726" w:rsidRDefault="00246726" w:rsidP="00246726">
            <w:pPr>
              <w:pStyle w:val="NormalWeb"/>
            </w:pPr>
            <w:r>
              <w:t>We deliver comprehensive reporting solutions including:</w:t>
            </w:r>
          </w:p>
          <w:p w14:paraId="5B18DFD4" w14:textId="77777777" w:rsidR="00246726" w:rsidRDefault="00246726" w:rsidP="00246726">
            <w:pPr>
              <w:pStyle w:val="NormalWeb"/>
              <w:numPr>
                <w:ilvl w:val="0"/>
                <w:numId w:val="6"/>
              </w:numPr>
            </w:pPr>
            <w:r>
              <w:t>Annual Reports</w:t>
            </w:r>
          </w:p>
          <w:p w14:paraId="644FBF60" w14:textId="77777777" w:rsidR="00246726" w:rsidRDefault="00246726" w:rsidP="00246726">
            <w:pPr>
              <w:pStyle w:val="NormalWeb"/>
              <w:numPr>
                <w:ilvl w:val="0"/>
                <w:numId w:val="6"/>
              </w:numPr>
            </w:pPr>
            <w:r>
              <w:t>Integrated Reports</w:t>
            </w:r>
          </w:p>
          <w:p w14:paraId="626DAD46" w14:textId="77777777" w:rsidR="00246726" w:rsidRDefault="00246726" w:rsidP="00246726">
            <w:pPr>
              <w:pStyle w:val="NormalWeb"/>
              <w:numPr>
                <w:ilvl w:val="0"/>
                <w:numId w:val="6"/>
              </w:numPr>
            </w:pPr>
            <w:r>
              <w:t>BRSR (Business Responsibility &amp; Sustainability Reporting)</w:t>
            </w:r>
          </w:p>
          <w:p w14:paraId="249D49BF" w14:textId="77777777" w:rsidR="00246726" w:rsidRDefault="00246726" w:rsidP="00246726">
            <w:pPr>
              <w:pStyle w:val="NormalWeb"/>
              <w:numPr>
                <w:ilvl w:val="0"/>
                <w:numId w:val="6"/>
              </w:numPr>
            </w:pPr>
            <w:r>
              <w:t>AGM Collaterals</w:t>
            </w:r>
          </w:p>
          <w:p w14:paraId="4122ECC5" w14:textId="77777777" w:rsidR="00246726" w:rsidRDefault="00246726" w:rsidP="00246726">
            <w:pPr>
              <w:pStyle w:val="NormalWeb"/>
              <w:numPr>
                <w:ilvl w:val="0"/>
                <w:numId w:val="6"/>
              </w:numPr>
            </w:pPr>
            <w:r>
              <w:t>Annual Report Microsites</w:t>
            </w:r>
          </w:p>
          <w:p w14:paraId="73E206DF" w14:textId="651CB0EC" w:rsidR="00246726" w:rsidRDefault="00246726" w:rsidP="00246726">
            <w:pPr>
              <w:pStyle w:val="NormalWeb"/>
            </w:pPr>
            <w:r>
              <w:t>From research and content writing to design and final delivery, we manage the entire lifecycle.</w:t>
            </w:r>
          </w:p>
          <w:p w14:paraId="412E99E3" w14:textId="77777777" w:rsidR="00246726" w:rsidRDefault="00AD343D" w:rsidP="00246726">
            <w:r>
              <w:rPr>
                <w:noProof/>
              </w:rPr>
              <w:pict w14:anchorId="6737FF66">
                <v:rect id="_x0000_i1027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33D2837D" w14:textId="77777777" w:rsidR="00246726" w:rsidRDefault="00246726" w:rsidP="00246726">
            <w:pPr>
              <w:pStyle w:val="Heading2"/>
            </w:pPr>
            <w:r>
              <w:t>2. ESG Reporting</w:t>
            </w:r>
          </w:p>
          <w:p w14:paraId="2E0B2D13" w14:textId="77777777" w:rsidR="00246726" w:rsidRDefault="00246726" w:rsidP="00246726">
            <w:pPr>
              <w:pStyle w:val="NormalWeb"/>
            </w:pPr>
            <w:r>
              <w:t>We help organizations align with evolving sustainability standards and regulatory requirements through:</w:t>
            </w:r>
          </w:p>
          <w:p w14:paraId="7DCD037F" w14:textId="77777777" w:rsidR="00246726" w:rsidRDefault="00246726" w:rsidP="00246726">
            <w:pPr>
              <w:pStyle w:val="NormalWeb"/>
              <w:numPr>
                <w:ilvl w:val="0"/>
                <w:numId w:val="7"/>
              </w:numPr>
            </w:pPr>
            <w:r>
              <w:t>ESG Analysis and Writing</w:t>
            </w:r>
          </w:p>
          <w:p w14:paraId="3D0C17EC" w14:textId="77777777" w:rsidR="00246726" w:rsidRDefault="00246726" w:rsidP="00246726">
            <w:pPr>
              <w:pStyle w:val="NormalWeb"/>
              <w:numPr>
                <w:ilvl w:val="0"/>
                <w:numId w:val="7"/>
              </w:numPr>
            </w:pPr>
            <w:r>
              <w:t>Sustainability Report Writing</w:t>
            </w:r>
          </w:p>
          <w:p w14:paraId="13FE8B15" w14:textId="77777777" w:rsidR="00246726" w:rsidRDefault="00246726" w:rsidP="00246726">
            <w:pPr>
              <w:pStyle w:val="NormalWeb"/>
              <w:numPr>
                <w:ilvl w:val="0"/>
                <w:numId w:val="7"/>
              </w:numPr>
            </w:pPr>
            <w:r>
              <w:t>BRSR Framework Support</w:t>
            </w:r>
          </w:p>
          <w:p w14:paraId="272A7002" w14:textId="77777777" w:rsidR="00246726" w:rsidRDefault="00246726" w:rsidP="00246726">
            <w:pPr>
              <w:pStyle w:val="NormalWeb"/>
              <w:numPr>
                <w:ilvl w:val="0"/>
                <w:numId w:val="7"/>
              </w:numPr>
            </w:pPr>
            <w:r>
              <w:t>XBRL Filing Support</w:t>
            </w:r>
          </w:p>
          <w:p w14:paraId="2217CC3A" w14:textId="77777777" w:rsidR="00246726" w:rsidRDefault="00246726" w:rsidP="00246726">
            <w:pPr>
              <w:pStyle w:val="NormalWeb"/>
              <w:numPr>
                <w:ilvl w:val="0"/>
                <w:numId w:val="7"/>
              </w:numPr>
            </w:pPr>
            <w:r>
              <w:t>Data Structuring &amp; Compliance Review</w:t>
            </w:r>
          </w:p>
          <w:p w14:paraId="06029C33" w14:textId="77777777" w:rsidR="00246726" w:rsidRDefault="00246726" w:rsidP="00246726">
            <w:pPr>
              <w:pStyle w:val="NormalWeb"/>
            </w:pPr>
            <w:r>
              <w:t>We ensure your ESG disclosures are transparent, credible, and future-ready.</w:t>
            </w:r>
          </w:p>
          <w:p w14:paraId="2D2EFCD0" w14:textId="77777777" w:rsidR="00246726" w:rsidRDefault="00AD343D" w:rsidP="00246726">
            <w:r>
              <w:rPr>
                <w:noProof/>
              </w:rPr>
              <w:pict w14:anchorId="71C68FC6">
                <v:rect id="_x0000_i1026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7EA57872" w14:textId="77777777" w:rsidR="00246726" w:rsidRDefault="00246726" w:rsidP="00246726">
            <w:pPr>
              <w:pStyle w:val="Heading2"/>
            </w:pPr>
            <w:r>
              <w:t>3. Content Writing</w:t>
            </w:r>
          </w:p>
          <w:p w14:paraId="2D0AB928" w14:textId="77777777" w:rsidR="00246726" w:rsidRDefault="00246726" w:rsidP="00246726">
            <w:pPr>
              <w:pStyle w:val="NormalWeb"/>
            </w:pPr>
            <w:r>
              <w:t>Specialized corporate and financial content services:</w:t>
            </w:r>
          </w:p>
          <w:p w14:paraId="0F6E043B" w14:textId="77777777" w:rsidR="00246726" w:rsidRDefault="00246726" w:rsidP="00246726">
            <w:pPr>
              <w:pStyle w:val="NormalWeb"/>
              <w:numPr>
                <w:ilvl w:val="0"/>
                <w:numId w:val="8"/>
              </w:numPr>
            </w:pPr>
            <w:r>
              <w:t>Financial Writing</w:t>
            </w:r>
          </w:p>
          <w:p w14:paraId="0AA516F7" w14:textId="77777777" w:rsidR="00246726" w:rsidRDefault="00246726" w:rsidP="00246726">
            <w:pPr>
              <w:pStyle w:val="NormalWeb"/>
              <w:numPr>
                <w:ilvl w:val="0"/>
                <w:numId w:val="8"/>
              </w:numPr>
            </w:pPr>
            <w:r>
              <w:t>Corporate Brochures</w:t>
            </w:r>
          </w:p>
          <w:p w14:paraId="7A6EB8CD" w14:textId="77777777" w:rsidR="00246726" w:rsidRDefault="00246726" w:rsidP="00246726">
            <w:pPr>
              <w:pStyle w:val="NormalWeb"/>
              <w:numPr>
                <w:ilvl w:val="0"/>
                <w:numId w:val="8"/>
              </w:numPr>
            </w:pPr>
            <w:r>
              <w:t>Corporate Decks</w:t>
            </w:r>
          </w:p>
          <w:p w14:paraId="04B47DB9" w14:textId="77777777" w:rsidR="00246726" w:rsidRDefault="00246726" w:rsidP="00246726">
            <w:pPr>
              <w:pStyle w:val="NormalWeb"/>
              <w:numPr>
                <w:ilvl w:val="0"/>
                <w:numId w:val="8"/>
              </w:numPr>
            </w:pPr>
            <w:r>
              <w:t>Investor Presentations</w:t>
            </w:r>
          </w:p>
          <w:p w14:paraId="1B47CF64" w14:textId="77777777" w:rsidR="00246726" w:rsidRDefault="00246726" w:rsidP="00246726">
            <w:pPr>
              <w:pStyle w:val="NormalWeb"/>
              <w:numPr>
                <w:ilvl w:val="0"/>
                <w:numId w:val="8"/>
              </w:numPr>
            </w:pPr>
            <w:r>
              <w:lastRenderedPageBreak/>
              <w:t>CSR Books</w:t>
            </w:r>
          </w:p>
          <w:p w14:paraId="2CEBF71C" w14:textId="77777777" w:rsidR="00246726" w:rsidRDefault="00246726" w:rsidP="00246726">
            <w:pPr>
              <w:pStyle w:val="NormalWeb"/>
              <w:numPr>
                <w:ilvl w:val="0"/>
                <w:numId w:val="8"/>
              </w:numPr>
            </w:pPr>
            <w:r>
              <w:t>Website Copy</w:t>
            </w:r>
          </w:p>
          <w:p w14:paraId="7373C775" w14:textId="77777777" w:rsidR="00246726" w:rsidRDefault="00246726" w:rsidP="00246726">
            <w:pPr>
              <w:pStyle w:val="NormalWeb"/>
              <w:numPr>
                <w:ilvl w:val="0"/>
                <w:numId w:val="8"/>
              </w:numPr>
            </w:pPr>
            <w:r>
              <w:t>Leadership Messaging</w:t>
            </w:r>
          </w:p>
          <w:p w14:paraId="3BB7CEFC" w14:textId="77777777" w:rsidR="00246726" w:rsidRDefault="00246726" w:rsidP="00246726">
            <w:pPr>
              <w:pStyle w:val="NormalWeb"/>
              <w:numPr>
                <w:ilvl w:val="0"/>
                <w:numId w:val="8"/>
              </w:numPr>
            </w:pPr>
            <w:r>
              <w:t>Policy Documents</w:t>
            </w:r>
          </w:p>
          <w:p w14:paraId="158C8094" w14:textId="77777777" w:rsidR="00246726" w:rsidRDefault="00246726" w:rsidP="00246726">
            <w:pPr>
              <w:pStyle w:val="NormalWeb"/>
            </w:pPr>
            <w:r>
              <w:t>We combine strategic positioning with precise language.</w:t>
            </w:r>
          </w:p>
          <w:p w14:paraId="4A2D57E0" w14:textId="77777777" w:rsidR="00246726" w:rsidRDefault="00AD343D" w:rsidP="00246726">
            <w:r>
              <w:rPr>
                <w:noProof/>
              </w:rPr>
              <w:pict w14:anchorId="4728D1F9">
                <v:rect id="_x0000_i1025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4891095C" w14:textId="77777777" w:rsidR="00246726" w:rsidRDefault="00246726" w:rsidP="00246726">
            <w:pPr>
              <w:pStyle w:val="Heading2"/>
            </w:pPr>
            <w:r>
              <w:t>4. Designing</w:t>
            </w:r>
          </w:p>
          <w:p w14:paraId="7F20F838" w14:textId="77777777" w:rsidR="00246726" w:rsidRDefault="00246726" w:rsidP="00246726">
            <w:pPr>
              <w:pStyle w:val="NormalWeb"/>
            </w:pPr>
            <w:r>
              <w:t>We bring clarity to communication through thoughtful design:</w:t>
            </w:r>
          </w:p>
          <w:p w14:paraId="2EDF6877" w14:textId="77777777" w:rsidR="00246726" w:rsidRDefault="00246726" w:rsidP="00246726">
            <w:pPr>
              <w:pStyle w:val="NormalWeb"/>
              <w:numPr>
                <w:ilvl w:val="0"/>
                <w:numId w:val="9"/>
              </w:numPr>
            </w:pPr>
            <w:r>
              <w:t>Annual Report Design</w:t>
            </w:r>
          </w:p>
          <w:p w14:paraId="4BB77B44" w14:textId="77777777" w:rsidR="00246726" w:rsidRDefault="00246726" w:rsidP="00246726">
            <w:pPr>
              <w:pStyle w:val="NormalWeb"/>
              <w:numPr>
                <w:ilvl w:val="0"/>
                <w:numId w:val="9"/>
              </w:numPr>
            </w:pPr>
            <w:r>
              <w:t>ESG Report Design</w:t>
            </w:r>
          </w:p>
          <w:p w14:paraId="5900B7F8" w14:textId="77777777" w:rsidR="00246726" w:rsidRDefault="00246726" w:rsidP="00246726">
            <w:pPr>
              <w:pStyle w:val="NormalWeb"/>
              <w:numPr>
                <w:ilvl w:val="0"/>
                <w:numId w:val="9"/>
              </w:numPr>
            </w:pPr>
            <w:r>
              <w:t>Corporate Branding Collaterals</w:t>
            </w:r>
          </w:p>
          <w:p w14:paraId="0B9E7DE3" w14:textId="77777777" w:rsidR="00246726" w:rsidRDefault="00246726" w:rsidP="00246726">
            <w:pPr>
              <w:pStyle w:val="NormalWeb"/>
              <w:numPr>
                <w:ilvl w:val="0"/>
                <w:numId w:val="9"/>
              </w:numPr>
            </w:pPr>
            <w:r>
              <w:t>Infographics &amp; Data Visualization</w:t>
            </w:r>
          </w:p>
          <w:p w14:paraId="5A502A4E" w14:textId="77777777" w:rsidR="00246726" w:rsidRDefault="00246726" w:rsidP="00246726">
            <w:pPr>
              <w:pStyle w:val="NormalWeb"/>
              <w:numPr>
                <w:ilvl w:val="0"/>
                <w:numId w:val="9"/>
              </w:numPr>
            </w:pPr>
            <w:r>
              <w:t>Presentation Design</w:t>
            </w:r>
          </w:p>
          <w:p w14:paraId="5073DF0E" w14:textId="77777777" w:rsidR="00246726" w:rsidRDefault="00246726" w:rsidP="00246726">
            <w:pPr>
              <w:pStyle w:val="NormalWeb"/>
              <w:numPr>
                <w:ilvl w:val="0"/>
                <w:numId w:val="9"/>
              </w:numPr>
            </w:pPr>
            <w:r>
              <w:t>Microsite UI/UX Layout</w:t>
            </w:r>
          </w:p>
          <w:p w14:paraId="08410B6F" w14:textId="77777777" w:rsidR="00246726" w:rsidRDefault="00246726" w:rsidP="00246726">
            <w:pPr>
              <w:pStyle w:val="NormalWeb"/>
            </w:pPr>
            <w:r>
              <w:t>Design that enhances readability and reinforces credibility.</w:t>
            </w:r>
          </w:p>
          <w:p w14:paraId="360BCE9C" w14:textId="77777777" w:rsidR="007E7423" w:rsidRPr="00246726" w:rsidRDefault="007E7423"/>
        </w:tc>
      </w:tr>
    </w:tbl>
    <w:p w14:paraId="0A24100A" w14:textId="301A1343" w:rsidR="0028497D" w:rsidRDefault="0028497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662E" w14:paraId="0DAD1AD7" w14:textId="77777777" w:rsidTr="00DB662E">
        <w:tc>
          <w:tcPr>
            <w:tcW w:w="9016" w:type="dxa"/>
          </w:tcPr>
          <w:p w14:paraId="54C3BECB" w14:textId="77777777" w:rsidR="00DB662E" w:rsidRDefault="00DB662E">
            <w:pPr>
              <w:rPr>
                <w:lang w:val="en-US"/>
              </w:rPr>
            </w:pPr>
          </w:p>
          <w:p w14:paraId="50F7E8D9" w14:textId="77777777" w:rsidR="00A80569" w:rsidRPr="00A80569" w:rsidRDefault="00A80569" w:rsidP="00A80569">
            <w:pPr>
              <w:pStyle w:val="Heading2"/>
              <w:rPr>
                <w:rFonts w:asciiTheme="minorHAnsi" w:hAnsi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80569">
              <w:rPr>
                <w:rStyle w:val="Strong"/>
                <w:rFonts w:asciiTheme="minorHAnsi" w:hAnsi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Sectors We Serve</w:t>
            </w:r>
          </w:p>
          <w:p w14:paraId="51ACB701" w14:textId="11F1F64E" w:rsidR="00A80569" w:rsidRDefault="00A80569" w:rsidP="00A80569">
            <w:pPr>
              <w:pStyle w:val="NormalWeb"/>
            </w:pPr>
            <w:r>
              <w:t xml:space="preserve">At </w:t>
            </w:r>
            <w:r w:rsidRPr="00A80569">
              <w:rPr>
                <w:rStyle w:val="Strong"/>
                <w:rFonts w:eastAsiaTheme="majorEastAsia"/>
                <w:b w:val="0"/>
                <w:bCs w:val="0"/>
              </w:rPr>
              <w:t>Connect</w:t>
            </w:r>
            <w:r>
              <w:t xml:space="preserve">, we partner with organisations across a wide range of industries, helping them communicate their story, engage stakeholders, and elevate their brand presence through impactful documents, reports and creative communication materials. </w:t>
            </w:r>
          </w:p>
          <w:p w14:paraId="69F589F6" w14:textId="77777777" w:rsidR="00A80569" w:rsidRPr="00A80569" w:rsidRDefault="00A80569" w:rsidP="00A80569">
            <w:pPr>
              <w:pStyle w:val="Heading3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80569">
              <w:rPr>
                <w:rStyle w:val="Strong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Industries &amp; Sectors</w:t>
            </w:r>
          </w:p>
          <w:p w14:paraId="0BBA9217" w14:textId="77777777" w:rsidR="00A80569" w:rsidRDefault="00A80569" w:rsidP="00A80569">
            <w:pPr>
              <w:pStyle w:val="NormalWeb"/>
              <w:numPr>
                <w:ilvl w:val="0"/>
                <w:numId w:val="10"/>
              </w:numPr>
            </w:pPr>
            <w:r>
              <w:rPr>
                <w:rStyle w:val="Strong"/>
                <w:rFonts w:eastAsiaTheme="majorEastAsia"/>
              </w:rPr>
              <w:t>Corporate &amp; Financial Services</w:t>
            </w:r>
            <w:r>
              <w:t xml:space="preserve"> – including banks, finance companies and listed corporates</w:t>
            </w:r>
          </w:p>
          <w:p w14:paraId="0F83292A" w14:textId="77777777" w:rsidR="00A80569" w:rsidRDefault="00A80569" w:rsidP="00A80569">
            <w:pPr>
              <w:pStyle w:val="NormalWeb"/>
              <w:numPr>
                <w:ilvl w:val="0"/>
                <w:numId w:val="10"/>
              </w:numPr>
            </w:pPr>
            <w:r>
              <w:rPr>
                <w:rStyle w:val="Strong"/>
                <w:rFonts w:eastAsiaTheme="majorEastAsia"/>
              </w:rPr>
              <w:t>Manufacturing &amp; Industrial</w:t>
            </w:r>
            <w:r>
              <w:t xml:space="preserve"> – working with established brands in ceramics, tubes and heavy industry</w:t>
            </w:r>
          </w:p>
          <w:p w14:paraId="35CEFB90" w14:textId="77777777" w:rsidR="00A80569" w:rsidRDefault="00A80569" w:rsidP="00A80569">
            <w:pPr>
              <w:pStyle w:val="NormalWeb"/>
              <w:numPr>
                <w:ilvl w:val="0"/>
                <w:numId w:val="10"/>
              </w:numPr>
            </w:pPr>
            <w:r>
              <w:rPr>
                <w:rStyle w:val="Strong"/>
                <w:rFonts w:eastAsiaTheme="majorEastAsia"/>
              </w:rPr>
              <w:t>Pharmaceutical &amp; Healthcare</w:t>
            </w:r>
            <w:r>
              <w:t xml:space="preserve"> – supporting communication for regulated sectors</w:t>
            </w:r>
          </w:p>
          <w:p w14:paraId="60958BD7" w14:textId="77777777" w:rsidR="00A80569" w:rsidRDefault="00A80569" w:rsidP="00A80569">
            <w:pPr>
              <w:pStyle w:val="NormalWeb"/>
              <w:numPr>
                <w:ilvl w:val="0"/>
                <w:numId w:val="10"/>
              </w:numPr>
            </w:pPr>
            <w:r>
              <w:rPr>
                <w:rStyle w:val="Strong"/>
                <w:rFonts w:eastAsiaTheme="majorEastAsia"/>
              </w:rPr>
              <w:t>Government &amp; Tourism Boards</w:t>
            </w:r>
            <w:r>
              <w:t xml:space="preserve"> – strategic positioning and stakeholder engagement for public bodies</w:t>
            </w:r>
          </w:p>
          <w:p w14:paraId="6422B0B6" w14:textId="77777777" w:rsidR="00A80569" w:rsidRDefault="00A80569" w:rsidP="00A80569">
            <w:pPr>
              <w:pStyle w:val="NormalWeb"/>
              <w:numPr>
                <w:ilvl w:val="0"/>
                <w:numId w:val="10"/>
              </w:numPr>
            </w:pPr>
            <w:r>
              <w:rPr>
                <w:rStyle w:val="Strong"/>
                <w:rFonts w:eastAsiaTheme="majorEastAsia"/>
              </w:rPr>
              <w:t>Small &amp; Medium Enterprises (SMEs)</w:t>
            </w:r>
            <w:r>
              <w:t xml:space="preserve"> – customised communication solutions to help grow visibility</w:t>
            </w:r>
          </w:p>
          <w:p w14:paraId="21E22EC1" w14:textId="77777777" w:rsidR="00A80569" w:rsidRDefault="00A80569" w:rsidP="00A80569">
            <w:pPr>
              <w:pStyle w:val="NormalWeb"/>
              <w:numPr>
                <w:ilvl w:val="0"/>
                <w:numId w:val="10"/>
              </w:numPr>
            </w:pPr>
            <w:r>
              <w:rPr>
                <w:rStyle w:val="Strong"/>
                <w:rFonts w:eastAsiaTheme="majorEastAsia"/>
              </w:rPr>
              <w:t>Public Sector Entities</w:t>
            </w:r>
            <w:r>
              <w:t xml:space="preserve"> – crafting meaningful reports and outreach collateral</w:t>
            </w:r>
          </w:p>
          <w:p w14:paraId="7D286685" w14:textId="77777777" w:rsidR="00A80569" w:rsidRDefault="00A80569" w:rsidP="00A80569">
            <w:pPr>
              <w:pStyle w:val="NormalWeb"/>
              <w:numPr>
                <w:ilvl w:val="0"/>
                <w:numId w:val="10"/>
              </w:numPr>
            </w:pPr>
            <w:r>
              <w:rPr>
                <w:rStyle w:val="Strong"/>
                <w:rFonts w:eastAsiaTheme="majorEastAsia"/>
              </w:rPr>
              <w:t>Education &amp; Social Impact Organisations</w:t>
            </w:r>
            <w:r>
              <w:t xml:space="preserve"> – clear and effective communication tools for outreach and reporting</w:t>
            </w:r>
          </w:p>
          <w:p w14:paraId="7EA7FD4B" w14:textId="6ABFD365" w:rsidR="00DB662E" w:rsidRPr="00A80569" w:rsidRDefault="00DB662E" w:rsidP="00A80569"/>
        </w:tc>
      </w:tr>
      <w:tr w:rsidR="000D5820" w:rsidRPr="00553D65" w14:paraId="4BBB1D2D" w14:textId="77777777" w:rsidTr="007A06F3">
        <w:tc>
          <w:tcPr>
            <w:tcW w:w="9016" w:type="dxa"/>
          </w:tcPr>
          <w:p w14:paraId="38142705" w14:textId="77777777" w:rsidR="000D5820" w:rsidRPr="00553D65" w:rsidRDefault="000D5820" w:rsidP="007A06F3">
            <w:pPr>
              <w:rPr>
                <w:b/>
                <w:bCs/>
                <w:lang w:val="en-US"/>
              </w:rPr>
            </w:pPr>
            <w:r w:rsidRPr="00553D65">
              <w:rPr>
                <w:b/>
                <w:bCs/>
                <w:lang w:val="en-US"/>
              </w:rPr>
              <w:lastRenderedPageBreak/>
              <w:t>Join Us</w:t>
            </w:r>
          </w:p>
          <w:p w14:paraId="7829B6DE" w14:textId="77777777" w:rsidR="000D5820" w:rsidRPr="00553D65" w:rsidRDefault="000D5820" w:rsidP="007A06F3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553D65">
              <w:rPr>
                <w:lang w:val="en-US"/>
              </w:rPr>
              <w:t>Careers</w:t>
            </w:r>
          </w:p>
          <w:p w14:paraId="73594A7F" w14:textId="77777777" w:rsidR="000D5820" w:rsidRPr="00553D65" w:rsidRDefault="000D5820" w:rsidP="007A06F3">
            <w:pPr>
              <w:pStyle w:val="NormalWeb"/>
              <w:rPr>
                <w:rFonts w:asciiTheme="minorHAnsi" w:hAnsiTheme="minorHAnsi"/>
                <w:b/>
                <w:bCs/>
              </w:rPr>
            </w:pPr>
            <w:r w:rsidRPr="00553D65">
              <w:rPr>
                <w:rFonts w:asciiTheme="minorHAnsi" w:hAnsiTheme="minorHAnsi"/>
                <w:b/>
                <w:bCs/>
              </w:rPr>
              <w:t>Be part of a team that values precision, creativity, and impact.</w:t>
            </w:r>
          </w:p>
          <w:p w14:paraId="438BE10C" w14:textId="77777777" w:rsidR="000D5820" w:rsidRPr="00553D65" w:rsidRDefault="000D5820" w:rsidP="007A06F3"/>
          <w:p w14:paraId="68456D63" w14:textId="77777777" w:rsidR="000D5820" w:rsidRPr="00553D65" w:rsidRDefault="000D5820" w:rsidP="007A06F3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553D65">
              <w:rPr>
                <w:lang w:val="en-US"/>
              </w:rPr>
              <w:t>Benefits &amp; Perks</w:t>
            </w:r>
          </w:p>
          <w:p w14:paraId="4A825B9C" w14:textId="77777777" w:rsidR="000D5820" w:rsidRPr="00553D65" w:rsidRDefault="000D5820" w:rsidP="007A06F3">
            <w:pPr>
              <w:pStyle w:val="NormalWeb"/>
              <w:rPr>
                <w:rFonts w:asciiTheme="minorHAnsi" w:hAnsiTheme="minorHAnsi"/>
                <w:b/>
                <w:bCs/>
              </w:rPr>
            </w:pPr>
            <w:r w:rsidRPr="00553D65">
              <w:rPr>
                <w:rFonts w:asciiTheme="minorHAnsi" w:hAnsiTheme="minorHAnsi"/>
                <w:b/>
                <w:bCs/>
              </w:rPr>
              <w:t>Learning &amp; development opportunities</w:t>
            </w:r>
          </w:p>
          <w:p w14:paraId="0601580D" w14:textId="77777777" w:rsidR="000D5820" w:rsidRPr="00553D65" w:rsidRDefault="000D5820" w:rsidP="007A06F3">
            <w:pPr>
              <w:rPr>
                <w:b/>
                <w:bCs/>
                <w:lang w:val="en-US"/>
              </w:rPr>
            </w:pPr>
            <w:r w:rsidRPr="00553D65">
              <w:rPr>
                <w:b/>
                <w:bCs/>
                <w:lang w:val="en-US"/>
              </w:rPr>
              <w:t>Open Positions</w:t>
            </w:r>
          </w:p>
          <w:p w14:paraId="7C9B9F2B" w14:textId="77777777" w:rsidR="000D5820" w:rsidRPr="00553D65" w:rsidRDefault="000D5820" w:rsidP="007A06F3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553D65">
              <w:rPr>
                <w:b/>
                <w:bCs/>
              </w:rPr>
              <w:t>Submit your resume</w:t>
            </w:r>
          </w:p>
          <w:p w14:paraId="79363A84" w14:textId="77777777" w:rsidR="000D5820" w:rsidRPr="00553D65" w:rsidRDefault="000D5820" w:rsidP="007A06F3">
            <w:pPr>
              <w:ind w:left="360"/>
            </w:pPr>
          </w:p>
          <w:p w14:paraId="306FCA92" w14:textId="77777777" w:rsidR="000D5820" w:rsidRPr="00553D65" w:rsidRDefault="000D5820" w:rsidP="007A06F3">
            <w:pPr>
              <w:rPr>
                <w:b/>
                <w:bCs/>
                <w:lang w:val="en-US"/>
              </w:rPr>
            </w:pPr>
          </w:p>
        </w:tc>
      </w:tr>
    </w:tbl>
    <w:p w14:paraId="645B34E4" w14:textId="77777777" w:rsidR="000D5820" w:rsidRPr="00553D65" w:rsidRDefault="000D5820" w:rsidP="000D582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D5820" w:rsidRPr="00553D65" w14:paraId="51C7AAFC" w14:textId="77777777" w:rsidTr="007A06F3">
        <w:tc>
          <w:tcPr>
            <w:tcW w:w="9016" w:type="dxa"/>
          </w:tcPr>
          <w:p w14:paraId="1A08FE19" w14:textId="77777777" w:rsidR="000D5820" w:rsidRPr="00553D65" w:rsidRDefault="000D5820" w:rsidP="007A06F3">
            <w:pPr>
              <w:rPr>
                <w:b/>
                <w:bCs/>
                <w:lang w:val="en-US"/>
              </w:rPr>
            </w:pPr>
            <w:r w:rsidRPr="00553D65">
              <w:rPr>
                <w:b/>
                <w:bCs/>
                <w:lang w:val="en-US"/>
              </w:rPr>
              <w:t>Resources</w:t>
            </w:r>
          </w:p>
          <w:p w14:paraId="6608D4CE" w14:textId="77777777" w:rsidR="000D5820" w:rsidRPr="00553D65" w:rsidRDefault="000D5820" w:rsidP="007A06F3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553D65">
              <w:rPr>
                <w:lang w:val="en-US"/>
              </w:rPr>
              <w:t>Blogs</w:t>
            </w:r>
          </w:p>
          <w:p w14:paraId="7BD8C6DD" w14:textId="77777777" w:rsidR="000D5820" w:rsidRPr="00553D65" w:rsidRDefault="000D5820" w:rsidP="007A06F3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553D65">
              <w:rPr>
                <w:lang w:val="en-US"/>
              </w:rPr>
              <w:t>Knowledge Hub</w:t>
            </w:r>
          </w:p>
          <w:p w14:paraId="4651F8EE" w14:textId="77777777" w:rsidR="000D5820" w:rsidRPr="00553D65" w:rsidRDefault="000D5820" w:rsidP="007A06F3">
            <w:pPr>
              <w:rPr>
                <w:lang w:val="en-US"/>
              </w:rPr>
            </w:pPr>
          </w:p>
        </w:tc>
      </w:tr>
    </w:tbl>
    <w:p w14:paraId="73F76E4B" w14:textId="77777777" w:rsidR="000D5820" w:rsidRPr="00553D65" w:rsidRDefault="000D5820" w:rsidP="000D5820">
      <w:pPr>
        <w:rPr>
          <w:lang w:val="en-US"/>
        </w:rPr>
      </w:pPr>
    </w:p>
    <w:p w14:paraId="764F30E6" w14:textId="77777777" w:rsidR="000D5820" w:rsidRPr="00553D65" w:rsidRDefault="000D5820" w:rsidP="000D5820">
      <w:pPr>
        <w:rPr>
          <w:b/>
          <w:bCs/>
          <w:lang w:val="en-US"/>
        </w:rPr>
      </w:pPr>
      <w:r w:rsidRPr="00553D65">
        <w:rPr>
          <w:b/>
          <w:bCs/>
          <w:lang w:val="en-US"/>
        </w:rPr>
        <w:t>Key Clients</w:t>
      </w:r>
    </w:p>
    <w:p w14:paraId="5D8D3249" w14:textId="07C1FD04" w:rsidR="00EE28CA" w:rsidRPr="00EE28CA" w:rsidRDefault="00EE28CA" w:rsidP="000D5820">
      <w:pPr>
        <w:rPr>
          <w:b/>
          <w:bCs/>
          <w:lang w:val="en-US"/>
        </w:rPr>
      </w:pPr>
    </w:p>
    <w:sectPr w:rsidR="00EE28CA" w:rsidRPr="00EE2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6FF"/>
    <w:multiLevelType w:val="hybridMultilevel"/>
    <w:tmpl w:val="42C6FB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C14EF"/>
    <w:multiLevelType w:val="multilevel"/>
    <w:tmpl w:val="8A98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13179"/>
    <w:multiLevelType w:val="hybridMultilevel"/>
    <w:tmpl w:val="FD0EC0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C33A3"/>
    <w:multiLevelType w:val="hybridMultilevel"/>
    <w:tmpl w:val="83221A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005351"/>
    <w:multiLevelType w:val="multilevel"/>
    <w:tmpl w:val="1878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70017"/>
    <w:multiLevelType w:val="multilevel"/>
    <w:tmpl w:val="4132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73C15"/>
    <w:multiLevelType w:val="multilevel"/>
    <w:tmpl w:val="8090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46BE5"/>
    <w:multiLevelType w:val="multilevel"/>
    <w:tmpl w:val="1224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41913"/>
    <w:multiLevelType w:val="multilevel"/>
    <w:tmpl w:val="3580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F29D7"/>
    <w:multiLevelType w:val="multilevel"/>
    <w:tmpl w:val="B72E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775418">
    <w:abstractNumId w:val="2"/>
  </w:num>
  <w:num w:numId="2" w16cid:durableId="1452046398">
    <w:abstractNumId w:val="3"/>
  </w:num>
  <w:num w:numId="3" w16cid:durableId="557279081">
    <w:abstractNumId w:val="0"/>
  </w:num>
  <w:num w:numId="4" w16cid:durableId="1211920216">
    <w:abstractNumId w:val="1"/>
  </w:num>
  <w:num w:numId="5" w16cid:durableId="828058035">
    <w:abstractNumId w:val="5"/>
  </w:num>
  <w:num w:numId="6" w16cid:durableId="1196843363">
    <w:abstractNumId w:val="8"/>
  </w:num>
  <w:num w:numId="7" w16cid:durableId="1742487094">
    <w:abstractNumId w:val="9"/>
  </w:num>
  <w:num w:numId="8" w16cid:durableId="1596865397">
    <w:abstractNumId w:val="4"/>
  </w:num>
  <w:num w:numId="9" w16cid:durableId="1375227924">
    <w:abstractNumId w:val="7"/>
  </w:num>
  <w:num w:numId="10" w16cid:durableId="9160125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07F"/>
    <w:rsid w:val="00072D29"/>
    <w:rsid w:val="000829B7"/>
    <w:rsid w:val="000A6486"/>
    <w:rsid w:val="000D5820"/>
    <w:rsid w:val="0023665D"/>
    <w:rsid w:val="00246726"/>
    <w:rsid w:val="0028497D"/>
    <w:rsid w:val="002B152D"/>
    <w:rsid w:val="002E193D"/>
    <w:rsid w:val="00315DA6"/>
    <w:rsid w:val="0035215B"/>
    <w:rsid w:val="00364782"/>
    <w:rsid w:val="00397557"/>
    <w:rsid w:val="003A54C3"/>
    <w:rsid w:val="003C1963"/>
    <w:rsid w:val="004219F9"/>
    <w:rsid w:val="00424419"/>
    <w:rsid w:val="004C31DA"/>
    <w:rsid w:val="004C4D42"/>
    <w:rsid w:val="004F438C"/>
    <w:rsid w:val="00505644"/>
    <w:rsid w:val="00566007"/>
    <w:rsid w:val="00592184"/>
    <w:rsid w:val="00667E24"/>
    <w:rsid w:val="006D75F7"/>
    <w:rsid w:val="0072105A"/>
    <w:rsid w:val="00787966"/>
    <w:rsid w:val="007E7423"/>
    <w:rsid w:val="00835688"/>
    <w:rsid w:val="0090507F"/>
    <w:rsid w:val="00926CD0"/>
    <w:rsid w:val="00982852"/>
    <w:rsid w:val="009B1567"/>
    <w:rsid w:val="009E1D12"/>
    <w:rsid w:val="00A32CA6"/>
    <w:rsid w:val="00A33196"/>
    <w:rsid w:val="00A73891"/>
    <w:rsid w:val="00A80569"/>
    <w:rsid w:val="00AB597D"/>
    <w:rsid w:val="00AD343D"/>
    <w:rsid w:val="00B14EC6"/>
    <w:rsid w:val="00B77ABA"/>
    <w:rsid w:val="00C4226F"/>
    <w:rsid w:val="00C84EC5"/>
    <w:rsid w:val="00D15C5B"/>
    <w:rsid w:val="00D70341"/>
    <w:rsid w:val="00DB662E"/>
    <w:rsid w:val="00DC70E8"/>
    <w:rsid w:val="00EE28CA"/>
    <w:rsid w:val="00F37F1D"/>
    <w:rsid w:val="00F40F0C"/>
    <w:rsid w:val="00F43AB5"/>
    <w:rsid w:val="00FA6164"/>
    <w:rsid w:val="00FC2C13"/>
    <w:rsid w:val="00FD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53276"/>
  <w15:chartTrackingRefBased/>
  <w15:docId w15:val="{FE68A5C4-D335-D44F-8BB1-FD71817E5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0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5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33196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B1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467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6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Sriyankar Dutta</dc:creator>
  <cp:keywords/>
  <dc:description/>
  <cp:lastModifiedBy>Saradiya</cp:lastModifiedBy>
  <cp:revision>29</cp:revision>
  <dcterms:created xsi:type="dcterms:W3CDTF">2026-02-16T09:02:00Z</dcterms:created>
  <dcterms:modified xsi:type="dcterms:W3CDTF">2026-02-19T10:38:00Z</dcterms:modified>
</cp:coreProperties>
</file>