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After-Action Report (AAR) Template</w:t>
      </w:r>
    </w:p>
    <w:p>
      <w:r>
        <w:t>Organisation Name: ______________________________</w:t>
      </w:r>
    </w:p>
    <w:p>
      <w:r>
        <w:t>Incident ID: _____________________________________</w:t>
      </w:r>
    </w:p>
    <w:p>
      <w:r>
        <w:t>Date of Incident: _________________________________</w:t>
      </w:r>
    </w:p>
    <w:p>
      <w:r>
        <w:t>Report Completed By: ______________________________</w:t>
      </w:r>
    </w:p>
    <w:p>
      <w:r>
        <w:t>AAR Completion Date: ______________________________</w:t>
      </w:r>
    </w:p>
    <w:p>
      <w:r>
        <w:br w:type="page"/>
      </w:r>
    </w:p>
    <w:p>
      <w:pPr>
        <w:pStyle w:val="Heading2"/>
      </w:pPr>
      <w:r>
        <w:t>1. Executive Summary</w:t>
      </w:r>
    </w:p>
    <w:p>
      <w:r>
        <w:t>Provide a high-level summary of the incident, its impact, and the overall response. This section should be non-technical and suitable for senior leadership.</w:t>
      </w:r>
    </w:p>
    <w:p>
      <w:pPr>
        <w:pStyle w:val="Heading2"/>
      </w:pPr>
      <w:r>
        <w:t>2. Incident Details</w:t>
      </w:r>
    </w:p>
    <w:p>
      <w:r>
        <w:t>Incident Type: ________________________________________________</w:t>
      </w:r>
    </w:p>
    <w:p>
      <w:r>
        <w:t>Affected Systems/Users: ________________________________________</w:t>
      </w:r>
    </w:p>
    <w:p>
      <w:r>
        <w:t>Severity Level (Low/Med/High/Critical): __________________________</w:t>
      </w:r>
    </w:p>
    <w:p>
      <w:r>
        <w:t>Date/Time Detected: ____________________________________________</w:t>
      </w:r>
    </w:p>
    <w:p>
      <w:r>
        <w:t>Date/Time Contained: ___________________________________________</w:t>
      </w:r>
    </w:p>
    <w:p>
      <w:r>
        <w:t>Date/Time Resolved: ____________________________________________</w:t>
      </w:r>
    </w:p>
    <w:p>
      <w:r>
        <w:t>Detailed Incident Description: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3. Timeline of Events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Date/Time</w:t>
            </w:r>
          </w:p>
        </w:tc>
        <w:tc>
          <w:tcPr>
            <w:tcW w:type="dxa" w:w="2880"/>
          </w:tcPr>
          <w:p>
            <w:r>
              <w:t>Action Taken</w:t>
            </w:r>
          </w:p>
        </w:tc>
        <w:tc>
          <w:tcPr>
            <w:tcW w:type="dxa" w:w="2880"/>
          </w:tcPr>
          <w:p>
            <w:r>
              <w:t>Performed By</w:t>
            </w:r>
          </w:p>
        </w:tc>
      </w:tr>
    </w:tbl>
    <w:p>
      <w:pPr>
        <w:pStyle w:val="Heading2"/>
      </w:pPr>
      <w:r>
        <w:t>4. Impact Assessment</w:t>
      </w:r>
    </w:p>
    <w:p>
      <w:r>
        <w:t>Business Impact:</w:t>
      </w:r>
    </w:p>
    <w:p>
      <w:r>
        <w:t>_______________________________________________________________</w:t>
      </w:r>
    </w:p>
    <w:p>
      <w:r>
        <w:t>Technical Impact:</w:t>
      </w:r>
    </w:p>
    <w:p>
      <w:r>
        <w:t>_______________________________________________________________</w:t>
      </w:r>
    </w:p>
    <w:p>
      <w:r>
        <w:t>Data Impact:</w:t>
      </w:r>
    </w:p>
    <w:p>
      <w:r>
        <w:t>_______________________________________________________________</w:t>
      </w:r>
    </w:p>
    <w:p>
      <w:r>
        <w:t>Regulatory Impact (GDPR/state laws):</w:t>
      </w:r>
    </w:p>
    <w:p>
      <w:r>
        <w:t>_______________________________________________________________</w:t>
      </w:r>
    </w:p>
    <w:p>
      <w:pPr>
        <w:pStyle w:val="Heading2"/>
      </w:pPr>
      <w:r>
        <w:t>5. Root Cause Analysis</w:t>
      </w:r>
    </w:p>
    <w:p>
      <w:r>
        <w:t>Root Cause Summary:</w:t>
      </w:r>
    </w:p>
    <w:p>
      <w:r>
        <w:t>_______________________________________________________________</w:t>
      </w:r>
    </w:p>
    <w:p>
      <w:r>
        <w:t>Contributing Factors:</w:t>
      </w:r>
    </w:p>
    <w:p>
      <w:r>
        <w:t>_______________________________________________________________</w:t>
      </w:r>
    </w:p>
    <w:p>
      <w:pPr>
        <w:pStyle w:val="Heading2"/>
      </w:pPr>
      <w:r>
        <w:t>6. Response Actions</w:t>
      </w:r>
    </w:p>
    <w:p>
      <w:pPr>
        <w:pStyle w:val="Heading3"/>
      </w:pPr>
      <w:r>
        <w:t>Identification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pPr>
        <w:pStyle w:val="Heading3"/>
      </w:pPr>
      <w:r>
        <w:t>Containment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pPr>
        <w:pStyle w:val="Heading3"/>
      </w:pPr>
      <w:r>
        <w:t>Eradication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pPr>
        <w:pStyle w:val="Heading3"/>
      </w:pPr>
      <w:r>
        <w:t>Recovery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pPr>
        <w:pStyle w:val="Heading2"/>
      </w:pPr>
      <w:r>
        <w:t>7. Lessons Learned</w:t>
      </w:r>
    </w:p>
    <w:p>
      <w:r>
        <w:t>Key Lessons Learned: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pPr>
        <w:pStyle w:val="Heading2"/>
      </w:pPr>
      <w:r>
        <w:t>8. Corrective &amp; Preventive Actions (CAPA)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Action Item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</w:tbl>
    <w:p>
      <w:pPr>
        <w:pStyle w:val="Heading2"/>
      </w:pPr>
      <w:r>
        <w:t>9. Final Approval</w:t>
      </w:r>
    </w:p>
    <w:p>
      <w:r>
        <w:t>IR Lead Approval: ________________________________</w:t>
      </w:r>
    </w:p>
    <w:p>
      <w:r>
        <w:t>Senior Management Approval: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