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03215" w14:textId="77777777" w:rsidR="00255409" w:rsidRPr="004F500D" w:rsidRDefault="00255409" w:rsidP="0095047C">
      <w:pPr>
        <w:pStyle w:val="a3"/>
        <w:spacing w:after="280"/>
        <w:rPr>
          <w:rFonts w:eastAsia="Times New Roman"/>
          <w:szCs w:val="28"/>
        </w:rPr>
      </w:pPr>
      <w:r w:rsidRPr="004F500D">
        <w:rPr>
          <w:rFonts w:eastAsia="Times New Roman"/>
          <w:szCs w:val="28"/>
        </w:rPr>
        <w:t>Руководство пользователя</w:t>
      </w:r>
    </w:p>
    <w:p w14:paraId="776E2246" w14:textId="1FC7548B" w:rsidR="00255409" w:rsidRPr="004F500D" w:rsidRDefault="00255409" w:rsidP="0095047C">
      <w:pPr>
        <w:pStyle w:val="a3"/>
        <w:numPr>
          <w:ilvl w:val="0"/>
          <w:numId w:val="11"/>
        </w:numPr>
        <w:rPr>
          <w:rFonts w:eastAsia="Times New Roman"/>
          <w:szCs w:val="28"/>
        </w:rPr>
      </w:pPr>
      <w:r w:rsidRPr="004F500D">
        <w:rPr>
          <w:rFonts w:eastAsia="Times New Roman"/>
          <w:szCs w:val="28"/>
        </w:rPr>
        <w:t>Общие сведения</w:t>
      </w:r>
    </w:p>
    <w:p w14:paraId="5725BEAE" w14:textId="6562CF62" w:rsidR="00255409" w:rsidRPr="00255409" w:rsidRDefault="00255409" w:rsidP="0095047C">
      <w:pPr>
        <w:spacing w:after="0" w:line="240" w:lineRule="auto"/>
        <w:ind w:firstLine="709"/>
        <w:rPr>
          <w:rFonts w:eastAsia="Times New Roman"/>
          <w:lang w:eastAsia="ru-RU"/>
        </w:rPr>
      </w:pPr>
      <w:r w:rsidRPr="00255409">
        <w:rPr>
          <w:rFonts w:eastAsia="Times New Roman"/>
          <w:lang w:eastAsia="ru-RU"/>
        </w:rPr>
        <w:t xml:space="preserve">Полное наименование программного обеспечения </w:t>
      </w:r>
      <w:r w:rsidR="0095047C">
        <w:rPr>
          <w:rFonts w:eastAsia="Times New Roman"/>
          <w:lang w:eastAsia="ru-RU"/>
        </w:rPr>
        <w:t xml:space="preserve">– </w:t>
      </w:r>
      <w:r w:rsidRPr="00255409">
        <w:rPr>
          <w:rFonts w:eastAsia="Times New Roman"/>
          <w:lang w:eastAsia="ru-RU"/>
        </w:rPr>
        <w:t xml:space="preserve">Веб-приложение для автоматизации бизнес-процессов парикмахерской «VOGUE». Текущая рабочая версия программного продукта </w:t>
      </w:r>
      <w:r w:rsidR="0095047C">
        <w:rPr>
          <w:rFonts w:eastAsia="Times New Roman"/>
          <w:lang w:eastAsia="ru-RU"/>
        </w:rPr>
        <w:t xml:space="preserve">– </w:t>
      </w:r>
      <w:r w:rsidRPr="00255409">
        <w:rPr>
          <w:rFonts w:eastAsia="Times New Roman"/>
          <w:lang w:eastAsia="ru-RU"/>
        </w:rPr>
        <w:t>1.0. Разработка выполнена в рамках курсового проектирования, правообладателем системы является учебное заведение.</w:t>
      </w:r>
    </w:p>
    <w:p w14:paraId="5E10FEBD" w14:textId="4971F463" w:rsidR="00255409" w:rsidRPr="00255409" w:rsidRDefault="00255409" w:rsidP="0095047C">
      <w:pPr>
        <w:spacing w:after="0" w:line="240" w:lineRule="auto"/>
        <w:ind w:firstLine="709"/>
        <w:rPr>
          <w:rFonts w:eastAsia="Times New Roman"/>
          <w:lang w:eastAsia="ru-RU"/>
        </w:rPr>
      </w:pPr>
      <w:r w:rsidRPr="00255409">
        <w:rPr>
          <w:rFonts w:eastAsia="Times New Roman"/>
          <w:lang w:eastAsia="ru-RU"/>
        </w:rPr>
        <w:t>Архитектура разработанного программного обеспечения относится к классическому клиент-серверному типу. Клиентская часть</w:t>
      </w:r>
      <w:r w:rsidR="0095047C">
        <w:rPr>
          <w:rFonts w:eastAsia="Times New Roman"/>
          <w:lang w:eastAsia="ru-RU"/>
        </w:rPr>
        <w:t xml:space="preserve"> </w:t>
      </w:r>
      <w:r w:rsidRPr="00255409">
        <w:rPr>
          <w:rFonts w:eastAsia="Times New Roman"/>
          <w:lang w:eastAsia="ru-RU"/>
        </w:rPr>
        <w:t xml:space="preserve">функционирует непосредственно в веб-браузере и построена на базе современного компонентного фреймворка ASP.NET Core </w:t>
      </w:r>
      <w:proofErr w:type="spellStart"/>
      <w:r w:rsidRPr="00255409">
        <w:rPr>
          <w:rFonts w:eastAsia="Times New Roman"/>
          <w:lang w:eastAsia="ru-RU"/>
        </w:rPr>
        <w:t>Blazor</w:t>
      </w:r>
      <w:proofErr w:type="spellEnd"/>
      <w:r w:rsidRPr="00255409">
        <w:rPr>
          <w:rFonts w:eastAsia="Times New Roman"/>
          <w:lang w:eastAsia="ru-RU"/>
        </w:rPr>
        <w:t xml:space="preserve">. Данная технология обеспечивает высокую интерактивность интерфейса, асинхронную обработку событий и динамическое обновление данных без полной перезагрузки страниц. Серверная часть приложения обрабатывает бизнес-логику, управляет распределением ролей и осуществляет транзакционное взаимодействие с реляционной базой данных под управлением СУБД Microsoft SQL Server 2019 посредством объектно-реляционного отображения </w:t>
      </w:r>
      <w:proofErr w:type="spellStart"/>
      <w:r w:rsidRPr="00255409">
        <w:rPr>
          <w:rFonts w:eastAsia="Times New Roman"/>
          <w:lang w:eastAsia="ru-RU"/>
        </w:rPr>
        <w:t>Entity</w:t>
      </w:r>
      <w:proofErr w:type="spellEnd"/>
      <w:r w:rsidRPr="00255409">
        <w:rPr>
          <w:rFonts w:eastAsia="Times New Roman"/>
          <w:lang w:eastAsia="ru-RU"/>
        </w:rPr>
        <w:t xml:space="preserve"> Framework Core.</w:t>
      </w:r>
    </w:p>
    <w:p w14:paraId="4D097738" w14:textId="77777777" w:rsidR="00255409" w:rsidRPr="00255409" w:rsidRDefault="00255409" w:rsidP="0095047C">
      <w:pPr>
        <w:spacing w:after="0" w:line="240" w:lineRule="auto"/>
        <w:ind w:firstLine="709"/>
        <w:rPr>
          <w:rFonts w:eastAsia="Times New Roman"/>
          <w:lang w:eastAsia="ru-RU"/>
        </w:rPr>
      </w:pPr>
      <w:r w:rsidRPr="00255409">
        <w:rPr>
          <w:rFonts w:eastAsia="Times New Roman"/>
          <w:lang w:eastAsia="ru-RU"/>
        </w:rPr>
        <w:t>В рамках настоящего документа используются следующие термины, сокращения и определения:</w:t>
      </w:r>
    </w:p>
    <w:p w14:paraId="7F2F8205" w14:textId="0AF2B4AC" w:rsidR="00255409" w:rsidRPr="004F500D" w:rsidRDefault="00255409" w:rsidP="0095047C">
      <w:pPr>
        <w:pStyle w:val="a6"/>
        <w:numPr>
          <w:ilvl w:val="0"/>
          <w:numId w:val="8"/>
        </w:numPr>
        <w:spacing w:after="0" w:line="240" w:lineRule="auto"/>
        <w:ind w:left="993" w:hanging="284"/>
        <w:contextualSpacing w:val="0"/>
        <w:rPr>
          <w:rFonts w:eastAsia="Times New Roman"/>
          <w:lang w:eastAsia="ru-RU"/>
        </w:rPr>
      </w:pPr>
      <w:r w:rsidRPr="004F500D">
        <w:rPr>
          <w:rFonts w:eastAsia="Times New Roman"/>
          <w:lang w:eastAsia="ru-RU"/>
        </w:rPr>
        <w:t xml:space="preserve">Авторизация </w:t>
      </w:r>
      <w:r w:rsidR="0095047C">
        <w:rPr>
          <w:rFonts w:eastAsia="Times New Roman"/>
          <w:lang w:eastAsia="ru-RU"/>
        </w:rPr>
        <w:t xml:space="preserve">– </w:t>
      </w:r>
      <w:r w:rsidRPr="004F500D">
        <w:rPr>
          <w:rFonts w:eastAsia="Times New Roman"/>
          <w:lang w:eastAsia="ru-RU"/>
        </w:rPr>
        <w:t>процедура проверки и предоставления прав пользователю на доступ к определенным ресурсам и функционалу системы в соответствии с его ролью.</w:t>
      </w:r>
    </w:p>
    <w:p w14:paraId="5C9C027C" w14:textId="41A07786" w:rsidR="00255409" w:rsidRPr="004F500D" w:rsidRDefault="00255409" w:rsidP="0095047C">
      <w:pPr>
        <w:pStyle w:val="a6"/>
        <w:numPr>
          <w:ilvl w:val="0"/>
          <w:numId w:val="8"/>
        </w:numPr>
        <w:spacing w:after="0" w:line="240" w:lineRule="auto"/>
        <w:ind w:left="993" w:hanging="284"/>
        <w:contextualSpacing w:val="0"/>
        <w:rPr>
          <w:rFonts w:eastAsia="Times New Roman"/>
          <w:lang w:eastAsia="ru-RU"/>
        </w:rPr>
      </w:pPr>
      <w:r w:rsidRPr="004F500D">
        <w:rPr>
          <w:rFonts w:eastAsia="Times New Roman"/>
          <w:lang w:eastAsia="ru-RU"/>
        </w:rPr>
        <w:t xml:space="preserve">Аутентификация </w:t>
      </w:r>
      <w:r w:rsidR="0095047C">
        <w:rPr>
          <w:rFonts w:eastAsia="Times New Roman"/>
          <w:lang w:eastAsia="ru-RU"/>
        </w:rPr>
        <w:t xml:space="preserve">– </w:t>
      </w:r>
      <w:r w:rsidRPr="004F500D">
        <w:rPr>
          <w:rFonts w:eastAsia="Times New Roman"/>
          <w:lang w:eastAsia="ru-RU"/>
        </w:rPr>
        <w:t>процедура проверки подлинности пользователя путем сопоставления введенного им логина и пароля.</w:t>
      </w:r>
    </w:p>
    <w:p w14:paraId="681834DF" w14:textId="1EBA0238" w:rsidR="00255409" w:rsidRPr="004F500D" w:rsidRDefault="00255409" w:rsidP="0095047C">
      <w:pPr>
        <w:pStyle w:val="a6"/>
        <w:numPr>
          <w:ilvl w:val="0"/>
          <w:numId w:val="8"/>
        </w:numPr>
        <w:spacing w:after="0" w:line="240" w:lineRule="auto"/>
        <w:ind w:left="993" w:hanging="284"/>
        <w:contextualSpacing w:val="0"/>
        <w:rPr>
          <w:rFonts w:eastAsia="Times New Roman"/>
          <w:lang w:eastAsia="ru-RU"/>
        </w:rPr>
      </w:pPr>
      <w:proofErr w:type="spellStart"/>
      <w:r w:rsidRPr="004F500D">
        <w:rPr>
          <w:rFonts w:eastAsia="Times New Roman"/>
          <w:lang w:eastAsia="ru-RU"/>
        </w:rPr>
        <w:t>Cookie</w:t>
      </w:r>
      <w:proofErr w:type="spellEnd"/>
      <w:r w:rsidRPr="004F500D">
        <w:rPr>
          <w:rFonts w:eastAsia="Times New Roman"/>
          <w:lang w:eastAsia="ru-RU"/>
        </w:rPr>
        <w:t xml:space="preserve">-сессия </w:t>
      </w:r>
      <w:r w:rsidR="0095047C">
        <w:rPr>
          <w:rFonts w:eastAsia="Times New Roman"/>
          <w:lang w:eastAsia="ru-RU"/>
        </w:rPr>
        <w:t xml:space="preserve">– </w:t>
      </w:r>
      <w:r w:rsidRPr="004F500D">
        <w:rPr>
          <w:rFonts w:eastAsia="Times New Roman"/>
          <w:lang w:eastAsia="ru-RU"/>
        </w:rPr>
        <w:t>механизм сохранения состояния аутентификации пользователя в браузере для предотвращения необходимости повторного ввода данных при каждом запросе.</w:t>
      </w:r>
    </w:p>
    <w:p w14:paraId="03B14973" w14:textId="064C2560" w:rsidR="00255409" w:rsidRPr="004F500D" w:rsidRDefault="00255409" w:rsidP="0095047C">
      <w:pPr>
        <w:pStyle w:val="a6"/>
        <w:numPr>
          <w:ilvl w:val="0"/>
          <w:numId w:val="8"/>
        </w:numPr>
        <w:spacing w:after="0" w:line="240" w:lineRule="auto"/>
        <w:ind w:left="993" w:hanging="284"/>
        <w:contextualSpacing w:val="0"/>
        <w:rPr>
          <w:rFonts w:eastAsia="Times New Roman"/>
          <w:lang w:eastAsia="ru-RU"/>
        </w:rPr>
      </w:pPr>
      <w:r w:rsidRPr="004F500D">
        <w:rPr>
          <w:rFonts w:eastAsia="Times New Roman"/>
          <w:lang w:eastAsia="ru-RU"/>
        </w:rPr>
        <w:t xml:space="preserve">Слот времени </w:t>
      </w:r>
      <w:r w:rsidR="0095047C">
        <w:rPr>
          <w:rFonts w:eastAsia="Times New Roman"/>
          <w:lang w:eastAsia="ru-RU"/>
        </w:rPr>
        <w:t xml:space="preserve">– </w:t>
      </w:r>
      <w:r w:rsidRPr="004F500D">
        <w:rPr>
          <w:rFonts w:eastAsia="Times New Roman"/>
          <w:lang w:eastAsia="ru-RU"/>
        </w:rPr>
        <w:t>фиксированный интервал внутри рабочей смены мастера, доступный для бронирования клиентом.</w:t>
      </w:r>
    </w:p>
    <w:p w14:paraId="435B6C9C" w14:textId="3F7D0047" w:rsidR="00255409" w:rsidRPr="004F500D" w:rsidRDefault="00255409" w:rsidP="0095047C">
      <w:pPr>
        <w:pStyle w:val="a6"/>
        <w:numPr>
          <w:ilvl w:val="0"/>
          <w:numId w:val="8"/>
        </w:numPr>
        <w:spacing w:after="0" w:line="240" w:lineRule="auto"/>
        <w:ind w:left="993" w:hanging="284"/>
        <w:contextualSpacing w:val="0"/>
        <w:rPr>
          <w:rFonts w:eastAsia="Times New Roman"/>
          <w:lang w:eastAsia="ru-RU"/>
        </w:rPr>
      </w:pPr>
      <w:r w:rsidRPr="004F500D">
        <w:rPr>
          <w:rFonts w:eastAsia="Times New Roman"/>
          <w:lang w:eastAsia="ru-RU"/>
        </w:rPr>
        <w:t>Технологическая</w:t>
      </w:r>
      <w:r w:rsidRPr="004F500D">
        <w:rPr>
          <w:rFonts w:eastAsia="Times New Roman"/>
          <w:b/>
          <w:bCs/>
          <w:lang w:eastAsia="ru-RU"/>
        </w:rPr>
        <w:t xml:space="preserve"> </w:t>
      </w:r>
      <w:r w:rsidRPr="004F500D">
        <w:rPr>
          <w:rFonts w:eastAsia="Times New Roman"/>
          <w:lang w:eastAsia="ru-RU"/>
        </w:rPr>
        <w:t xml:space="preserve">карта </w:t>
      </w:r>
      <w:r w:rsidR="0095047C">
        <w:rPr>
          <w:rFonts w:eastAsia="Times New Roman"/>
          <w:lang w:eastAsia="ru-RU"/>
        </w:rPr>
        <w:t xml:space="preserve">– </w:t>
      </w:r>
      <w:r w:rsidRPr="004F500D">
        <w:rPr>
          <w:rFonts w:eastAsia="Times New Roman"/>
          <w:lang w:eastAsia="ru-RU"/>
        </w:rPr>
        <w:t>нормативно-технический документ, определяющий строгий перечень и количество складских материалов, необходимых для выполнения одной процедуры.</w:t>
      </w:r>
    </w:p>
    <w:p w14:paraId="2562807A" w14:textId="123AF7B3" w:rsidR="00255409" w:rsidRDefault="00255409" w:rsidP="0095047C">
      <w:pPr>
        <w:pStyle w:val="a6"/>
        <w:numPr>
          <w:ilvl w:val="0"/>
          <w:numId w:val="8"/>
        </w:numPr>
        <w:spacing w:after="0" w:line="240" w:lineRule="auto"/>
        <w:ind w:left="993" w:hanging="284"/>
        <w:contextualSpacing w:val="0"/>
        <w:rPr>
          <w:rFonts w:eastAsia="Times New Roman"/>
          <w:lang w:eastAsia="ru-RU"/>
        </w:rPr>
      </w:pPr>
      <w:proofErr w:type="spellStart"/>
      <w:r w:rsidRPr="004F500D">
        <w:rPr>
          <w:rFonts w:eastAsia="Times New Roman"/>
          <w:lang w:eastAsia="ru-RU"/>
        </w:rPr>
        <w:t>Дашборд</w:t>
      </w:r>
      <w:proofErr w:type="spellEnd"/>
      <w:r w:rsidRPr="004F500D">
        <w:rPr>
          <w:rFonts w:eastAsia="Times New Roman"/>
          <w:lang w:eastAsia="ru-RU"/>
        </w:rPr>
        <w:t xml:space="preserve"> </w:t>
      </w:r>
      <w:r w:rsidR="0095047C">
        <w:rPr>
          <w:rFonts w:eastAsia="Times New Roman"/>
          <w:lang w:eastAsia="ru-RU"/>
        </w:rPr>
        <w:t xml:space="preserve">– </w:t>
      </w:r>
      <w:r w:rsidRPr="004F500D">
        <w:rPr>
          <w:rFonts w:eastAsia="Times New Roman"/>
          <w:lang w:eastAsia="ru-RU"/>
        </w:rPr>
        <w:t>интерактивная панель управления администратора, агрегирующая аналитические и статистические показатели работы организации.</w:t>
      </w:r>
    </w:p>
    <w:p w14:paraId="2AACC5E6" w14:textId="77777777" w:rsidR="004B11E3" w:rsidRDefault="004B11E3" w:rsidP="0095047C">
      <w:pPr>
        <w:pStyle w:val="a6"/>
        <w:numPr>
          <w:ilvl w:val="0"/>
          <w:numId w:val="8"/>
        </w:numPr>
        <w:spacing w:after="0" w:line="240" w:lineRule="auto"/>
        <w:ind w:left="714" w:hanging="357"/>
        <w:contextualSpacing w:val="0"/>
        <w:rPr>
          <w:rFonts w:eastAsia="Times New Roman"/>
          <w:lang w:eastAsia="ru-RU"/>
        </w:rPr>
        <w:sectPr w:rsidR="004B11E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EE7A010" w14:textId="66F31FD2" w:rsidR="00255409" w:rsidRPr="00255409" w:rsidRDefault="00255409" w:rsidP="0095047C">
      <w:pPr>
        <w:pStyle w:val="a3"/>
        <w:numPr>
          <w:ilvl w:val="0"/>
          <w:numId w:val="11"/>
        </w:numPr>
        <w:rPr>
          <w:rFonts w:eastAsia="Times New Roman"/>
        </w:rPr>
      </w:pPr>
      <w:r w:rsidRPr="00255409">
        <w:rPr>
          <w:rFonts w:eastAsia="Times New Roman"/>
        </w:rPr>
        <w:lastRenderedPageBreak/>
        <w:t>Назначение и условия применения</w:t>
      </w:r>
    </w:p>
    <w:p w14:paraId="26F45430" w14:textId="77777777" w:rsidR="00255409" w:rsidRPr="00255409" w:rsidRDefault="00255409" w:rsidP="0095047C">
      <w:pPr>
        <w:spacing w:after="0" w:line="240" w:lineRule="auto"/>
        <w:ind w:firstLine="709"/>
        <w:jc w:val="both"/>
        <w:rPr>
          <w:rFonts w:eastAsia="Times New Roman"/>
          <w:lang w:eastAsia="ru-RU"/>
        </w:rPr>
      </w:pPr>
      <w:r w:rsidRPr="00255409">
        <w:rPr>
          <w:rFonts w:eastAsia="Times New Roman"/>
          <w:lang w:eastAsia="ru-RU"/>
        </w:rPr>
        <w:t>Основной целью создания веб-приложения «VOGUE» является комплексная автоматизация повседневной операционной деятельности парикмахерской. Программа решает задачи перевода клиентской записи в онлайн-формат, централизованного ведения расписания сотрудников, автоматизации материального учета на складе, а также минимизации ручного труда при составлении управленческой и финансовой отчетности.</w:t>
      </w:r>
    </w:p>
    <w:p w14:paraId="064E8F21" w14:textId="77777777" w:rsidR="00255409" w:rsidRPr="00255409" w:rsidRDefault="00255409" w:rsidP="0095047C">
      <w:pPr>
        <w:spacing w:after="0" w:line="240" w:lineRule="auto"/>
        <w:ind w:firstLine="709"/>
        <w:jc w:val="both"/>
        <w:rPr>
          <w:rFonts w:eastAsia="Times New Roman"/>
          <w:lang w:eastAsia="ru-RU"/>
        </w:rPr>
      </w:pPr>
      <w:r w:rsidRPr="00255409">
        <w:rPr>
          <w:rFonts w:eastAsia="Times New Roman"/>
          <w:lang w:eastAsia="ru-RU"/>
        </w:rPr>
        <w:t>Для обеспечения стабильного и корректного функционирования веб-приложения на стороне конечного пользователя предъявляются следующие минимальные требования к программным и техническим средствам:</w:t>
      </w:r>
    </w:p>
    <w:p w14:paraId="0ED5A8BA" w14:textId="77777777" w:rsidR="00255409" w:rsidRPr="004B11E3" w:rsidRDefault="00255409" w:rsidP="0095047C">
      <w:pPr>
        <w:pStyle w:val="a6"/>
        <w:numPr>
          <w:ilvl w:val="0"/>
          <w:numId w:val="9"/>
        </w:numPr>
        <w:spacing w:after="0" w:line="240" w:lineRule="auto"/>
        <w:ind w:left="993" w:hanging="284"/>
        <w:contextualSpacing w:val="0"/>
        <w:rPr>
          <w:rFonts w:eastAsia="Times New Roman"/>
          <w:lang w:eastAsia="ru-RU"/>
        </w:rPr>
      </w:pPr>
      <w:r w:rsidRPr="004B11E3">
        <w:rPr>
          <w:rFonts w:eastAsia="Times New Roman"/>
          <w:lang w:eastAsia="ru-RU"/>
        </w:rPr>
        <w:t>Тип клиентского устройства: персональный компьютер, ноутбук, планшетный компьютер или смартфон с архитектурой процессора x86, x64, ARM.</w:t>
      </w:r>
    </w:p>
    <w:p w14:paraId="35B6A2D7" w14:textId="77777777" w:rsidR="00255409" w:rsidRPr="004B11E3" w:rsidRDefault="00255409" w:rsidP="0095047C">
      <w:pPr>
        <w:pStyle w:val="a6"/>
        <w:numPr>
          <w:ilvl w:val="0"/>
          <w:numId w:val="9"/>
        </w:numPr>
        <w:spacing w:after="0" w:line="240" w:lineRule="auto"/>
        <w:ind w:left="993" w:hanging="284"/>
        <w:contextualSpacing w:val="0"/>
        <w:rPr>
          <w:rFonts w:eastAsia="Times New Roman"/>
          <w:lang w:eastAsia="ru-RU"/>
        </w:rPr>
      </w:pPr>
      <w:r w:rsidRPr="004B11E3">
        <w:rPr>
          <w:rFonts w:eastAsia="Times New Roman"/>
          <w:lang w:eastAsia="ru-RU"/>
        </w:rPr>
        <w:t xml:space="preserve">Операционная система: Windows 10/11, </w:t>
      </w:r>
      <w:proofErr w:type="spellStart"/>
      <w:r w:rsidRPr="004B11E3">
        <w:rPr>
          <w:rFonts w:eastAsia="Times New Roman"/>
          <w:lang w:eastAsia="ru-RU"/>
        </w:rPr>
        <w:t>macOS</w:t>
      </w:r>
      <w:proofErr w:type="spellEnd"/>
      <w:r w:rsidRPr="004B11E3">
        <w:rPr>
          <w:rFonts w:eastAsia="Times New Roman"/>
          <w:lang w:eastAsia="ru-RU"/>
        </w:rPr>
        <w:t xml:space="preserve">, Linux, </w:t>
      </w:r>
      <w:proofErr w:type="spellStart"/>
      <w:r w:rsidRPr="004B11E3">
        <w:rPr>
          <w:rFonts w:eastAsia="Times New Roman"/>
          <w:lang w:eastAsia="ru-RU"/>
        </w:rPr>
        <w:t>Android</w:t>
      </w:r>
      <w:proofErr w:type="spellEnd"/>
      <w:r w:rsidRPr="004B11E3">
        <w:rPr>
          <w:rFonts w:eastAsia="Times New Roman"/>
          <w:lang w:eastAsia="ru-RU"/>
        </w:rPr>
        <w:t xml:space="preserve">, </w:t>
      </w:r>
      <w:proofErr w:type="spellStart"/>
      <w:r w:rsidRPr="004B11E3">
        <w:rPr>
          <w:rFonts w:eastAsia="Times New Roman"/>
          <w:lang w:eastAsia="ru-RU"/>
        </w:rPr>
        <w:t>iOS</w:t>
      </w:r>
      <w:proofErr w:type="spellEnd"/>
      <w:r w:rsidRPr="004B11E3">
        <w:rPr>
          <w:rFonts w:eastAsia="Times New Roman"/>
          <w:lang w:eastAsia="ru-RU"/>
        </w:rPr>
        <w:t xml:space="preserve"> актуальных версий.</w:t>
      </w:r>
    </w:p>
    <w:p w14:paraId="3A91DF95" w14:textId="3A2C102C" w:rsidR="00255409" w:rsidRPr="004B11E3" w:rsidRDefault="00255409" w:rsidP="0095047C">
      <w:pPr>
        <w:pStyle w:val="a6"/>
        <w:numPr>
          <w:ilvl w:val="0"/>
          <w:numId w:val="9"/>
        </w:numPr>
        <w:spacing w:after="0" w:line="240" w:lineRule="auto"/>
        <w:ind w:left="993" w:hanging="284"/>
        <w:contextualSpacing w:val="0"/>
        <w:rPr>
          <w:rFonts w:eastAsia="Times New Roman"/>
          <w:lang w:eastAsia="ru-RU"/>
        </w:rPr>
      </w:pPr>
      <w:r w:rsidRPr="004B11E3">
        <w:rPr>
          <w:rFonts w:eastAsia="Times New Roman"/>
          <w:lang w:eastAsia="ru-RU"/>
        </w:rPr>
        <w:t>Программное обеспечение: любой современный веб-браузер с поддержкой стандартов HTML5, CSS3 и спецификаций JavaScript.</w:t>
      </w:r>
    </w:p>
    <w:p w14:paraId="093B29EE" w14:textId="47754CC3" w:rsidR="00255409" w:rsidRDefault="00255409" w:rsidP="0095047C">
      <w:pPr>
        <w:pStyle w:val="a6"/>
        <w:numPr>
          <w:ilvl w:val="0"/>
          <w:numId w:val="9"/>
        </w:numPr>
        <w:spacing w:after="0" w:line="240" w:lineRule="auto"/>
        <w:ind w:left="993" w:hanging="284"/>
        <w:contextualSpacing w:val="0"/>
        <w:rPr>
          <w:rFonts w:eastAsia="Times New Roman"/>
          <w:lang w:eastAsia="ru-RU"/>
        </w:rPr>
      </w:pPr>
      <w:r w:rsidRPr="004B11E3">
        <w:rPr>
          <w:rFonts w:eastAsia="Times New Roman"/>
          <w:lang w:eastAsia="ru-RU"/>
        </w:rPr>
        <w:t xml:space="preserve">Требования к сети передачи данных: наличие стабильного интернет-соединения или подключения к локальной сети со скоростью приема-передачи данных не менее 1 Мбит/с и сетевой задержкой до удаленного сервера не более 100 </w:t>
      </w:r>
      <w:proofErr w:type="spellStart"/>
      <w:r w:rsidRPr="004B11E3">
        <w:rPr>
          <w:rFonts w:eastAsia="Times New Roman"/>
          <w:lang w:eastAsia="ru-RU"/>
        </w:rPr>
        <w:t>мс</w:t>
      </w:r>
      <w:proofErr w:type="spellEnd"/>
      <w:r w:rsidRPr="004B11E3">
        <w:rPr>
          <w:rFonts w:eastAsia="Times New Roman"/>
          <w:lang w:eastAsia="ru-RU"/>
        </w:rPr>
        <w:t>.</w:t>
      </w:r>
    </w:p>
    <w:p w14:paraId="4170B306" w14:textId="77777777" w:rsidR="004B11E3" w:rsidRDefault="004B11E3" w:rsidP="0095047C">
      <w:pPr>
        <w:spacing w:after="0" w:line="240" w:lineRule="auto"/>
        <w:rPr>
          <w:rFonts w:eastAsia="Times New Roman"/>
          <w:lang w:eastAsia="ru-RU"/>
        </w:rPr>
        <w:sectPr w:rsidR="004B11E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DC437EC" w14:textId="296B9D9A" w:rsidR="00255409" w:rsidRPr="00255409" w:rsidRDefault="00255409" w:rsidP="0095047C">
      <w:pPr>
        <w:pStyle w:val="a3"/>
        <w:numPr>
          <w:ilvl w:val="0"/>
          <w:numId w:val="11"/>
        </w:numPr>
        <w:rPr>
          <w:rFonts w:eastAsia="Times New Roman"/>
        </w:rPr>
      </w:pPr>
      <w:r w:rsidRPr="00255409">
        <w:rPr>
          <w:rFonts w:eastAsia="Times New Roman"/>
        </w:rPr>
        <w:lastRenderedPageBreak/>
        <w:t>Описание основных функций</w:t>
      </w:r>
    </w:p>
    <w:p w14:paraId="2BA235DF" w14:textId="77777777" w:rsidR="00255409" w:rsidRPr="00255409" w:rsidRDefault="00255409" w:rsidP="0095047C">
      <w:pPr>
        <w:spacing w:after="0" w:line="240" w:lineRule="auto"/>
        <w:ind w:firstLine="709"/>
        <w:jc w:val="both"/>
        <w:rPr>
          <w:rFonts w:eastAsia="Times New Roman"/>
          <w:lang w:eastAsia="ru-RU"/>
        </w:rPr>
      </w:pPr>
      <w:r w:rsidRPr="00255409">
        <w:rPr>
          <w:rFonts w:eastAsia="Times New Roman"/>
          <w:lang w:eastAsia="ru-RU"/>
        </w:rPr>
        <w:t>Функциональные возможности веб-приложения структурированы по автономным логическим блокам в строгом соответствии с ролевой моделью доступа:</w:t>
      </w:r>
    </w:p>
    <w:p w14:paraId="08F97D63" w14:textId="77777777" w:rsidR="00255409" w:rsidRPr="004B11E3" w:rsidRDefault="00255409" w:rsidP="0095047C">
      <w:pPr>
        <w:pStyle w:val="a6"/>
        <w:numPr>
          <w:ilvl w:val="0"/>
          <w:numId w:val="12"/>
        </w:numPr>
        <w:spacing w:after="0" w:line="240" w:lineRule="auto"/>
        <w:ind w:left="993" w:hanging="284"/>
        <w:contextualSpacing w:val="0"/>
        <w:rPr>
          <w:rFonts w:eastAsia="Times New Roman"/>
          <w:lang w:eastAsia="ru-RU"/>
        </w:rPr>
      </w:pPr>
      <w:r w:rsidRPr="004B11E3">
        <w:rPr>
          <w:rFonts w:eastAsia="Times New Roman"/>
          <w:lang w:eastAsia="ru-RU"/>
        </w:rPr>
        <w:t xml:space="preserve">Логический блок «Клиент»: предоставляет пользователю доступ к актуальному прейскуранту услуг, разделенному по категориям. Включает модуль интерактивного выбора парикмахера. Для повышения удобства восприятия интерфейса мастера снабжены динамическими </w:t>
      </w:r>
      <w:proofErr w:type="spellStart"/>
      <w:r w:rsidRPr="004B11E3">
        <w:rPr>
          <w:rFonts w:eastAsia="Times New Roman"/>
          <w:lang w:eastAsia="ru-RU"/>
        </w:rPr>
        <w:t>аватарками</w:t>
      </w:r>
      <w:proofErr w:type="spellEnd"/>
      <w:r w:rsidRPr="004B11E3">
        <w:rPr>
          <w:rFonts w:eastAsia="Times New Roman"/>
          <w:lang w:eastAsia="ru-RU"/>
        </w:rPr>
        <w:t>, отображающими первую букву их имени на уникальном цветовом фоне, который генерируется системой автоматически. Блок позволяет выбрать свободное время, отправить заявку, оставить текстовое примечание и отслеживать статус своих бронирований в личном кабинете.</w:t>
      </w:r>
    </w:p>
    <w:p w14:paraId="664BFC7B" w14:textId="77777777" w:rsidR="00255409" w:rsidRPr="004B11E3" w:rsidRDefault="00255409" w:rsidP="0095047C">
      <w:pPr>
        <w:pStyle w:val="a6"/>
        <w:numPr>
          <w:ilvl w:val="0"/>
          <w:numId w:val="12"/>
        </w:numPr>
        <w:spacing w:after="0" w:line="240" w:lineRule="auto"/>
        <w:ind w:left="993" w:hanging="284"/>
        <w:contextualSpacing w:val="0"/>
        <w:rPr>
          <w:rFonts w:eastAsia="Times New Roman"/>
          <w:lang w:eastAsia="ru-RU"/>
        </w:rPr>
      </w:pPr>
      <w:r w:rsidRPr="004B11E3">
        <w:rPr>
          <w:rFonts w:eastAsia="Times New Roman"/>
          <w:lang w:eastAsia="ru-RU"/>
        </w:rPr>
        <w:t xml:space="preserve">Логический блок «Мастер»: разработан для управления расписанием. Ключевой функцией является запуск рабочего дня с помощью кнопки «Начать смену», которая создает запись в таблице </w:t>
      </w:r>
      <w:proofErr w:type="spellStart"/>
      <w:r w:rsidRPr="004B11E3">
        <w:rPr>
          <w:rFonts w:eastAsia="Times New Roman"/>
          <w:lang w:eastAsia="ru-RU"/>
        </w:rPr>
        <w:t>MasterShifts</w:t>
      </w:r>
      <w:proofErr w:type="spellEnd"/>
      <w:r w:rsidRPr="004B11E3">
        <w:rPr>
          <w:rFonts w:eastAsia="Times New Roman"/>
          <w:lang w:eastAsia="ru-RU"/>
        </w:rPr>
        <w:t xml:space="preserve"> и генерирует доступные для записи слоты времени. Мастер обладает возможностью просматривать список клиентов на день и вносить служебные комментарии по результатам процедур.</w:t>
      </w:r>
    </w:p>
    <w:p w14:paraId="0C21D965" w14:textId="116DC680" w:rsidR="00255409" w:rsidRPr="004B11E3" w:rsidRDefault="00255409" w:rsidP="0095047C">
      <w:pPr>
        <w:pStyle w:val="a6"/>
        <w:numPr>
          <w:ilvl w:val="0"/>
          <w:numId w:val="12"/>
        </w:numPr>
        <w:spacing w:after="0" w:line="240" w:lineRule="auto"/>
        <w:ind w:left="993" w:hanging="284"/>
        <w:contextualSpacing w:val="0"/>
        <w:rPr>
          <w:rFonts w:eastAsia="Times New Roman"/>
          <w:lang w:eastAsia="ru-RU"/>
        </w:rPr>
      </w:pPr>
      <w:r w:rsidRPr="004B11E3">
        <w:rPr>
          <w:rFonts w:eastAsia="Times New Roman"/>
          <w:lang w:eastAsia="ru-RU"/>
        </w:rPr>
        <w:t>Логический блок «Администратор»: представляет собой полнофункциональную панель управления. Включает инструменты администрирования учетных записей сотрудников и прейскуранта, а также подсистему складского учета</w:t>
      </w:r>
      <w:r w:rsidR="004B11E3">
        <w:rPr>
          <w:rFonts w:eastAsia="Times New Roman"/>
          <w:lang w:eastAsia="ru-RU"/>
        </w:rPr>
        <w:t xml:space="preserve">. </w:t>
      </w:r>
      <w:r w:rsidRPr="004B11E3">
        <w:rPr>
          <w:rFonts w:eastAsia="Times New Roman"/>
          <w:lang w:eastAsia="ru-RU"/>
        </w:rPr>
        <w:t xml:space="preserve">Учет жестко связан со спецификациями: при оформлении услуги система автоматически рассчитывает и списывает материалы со склада на основе технологических карт. Блок оснащен функциями фильтрации данных и модулем генерации аналитических отчетов. При нажатии кнопки «Экспорт отчета» метод </w:t>
      </w:r>
      <w:proofErr w:type="spellStart"/>
      <w:r w:rsidRPr="004B11E3">
        <w:rPr>
          <w:rFonts w:eastAsia="Times New Roman"/>
          <w:lang w:eastAsia="ru-RU"/>
        </w:rPr>
        <w:t>ExportReport</w:t>
      </w:r>
      <w:proofErr w:type="spellEnd"/>
      <w:r w:rsidRPr="004B11E3">
        <w:rPr>
          <w:rFonts w:eastAsia="Times New Roman"/>
          <w:lang w:eastAsia="ru-RU"/>
        </w:rPr>
        <w:t xml:space="preserve"> формирует файл Vogue_Analytics_Report.doc в формате MS Word и скачивает его на устройство.</w:t>
      </w:r>
    </w:p>
    <w:p w14:paraId="099DC1F3" w14:textId="77777777" w:rsidR="00255409" w:rsidRPr="00255409" w:rsidRDefault="00255409" w:rsidP="0095047C">
      <w:pPr>
        <w:spacing w:after="0" w:line="240" w:lineRule="auto"/>
        <w:ind w:firstLine="709"/>
        <w:jc w:val="both"/>
        <w:rPr>
          <w:rFonts w:eastAsia="Times New Roman"/>
          <w:lang w:eastAsia="ru-RU"/>
        </w:rPr>
      </w:pPr>
      <w:r w:rsidRPr="00255409">
        <w:rPr>
          <w:rFonts w:eastAsia="Times New Roman"/>
          <w:lang w:eastAsia="ru-RU"/>
        </w:rPr>
        <w:t>Программа функционирует в многопользовательском асинхронном режиме. Среднее время обработки поисковых запросов, фильтрации списков и сохранения записей в базу данных не превышает 1,5 секунды.</w:t>
      </w:r>
    </w:p>
    <w:p w14:paraId="04263AFB" w14:textId="77777777" w:rsidR="00255409" w:rsidRPr="00255409" w:rsidRDefault="00255409" w:rsidP="0095047C">
      <w:pPr>
        <w:pStyle w:val="a3"/>
        <w:spacing w:before="280" w:after="280"/>
        <w:rPr>
          <w:rFonts w:eastAsia="Times New Roman"/>
        </w:rPr>
      </w:pPr>
      <w:r w:rsidRPr="00255409">
        <w:rPr>
          <w:rFonts w:eastAsia="Times New Roman"/>
        </w:rPr>
        <w:t>Подробное описание основных сценариев действий пользователя:</w:t>
      </w:r>
    </w:p>
    <w:p w14:paraId="49B16F66" w14:textId="77777777" w:rsidR="00255409" w:rsidRPr="00255409" w:rsidRDefault="00255409" w:rsidP="0095047C">
      <w:pPr>
        <w:pStyle w:val="a3"/>
        <w:spacing w:before="280" w:after="280"/>
        <w:rPr>
          <w:rFonts w:eastAsia="Times New Roman"/>
        </w:rPr>
      </w:pPr>
      <w:r w:rsidRPr="00255409">
        <w:rPr>
          <w:rFonts w:eastAsia="Times New Roman"/>
        </w:rPr>
        <w:t>Сценарий 1. Запуск и авторизация в системе</w:t>
      </w:r>
    </w:p>
    <w:p w14:paraId="370B6915" w14:textId="77777777" w:rsidR="00255409" w:rsidRPr="00255409" w:rsidRDefault="00255409" w:rsidP="0095047C">
      <w:pPr>
        <w:numPr>
          <w:ilvl w:val="0"/>
          <w:numId w:val="4"/>
        </w:numPr>
        <w:spacing w:after="0" w:line="240" w:lineRule="auto"/>
        <w:ind w:left="714" w:hanging="357"/>
        <w:rPr>
          <w:rFonts w:eastAsia="Times New Roman"/>
          <w:lang w:eastAsia="ru-RU"/>
        </w:rPr>
      </w:pPr>
      <w:r w:rsidRPr="00255409">
        <w:rPr>
          <w:rFonts w:eastAsia="Times New Roman"/>
          <w:lang w:eastAsia="ru-RU"/>
        </w:rPr>
        <w:t>Откройте веб-браузер и введите URL-адрес веб-приложения «VOGUE» в адресную строку.</w:t>
      </w:r>
    </w:p>
    <w:p w14:paraId="4BCB19FA" w14:textId="77777777" w:rsidR="00255409" w:rsidRPr="00255409" w:rsidRDefault="00255409" w:rsidP="0095047C">
      <w:pPr>
        <w:numPr>
          <w:ilvl w:val="0"/>
          <w:numId w:val="4"/>
        </w:numPr>
        <w:spacing w:after="0" w:line="240" w:lineRule="auto"/>
        <w:ind w:left="714" w:hanging="357"/>
        <w:rPr>
          <w:rFonts w:eastAsia="Times New Roman"/>
          <w:lang w:eastAsia="ru-RU"/>
        </w:rPr>
      </w:pPr>
      <w:r w:rsidRPr="00255409">
        <w:rPr>
          <w:rFonts w:eastAsia="Times New Roman"/>
          <w:lang w:eastAsia="ru-RU"/>
        </w:rPr>
        <w:t>После загрузки стартовой страницы нажмите кнопку «Войти» в верхнем навигационном меню.</w:t>
      </w:r>
    </w:p>
    <w:p w14:paraId="49B0735F" w14:textId="4B775529" w:rsidR="00255409" w:rsidRPr="00255409" w:rsidRDefault="00255409" w:rsidP="0095047C">
      <w:pPr>
        <w:numPr>
          <w:ilvl w:val="0"/>
          <w:numId w:val="4"/>
        </w:numPr>
        <w:spacing w:after="0" w:line="240" w:lineRule="auto"/>
        <w:ind w:left="714" w:hanging="357"/>
        <w:rPr>
          <w:rFonts w:eastAsia="Times New Roman"/>
          <w:lang w:eastAsia="ru-RU"/>
        </w:rPr>
      </w:pPr>
      <w:r w:rsidRPr="00255409">
        <w:rPr>
          <w:rFonts w:eastAsia="Times New Roman"/>
          <w:lang w:eastAsia="ru-RU"/>
        </w:rPr>
        <w:lastRenderedPageBreak/>
        <w:t>В появившейся форме авторизации введите уникальный адрес электронной почты в качестве логина и действующий пароль.</w:t>
      </w:r>
    </w:p>
    <w:p w14:paraId="5230DF5F" w14:textId="323019B0" w:rsidR="006F4FD8" w:rsidRPr="006F4FD8" w:rsidRDefault="00255409" w:rsidP="0095047C">
      <w:pPr>
        <w:numPr>
          <w:ilvl w:val="0"/>
          <w:numId w:val="4"/>
        </w:numPr>
        <w:spacing w:after="0" w:line="240" w:lineRule="auto"/>
        <w:ind w:left="714" w:hanging="357"/>
        <w:rPr>
          <w:rFonts w:eastAsia="Times New Roman"/>
          <w:sz w:val="24"/>
          <w:szCs w:val="24"/>
          <w:lang w:eastAsia="ru-RU"/>
        </w:rPr>
      </w:pPr>
      <w:r w:rsidRPr="00255409">
        <w:rPr>
          <w:rFonts w:eastAsia="Times New Roman"/>
          <w:lang w:eastAsia="ru-RU"/>
        </w:rPr>
        <w:t xml:space="preserve">Нажмите кнопку «Вход». Система выполнит проверку данных, сформирует зашифрованную </w:t>
      </w:r>
      <w:proofErr w:type="spellStart"/>
      <w:r w:rsidRPr="00255409">
        <w:rPr>
          <w:rFonts w:eastAsia="Times New Roman"/>
          <w:lang w:eastAsia="ru-RU"/>
        </w:rPr>
        <w:t>cookie</w:t>
      </w:r>
      <w:proofErr w:type="spellEnd"/>
      <w:r w:rsidRPr="00255409">
        <w:rPr>
          <w:rFonts w:eastAsia="Times New Roman"/>
          <w:lang w:eastAsia="ru-RU"/>
        </w:rPr>
        <w:t xml:space="preserve">-сессию и автоматически перенаправит вас в рабочий интерфейс, соответствующий вашей роли (клиент </w:t>
      </w:r>
      <w:r w:rsidR="0095047C">
        <w:rPr>
          <w:rFonts w:eastAsia="Times New Roman"/>
          <w:lang w:eastAsia="ru-RU"/>
        </w:rPr>
        <w:t xml:space="preserve">– </w:t>
      </w:r>
      <w:r w:rsidRPr="00255409">
        <w:rPr>
          <w:rFonts w:eastAsia="Times New Roman"/>
          <w:lang w:eastAsia="ru-RU"/>
        </w:rPr>
        <w:t xml:space="preserve">на главную, мастер </w:t>
      </w:r>
      <w:r w:rsidR="0095047C">
        <w:rPr>
          <w:rFonts w:eastAsia="Times New Roman"/>
          <w:lang w:eastAsia="ru-RU"/>
        </w:rPr>
        <w:t xml:space="preserve">– </w:t>
      </w:r>
      <w:r w:rsidRPr="00255409">
        <w:rPr>
          <w:rFonts w:eastAsia="Times New Roman"/>
          <w:lang w:eastAsia="ru-RU"/>
        </w:rPr>
        <w:t xml:space="preserve">в кабинет мастера, администратор </w:t>
      </w:r>
      <w:r w:rsidR="0095047C">
        <w:rPr>
          <w:rFonts w:eastAsia="Times New Roman"/>
          <w:lang w:eastAsia="ru-RU"/>
        </w:rPr>
        <w:t xml:space="preserve">– </w:t>
      </w:r>
      <w:r w:rsidRPr="00255409">
        <w:rPr>
          <w:rFonts w:eastAsia="Times New Roman"/>
          <w:lang w:eastAsia="ru-RU"/>
        </w:rPr>
        <w:t>в панель управления).</w:t>
      </w:r>
    </w:p>
    <w:p w14:paraId="66CED58E" w14:textId="40853AE3" w:rsidR="00255409" w:rsidRPr="00255409" w:rsidRDefault="00255409" w:rsidP="0095047C">
      <w:pPr>
        <w:pStyle w:val="a3"/>
        <w:spacing w:before="280" w:after="280"/>
        <w:rPr>
          <w:rFonts w:eastAsia="Times New Roman"/>
        </w:rPr>
      </w:pPr>
      <w:r w:rsidRPr="00255409">
        <w:rPr>
          <w:rFonts w:eastAsia="Times New Roman"/>
        </w:rPr>
        <w:t>Сценарий 2. Оформление онлайн-записи на услугу (для Клиента)</w:t>
      </w:r>
    </w:p>
    <w:p w14:paraId="27E39502" w14:textId="77777777" w:rsidR="00255409" w:rsidRPr="00255409" w:rsidRDefault="00255409" w:rsidP="0095047C">
      <w:pPr>
        <w:numPr>
          <w:ilvl w:val="0"/>
          <w:numId w:val="5"/>
        </w:numPr>
        <w:spacing w:after="0" w:line="240" w:lineRule="auto"/>
        <w:ind w:left="714" w:hanging="357"/>
        <w:jc w:val="both"/>
        <w:rPr>
          <w:rFonts w:eastAsia="Times New Roman"/>
          <w:lang w:eastAsia="ru-RU"/>
        </w:rPr>
      </w:pPr>
      <w:r w:rsidRPr="00255409">
        <w:rPr>
          <w:rFonts w:eastAsia="Times New Roman"/>
          <w:lang w:eastAsia="ru-RU"/>
        </w:rPr>
        <w:t>Авторизуйтесь в приложении под учетной записью клиента и перейдите в раздел «Запись на услуги».</w:t>
      </w:r>
    </w:p>
    <w:p w14:paraId="60D84132" w14:textId="77777777" w:rsidR="00255409" w:rsidRPr="00255409" w:rsidRDefault="00255409" w:rsidP="0095047C">
      <w:pPr>
        <w:numPr>
          <w:ilvl w:val="0"/>
          <w:numId w:val="5"/>
        </w:numPr>
        <w:spacing w:after="0" w:line="240" w:lineRule="auto"/>
        <w:ind w:left="714" w:hanging="357"/>
        <w:jc w:val="both"/>
        <w:rPr>
          <w:rFonts w:eastAsia="Times New Roman"/>
          <w:lang w:eastAsia="ru-RU"/>
        </w:rPr>
      </w:pPr>
      <w:r w:rsidRPr="00255409">
        <w:rPr>
          <w:rFonts w:eastAsia="Times New Roman"/>
          <w:lang w:eastAsia="ru-RU"/>
        </w:rPr>
        <w:t>Выберите интересующую категорию и наименование процедуры из каталога прейскуранта.</w:t>
      </w:r>
    </w:p>
    <w:p w14:paraId="634A0257" w14:textId="24CF7C98" w:rsidR="00255409" w:rsidRPr="00255409" w:rsidRDefault="00255409" w:rsidP="0095047C">
      <w:pPr>
        <w:numPr>
          <w:ilvl w:val="0"/>
          <w:numId w:val="5"/>
        </w:numPr>
        <w:spacing w:after="0" w:line="240" w:lineRule="auto"/>
        <w:ind w:left="714" w:hanging="357"/>
        <w:jc w:val="both"/>
        <w:rPr>
          <w:rFonts w:eastAsia="Times New Roman"/>
          <w:lang w:eastAsia="ru-RU"/>
        </w:rPr>
      </w:pPr>
      <w:r w:rsidRPr="00255409">
        <w:rPr>
          <w:rFonts w:eastAsia="Times New Roman"/>
          <w:lang w:eastAsia="ru-RU"/>
        </w:rPr>
        <w:t>В открывшемся списке выберите желаемого мастера.</w:t>
      </w:r>
    </w:p>
    <w:p w14:paraId="2948A204" w14:textId="77777777" w:rsidR="00255409" w:rsidRPr="00255409" w:rsidRDefault="00255409" w:rsidP="0095047C">
      <w:pPr>
        <w:numPr>
          <w:ilvl w:val="0"/>
          <w:numId w:val="5"/>
        </w:numPr>
        <w:spacing w:after="0" w:line="240" w:lineRule="auto"/>
        <w:ind w:left="714" w:hanging="357"/>
        <w:jc w:val="both"/>
        <w:rPr>
          <w:rFonts w:eastAsia="Times New Roman"/>
          <w:lang w:eastAsia="ru-RU"/>
        </w:rPr>
      </w:pPr>
      <w:r w:rsidRPr="00255409">
        <w:rPr>
          <w:rFonts w:eastAsia="Times New Roman"/>
          <w:lang w:eastAsia="ru-RU"/>
        </w:rPr>
        <w:t>В интерактивном календаре нажмите на подходящий свободный слот времени.</w:t>
      </w:r>
    </w:p>
    <w:p w14:paraId="3783B6B7" w14:textId="010EDB94" w:rsidR="006F4FD8" w:rsidRPr="00255409" w:rsidRDefault="00255409" w:rsidP="0095047C">
      <w:pPr>
        <w:numPr>
          <w:ilvl w:val="0"/>
          <w:numId w:val="5"/>
        </w:numPr>
        <w:spacing w:after="0" w:line="240" w:lineRule="auto"/>
        <w:ind w:left="714" w:hanging="357"/>
        <w:jc w:val="both"/>
        <w:rPr>
          <w:rFonts w:eastAsia="Times New Roman"/>
          <w:lang w:eastAsia="ru-RU"/>
        </w:rPr>
      </w:pPr>
      <w:r w:rsidRPr="00255409">
        <w:rPr>
          <w:rFonts w:eastAsia="Times New Roman"/>
          <w:lang w:eastAsia="ru-RU"/>
        </w:rPr>
        <w:t>При необходимости заполните поле «Комментарий к записи» и нажмите кнопку «Подтвердить бронирование». Система выведет сообщение об успешном оформлении, а созданная запись со статусом «Создана» мгновенно отобразится в вашей истории визитов.</w:t>
      </w:r>
    </w:p>
    <w:p w14:paraId="54EA90B6" w14:textId="77777777" w:rsidR="00255409" w:rsidRPr="00255409" w:rsidRDefault="00255409" w:rsidP="0095047C">
      <w:pPr>
        <w:pStyle w:val="a3"/>
        <w:spacing w:before="280" w:after="280"/>
        <w:rPr>
          <w:rFonts w:eastAsia="Times New Roman"/>
        </w:rPr>
      </w:pPr>
      <w:r w:rsidRPr="00255409">
        <w:rPr>
          <w:rFonts w:eastAsia="Times New Roman"/>
        </w:rPr>
        <w:t>Сценарий 3. Учет поступления материалов на склад (для Администратора)</w:t>
      </w:r>
    </w:p>
    <w:p w14:paraId="45BE7B32" w14:textId="77777777" w:rsidR="00255409" w:rsidRPr="00255409" w:rsidRDefault="00255409" w:rsidP="0095047C">
      <w:pPr>
        <w:numPr>
          <w:ilvl w:val="0"/>
          <w:numId w:val="6"/>
        </w:numPr>
        <w:spacing w:after="0" w:line="240" w:lineRule="auto"/>
        <w:ind w:left="714" w:hanging="357"/>
        <w:jc w:val="both"/>
        <w:rPr>
          <w:rFonts w:eastAsia="Times New Roman"/>
          <w:lang w:eastAsia="ru-RU"/>
        </w:rPr>
      </w:pPr>
      <w:r w:rsidRPr="00255409">
        <w:rPr>
          <w:rFonts w:eastAsia="Times New Roman"/>
          <w:lang w:eastAsia="ru-RU"/>
        </w:rPr>
        <w:t>Авторизуйтесь с правами администратора и перейдите в боковое меню в раздел «Склад и материалы».</w:t>
      </w:r>
    </w:p>
    <w:p w14:paraId="37890847" w14:textId="77777777" w:rsidR="00255409" w:rsidRPr="00255409" w:rsidRDefault="00255409" w:rsidP="0095047C">
      <w:pPr>
        <w:numPr>
          <w:ilvl w:val="0"/>
          <w:numId w:val="6"/>
        </w:numPr>
        <w:spacing w:after="0" w:line="240" w:lineRule="auto"/>
        <w:ind w:left="714" w:hanging="357"/>
        <w:jc w:val="both"/>
        <w:rPr>
          <w:rFonts w:eastAsia="Times New Roman"/>
          <w:lang w:eastAsia="ru-RU"/>
        </w:rPr>
      </w:pPr>
      <w:r w:rsidRPr="00255409">
        <w:rPr>
          <w:rFonts w:eastAsia="Times New Roman"/>
          <w:lang w:eastAsia="ru-RU"/>
        </w:rPr>
        <w:t>Нажмите кнопку «Добавить поступление» для открытия формы ввода новой материальной единицы.</w:t>
      </w:r>
    </w:p>
    <w:p w14:paraId="1F0F60D7" w14:textId="6D3BEF52" w:rsidR="00255409" w:rsidRPr="00255409" w:rsidRDefault="00255409" w:rsidP="0095047C">
      <w:pPr>
        <w:numPr>
          <w:ilvl w:val="0"/>
          <w:numId w:val="6"/>
        </w:numPr>
        <w:spacing w:after="0" w:line="240" w:lineRule="auto"/>
        <w:ind w:left="714" w:hanging="357"/>
        <w:jc w:val="both"/>
        <w:rPr>
          <w:rFonts w:eastAsia="Times New Roman"/>
          <w:lang w:eastAsia="ru-RU"/>
        </w:rPr>
      </w:pPr>
      <w:r w:rsidRPr="00255409">
        <w:rPr>
          <w:rFonts w:eastAsia="Times New Roman"/>
          <w:lang w:eastAsia="ru-RU"/>
        </w:rPr>
        <w:t>Последовательно заполните текстовые и числовые поля: введите торговое наименование препарата, выберите категорию снабжения, укажите фактически поступившее количество, официальную единицу измерения объема и базовую цену за единицу расходного материала.</w:t>
      </w:r>
    </w:p>
    <w:p w14:paraId="2C02D1CD" w14:textId="4817EA9D" w:rsidR="00255409" w:rsidRDefault="00255409" w:rsidP="0095047C">
      <w:pPr>
        <w:numPr>
          <w:ilvl w:val="0"/>
          <w:numId w:val="6"/>
        </w:numPr>
        <w:spacing w:after="0" w:line="240" w:lineRule="auto"/>
        <w:ind w:left="714" w:hanging="357"/>
        <w:jc w:val="both"/>
        <w:rPr>
          <w:rFonts w:eastAsia="Times New Roman"/>
          <w:lang w:eastAsia="ru-RU"/>
        </w:rPr>
      </w:pPr>
      <w:r w:rsidRPr="00255409">
        <w:rPr>
          <w:rFonts w:eastAsia="Times New Roman"/>
          <w:lang w:eastAsia="ru-RU"/>
        </w:rPr>
        <w:t>Нажмите кнопку «Учесть поступление». Введенный материал добавится в общую таблицу, а система автоматически пересчитает и обновит на странице общие показатели запаса и совокупной стоимостной оценки склада.</w:t>
      </w:r>
    </w:p>
    <w:p w14:paraId="2D35CD81" w14:textId="77777777" w:rsidR="00FE1CC8" w:rsidRDefault="00FE1CC8" w:rsidP="0095047C">
      <w:pPr>
        <w:spacing w:after="0" w:line="240" w:lineRule="auto"/>
        <w:jc w:val="both"/>
        <w:rPr>
          <w:rFonts w:eastAsia="Times New Roman"/>
          <w:lang w:eastAsia="ru-RU"/>
        </w:rPr>
        <w:sectPr w:rsidR="00FE1CC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3377A12" w14:textId="4D3D23E7" w:rsidR="00255409" w:rsidRPr="00255409" w:rsidRDefault="00154588" w:rsidP="0095047C">
      <w:pPr>
        <w:pStyle w:val="a3"/>
        <w:ind w:left="360" w:firstLine="0"/>
        <w:rPr>
          <w:rFonts w:eastAsia="Times New Roman"/>
        </w:rPr>
      </w:pPr>
      <w:r>
        <w:rPr>
          <w:rFonts w:eastAsia="Times New Roman"/>
        </w:rPr>
        <w:lastRenderedPageBreak/>
        <w:t xml:space="preserve">4. </w:t>
      </w:r>
      <w:r w:rsidR="00255409" w:rsidRPr="00255409">
        <w:rPr>
          <w:rFonts w:eastAsia="Times New Roman"/>
        </w:rPr>
        <w:t>Аварийные ситуации</w:t>
      </w:r>
    </w:p>
    <w:p w14:paraId="0252BACB" w14:textId="77777777" w:rsidR="00255409" w:rsidRPr="00255409" w:rsidRDefault="00255409" w:rsidP="0095047C">
      <w:pPr>
        <w:spacing w:after="0" w:line="240" w:lineRule="auto"/>
        <w:ind w:firstLine="709"/>
        <w:jc w:val="both"/>
        <w:rPr>
          <w:rFonts w:eastAsia="Times New Roman"/>
          <w:lang w:eastAsia="ru-RU"/>
        </w:rPr>
      </w:pPr>
      <w:r w:rsidRPr="00255409">
        <w:rPr>
          <w:rFonts w:eastAsia="Times New Roman"/>
          <w:lang w:eastAsia="ru-RU"/>
        </w:rPr>
        <w:t>При возникновении нештатных или аварийных ситуаций в процессе эксплуатации веб-приложения «VOGUE» пользователю необходимо придерживаться следующих регламентов:</w:t>
      </w:r>
    </w:p>
    <w:p w14:paraId="3AD49E58" w14:textId="77777777" w:rsidR="00255409" w:rsidRPr="00255409" w:rsidRDefault="00255409" w:rsidP="0095047C">
      <w:pPr>
        <w:spacing w:after="0" w:line="240" w:lineRule="auto"/>
        <w:ind w:firstLine="709"/>
        <w:rPr>
          <w:rFonts w:eastAsia="Times New Roman"/>
          <w:lang w:eastAsia="ru-RU"/>
        </w:rPr>
      </w:pPr>
      <w:r w:rsidRPr="00255409">
        <w:rPr>
          <w:rFonts w:eastAsia="Times New Roman"/>
          <w:b/>
          <w:bCs/>
          <w:lang w:eastAsia="ru-RU"/>
        </w:rPr>
        <w:t>Методы восстановления работоспособности:</w:t>
      </w:r>
    </w:p>
    <w:p w14:paraId="09CB60F9" w14:textId="4819FCFA" w:rsidR="00255409" w:rsidRPr="00EC18EB" w:rsidRDefault="00255409" w:rsidP="0095047C">
      <w:pPr>
        <w:pStyle w:val="a6"/>
        <w:numPr>
          <w:ilvl w:val="1"/>
          <w:numId w:val="14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EC18EB">
        <w:rPr>
          <w:rFonts w:eastAsia="Times New Roman"/>
          <w:lang w:eastAsia="ru-RU"/>
        </w:rPr>
        <w:t>В случае кратковременной потери интернет-соединения во время заполнения форм или генерации данных, приложение приостановит отправку запросов. После восстановления физического подключения к сети достаточно обновить страницу браузера</w:t>
      </w:r>
      <w:r w:rsidR="00EC18EB" w:rsidRPr="00EC18EB">
        <w:rPr>
          <w:rFonts w:eastAsia="Times New Roman"/>
          <w:lang w:eastAsia="ru-RU"/>
        </w:rPr>
        <w:t xml:space="preserve">. </w:t>
      </w:r>
      <w:r w:rsidRPr="00EC18EB">
        <w:rPr>
          <w:rFonts w:eastAsia="Times New Roman"/>
          <w:lang w:eastAsia="ru-RU"/>
        </w:rPr>
        <w:t xml:space="preserve">Механизм </w:t>
      </w:r>
      <w:proofErr w:type="spellStart"/>
      <w:r w:rsidRPr="00EC18EB">
        <w:rPr>
          <w:rFonts w:eastAsia="Times New Roman"/>
          <w:lang w:eastAsia="ru-RU"/>
        </w:rPr>
        <w:t>cookie</w:t>
      </w:r>
      <w:proofErr w:type="spellEnd"/>
      <w:r w:rsidRPr="00EC18EB">
        <w:rPr>
          <w:rFonts w:eastAsia="Times New Roman"/>
          <w:lang w:eastAsia="ru-RU"/>
        </w:rPr>
        <w:t>-сессий сохранит состояние авторизации, и повторный ввод логина/пароля не потребуется.</w:t>
      </w:r>
    </w:p>
    <w:p w14:paraId="5A53D578" w14:textId="48B6F3DE" w:rsidR="00255409" w:rsidRPr="00EC18EB" w:rsidRDefault="00255409" w:rsidP="0095047C">
      <w:pPr>
        <w:pStyle w:val="a6"/>
        <w:numPr>
          <w:ilvl w:val="1"/>
          <w:numId w:val="14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EC18EB">
        <w:rPr>
          <w:rFonts w:eastAsia="Times New Roman"/>
          <w:lang w:eastAsia="ru-RU"/>
        </w:rPr>
        <w:t>При внезапном сбое электропитания клиентского устройства или аварийном завершении работы ОС, все несохраненные в формах ввода данные будут утеряны. Однако транзакционная модель СУБД гарантирует, что уже отправленные на сервер записи сохранят свою целостность в базе данных. После перезагрузки устройства пользователю необходимо повторно открыть браузер и войти в систему.</w:t>
      </w:r>
    </w:p>
    <w:p w14:paraId="5D315274" w14:textId="77777777" w:rsidR="00255409" w:rsidRPr="00255409" w:rsidRDefault="00255409" w:rsidP="0095047C">
      <w:pPr>
        <w:spacing w:after="0" w:line="240" w:lineRule="auto"/>
        <w:ind w:firstLine="709"/>
        <w:rPr>
          <w:rFonts w:eastAsia="Times New Roman"/>
          <w:lang w:eastAsia="ru-RU"/>
        </w:rPr>
      </w:pPr>
      <w:r w:rsidRPr="00255409">
        <w:rPr>
          <w:rFonts w:eastAsia="Times New Roman"/>
          <w:b/>
          <w:bCs/>
          <w:lang w:eastAsia="ru-RU"/>
        </w:rPr>
        <w:t>Диагностика типичных ошибок и способы их устранения:</w:t>
      </w:r>
    </w:p>
    <w:p w14:paraId="483521A1" w14:textId="52DBAFC0" w:rsidR="00255409" w:rsidRPr="0095047C" w:rsidRDefault="00255409" w:rsidP="0095047C">
      <w:pPr>
        <w:pStyle w:val="a6"/>
        <w:numPr>
          <w:ilvl w:val="0"/>
          <w:numId w:val="16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95047C">
        <w:rPr>
          <w:rFonts w:eastAsia="Times New Roman"/>
          <w:lang w:eastAsia="ru-RU"/>
        </w:rPr>
        <w:t>Сообщение «Ошибка 401 / Доступ запрещен»: возникает при попытке неавторизованного пользователя или пользователя с низкими правами открыть защищенный ролевой URL-адрес. Способ устранения: вернуться на главную страницу и пройти авторизацию под учетной записью с надлежащими правами.</w:t>
      </w:r>
    </w:p>
    <w:p w14:paraId="3957F023" w14:textId="77777777" w:rsidR="00255409" w:rsidRPr="0095047C" w:rsidRDefault="00255409" w:rsidP="0095047C">
      <w:pPr>
        <w:pStyle w:val="a6"/>
        <w:numPr>
          <w:ilvl w:val="0"/>
          <w:numId w:val="16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95047C">
        <w:rPr>
          <w:rFonts w:eastAsia="Times New Roman"/>
          <w:lang w:eastAsia="ru-RU"/>
        </w:rPr>
        <w:t>Сообщение «Выбранное время уже занято»: возникает в ситуации «гонки данных», когда два клиента одновременно пытались забронировать один и тот же слот времени. Способ устранения: вернуться к календарю мастера, обновить страницу и выбрать другое свободное окно.</w:t>
      </w:r>
    </w:p>
    <w:p w14:paraId="7DA42F99" w14:textId="778B7104" w:rsidR="00255409" w:rsidRPr="0095047C" w:rsidRDefault="00255409" w:rsidP="0095047C">
      <w:pPr>
        <w:pStyle w:val="a6"/>
        <w:numPr>
          <w:ilvl w:val="0"/>
          <w:numId w:val="16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95047C">
        <w:rPr>
          <w:rFonts w:eastAsia="Times New Roman"/>
          <w:lang w:eastAsia="ru-RU"/>
        </w:rPr>
        <w:t>Сообщение «Ошибка 500 / Внутренняя ошибка сервера»: свидетельствует о временном отсутствии связи между серверным кодом приложения и СУБД MS SQL Server. Способ устранения: приостановить работу с приложением и повторить попытку через 3–5 минут.</w:t>
      </w:r>
    </w:p>
    <w:p w14:paraId="0E6B12C0" w14:textId="77777777" w:rsidR="0095047C" w:rsidRDefault="004F500D" w:rsidP="0095047C">
      <w:pPr>
        <w:pStyle w:val="a3"/>
        <w:spacing w:before="280" w:after="280"/>
      </w:pPr>
      <w:r w:rsidRPr="0095047C">
        <w:t>Техническая поддержка:</w:t>
      </w:r>
      <w:r>
        <w:t xml:space="preserve"> </w:t>
      </w:r>
    </w:p>
    <w:p w14:paraId="409886DC" w14:textId="3B7B90B4" w:rsidR="00C91FDC" w:rsidRDefault="004F500D" w:rsidP="0095047C">
      <w:pPr>
        <w:spacing w:after="0" w:line="240" w:lineRule="auto"/>
        <w:ind w:firstLine="709"/>
        <w:jc w:val="both"/>
      </w:pPr>
      <w:r>
        <w:t>Если в процессе эксплуатации веб-приложения возникла критическая аппаратная или программная ошибка, не описанная в данном руководстве, либо нарушилась целостность отображения интерфейса, пользователю необходимо направить официальное обращение в службу технической поддержки по адресу: support@vogue-salon.ru, прикрепив снимок экрана и описание предшествующих действий.</w:t>
      </w:r>
    </w:p>
    <w:sectPr w:rsidR="00C91F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0118D"/>
    <w:multiLevelType w:val="multilevel"/>
    <w:tmpl w:val="486E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6195D"/>
    <w:multiLevelType w:val="hybridMultilevel"/>
    <w:tmpl w:val="7FB4B1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1B42124"/>
    <w:multiLevelType w:val="multilevel"/>
    <w:tmpl w:val="D0DE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04325"/>
    <w:multiLevelType w:val="multilevel"/>
    <w:tmpl w:val="35F432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62B90"/>
    <w:multiLevelType w:val="multilevel"/>
    <w:tmpl w:val="DA28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D2D7D"/>
    <w:multiLevelType w:val="multilevel"/>
    <w:tmpl w:val="7ED2C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B1BE4"/>
    <w:multiLevelType w:val="multilevel"/>
    <w:tmpl w:val="486E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C706A"/>
    <w:multiLevelType w:val="multilevel"/>
    <w:tmpl w:val="AE928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023ADA"/>
    <w:multiLevelType w:val="hybridMultilevel"/>
    <w:tmpl w:val="CA4C80F2"/>
    <w:lvl w:ilvl="0" w:tplc="D5629D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25F7EC7"/>
    <w:multiLevelType w:val="multilevel"/>
    <w:tmpl w:val="D0DE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F0C1B"/>
    <w:multiLevelType w:val="hybridMultilevel"/>
    <w:tmpl w:val="37926522"/>
    <w:lvl w:ilvl="0" w:tplc="E460BE4E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7AD4DD5"/>
    <w:multiLevelType w:val="multilevel"/>
    <w:tmpl w:val="3D66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E065D2"/>
    <w:multiLevelType w:val="hybridMultilevel"/>
    <w:tmpl w:val="D9F2DA42"/>
    <w:lvl w:ilvl="0" w:tplc="E460BE4E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8DF7861"/>
    <w:multiLevelType w:val="hybridMultilevel"/>
    <w:tmpl w:val="00F61A30"/>
    <w:lvl w:ilvl="0" w:tplc="E460BE4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84344D"/>
    <w:multiLevelType w:val="multilevel"/>
    <w:tmpl w:val="5ECE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A729D1"/>
    <w:multiLevelType w:val="multilevel"/>
    <w:tmpl w:val="CB60B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4"/>
  </w:num>
  <w:num w:numId="3">
    <w:abstractNumId w:val="11"/>
  </w:num>
  <w:num w:numId="4">
    <w:abstractNumId w:val="5"/>
  </w:num>
  <w:num w:numId="5">
    <w:abstractNumId w:val="15"/>
  </w:num>
  <w:num w:numId="6">
    <w:abstractNumId w:val="7"/>
  </w:num>
  <w:num w:numId="7">
    <w:abstractNumId w:val="6"/>
  </w:num>
  <w:num w:numId="8">
    <w:abstractNumId w:val="13"/>
  </w:num>
  <w:num w:numId="9">
    <w:abstractNumId w:val="10"/>
  </w:num>
  <w:num w:numId="10">
    <w:abstractNumId w:val="1"/>
  </w:num>
  <w:num w:numId="11">
    <w:abstractNumId w:val="8"/>
  </w:num>
  <w:num w:numId="12">
    <w:abstractNumId w:val="12"/>
  </w:num>
  <w:num w:numId="13">
    <w:abstractNumId w:val="0"/>
  </w:num>
  <w:num w:numId="14">
    <w:abstractNumId w:val="9"/>
  </w:num>
  <w:num w:numId="15">
    <w:abstractNumId w:val="2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53"/>
    <w:rsid w:val="00154588"/>
    <w:rsid w:val="001E40BB"/>
    <w:rsid w:val="00255409"/>
    <w:rsid w:val="002C6248"/>
    <w:rsid w:val="003E49B7"/>
    <w:rsid w:val="004B11E3"/>
    <w:rsid w:val="004F500D"/>
    <w:rsid w:val="0051159D"/>
    <w:rsid w:val="005A7D17"/>
    <w:rsid w:val="006F4FD8"/>
    <w:rsid w:val="00720A88"/>
    <w:rsid w:val="007A1453"/>
    <w:rsid w:val="007B6159"/>
    <w:rsid w:val="00894255"/>
    <w:rsid w:val="0095047C"/>
    <w:rsid w:val="00987D11"/>
    <w:rsid w:val="009A6F94"/>
    <w:rsid w:val="00A33EE6"/>
    <w:rsid w:val="00C91FDC"/>
    <w:rsid w:val="00E068B2"/>
    <w:rsid w:val="00E459AB"/>
    <w:rsid w:val="00EC18EB"/>
    <w:rsid w:val="00FA5A3F"/>
    <w:rsid w:val="00FE1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FC4A1"/>
  <w15:chartTrackingRefBased/>
  <w15:docId w15:val="{F20177C7-5169-4317-BC4A-520789F19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0A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255409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55409"/>
    <w:pPr>
      <w:spacing w:before="100" w:beforeAutospacing="1" w:after="100" w:afterAutospacing="1" w:line="240" w:lineRule="auto"/>
      <w:outlineLvl w:val="3"/>
    </w:pPr>
    <w:rPr>
      <w:rFonts w:eastAsia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255409"/>
    <w:pPr>
      <w:spacing w:before="100" w:beforeAutospacing="1" w:after="100" w:afterAutospacing="1" w:line="240" w:lineRule="auto"/>
      <w:outlineLvl w:val="4"/>
    </w:pPr>
    <w:rPr>
      <w:rFonts w:eastAsia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newromaan">
    <w:name w:val="times new romaan"/>
    <w:basedOn w:val="1"/>
    <w:link w:val="timesnewromaan0"/>
    <w:qFormat/>
    <w:rsid w:val="00720A88"/>
    <w:pPr>
      <w:spacing w:line="256" w:lineRule="auto"/>
    </w:pPr>
    <w:rPr>
      <w:rFonts w:ascii="Times New Roman" w:hAnsi="Times New Roman" w:cs="Times New Roman"/>
      <w:b/>
      <w:sz w:val="28"/>
      <w:szCs w:val="28"/>
    </w:rPr>
  </w:style>
  <w:style w:type="character" w:customStyle="1" w:styleId="timesnewromaan0">
    <w:name w:val="times new romaan Знак"/>
    <w:basedOn w:val="10"/>
    <w:link w:val="timesnewromaan"/>
    <w:rsid w:val="00720A88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720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3">
    <w:name w:val="курсачи"/>
    <w:basedOn w:val="1"/>
    <w:link w:val="a4"/>
    <w:qFormat/>
    <w:rsid w:val="004F500D"/>
    <w:pPr>
      <w:spacing w:before="0" w:after="560" w:line="240" w:lineRule="auto"/>
      <w:ind w:firstLine="709"/>
      <w:jc w:val="both"/>
    </w:pPr>
    <w:rPr>
      <w:rFonts w:ascii="Times New Roman" w:hAnsi="Times New Roman"/>
      <w:b/>
      <w:bCs/>
      <w:color w:val="auto"/>
      <w:sz w:val="28"/>
      <w:lang w:eastAsia="ru-RU"/>
    </w:rPr>
  </w:style>
  <w:style w:type="character" w:customStyle="1" w:styleId="a4">
    <w:name w:val="курсачи Знак"/>
    <w:basedOn w:val="10"/>
    <w:link w:val="a3"/>
    <w:rsid w:val="004F500D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55409"/>
    <w:rPr>
      <w:rFonts w:eastAsia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55409"/>
    <w:rPr>
      <w:rFonts w:eastAsia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255409"/>
    <w:rPr>
      <w:rFonts w:eastAsia="Times New Roman"/>
      <w:b/>
      <w:bCs/>
      <w:sz w:val="20"/>
      <w:szCs w:val="20"/>
      <w:lang w:eastAsia="ru-RU"/>
    </w:rPr>
  </w:style>
  <w:style w:type="paragraph" w:styleId="a5">
    <w:name w:val="Normal (Web)"/>
    <w:basedOn w:val="a"/>
    <w:uiPriority w:val="99"/>
    <w:semiHidden/>
    <w:unhideWhenUsed/>
    <w:rsid w:val="0025540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55409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4F50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1352</Words>
  <Characters>7713</Characters>
  <Application>Microsoft Office Word</Application>
  <DocSecurity>0</DocSecurity>
  <Lines>64</Lines>
  <Paragraphs>18</Paragraphs>
  <ScaleCrop>false</ScaleCrop>
  <Company/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Авдеева</dc:creator>
  <cp:keywords/>
  <dc:description/>
  <cp:lastModifiedBy>Арина Авдеева</cp:lastModifiedBy>
  <cp:revision>11</cp:revision>
  <dcterms:created xsi:type="dcterms:W3CDTF">2026-07-05T20:23:00Z</dcterms:created>
  <dcterms:modified xsi:type="dcterms:W3CDTF">2026-07-05T20:42:00Z</dcterms:modified>
</cp:coreProperties>
</file>