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A84BC" w14:textId="77777777" w:rsidR="00023BD9" w:rsidRPr="00993DFF" w:rsidRDefault="00023BD9" w:rsidP="00023BD9">
      <w:pPr>
        <w:pStyle w:val="a3"/>
        <w:spacing w:after="280"/>
        <w:rPr>
          <w:rFonts w:eastAsia="Times New Roman"/>
          <w:szCs w:val="28"/>
        </w:rPr>
      </w:pPr>
      <w:r w:rsidRPr="00993DFF">
        <w:rPr>
          <w:rFonts w:eastAsia="Times New Roman"/>
          <w:szCs w:val="28"/>
        </w:rPr>
        <w:t>Руководство системного программиста</w:t>
      </w:r>
    </w:p>
    <w:p w14:paraId="1EA2DEF0" w14:textId="1A8B7641" w:rsidR="00023BD9" w:rsidRPr="00993DFF" w:rsidRDefault="00023BD9" w:rsidP="00AA7F88">
      <w:pPr>
        <w:pStyle w:val="a3"/>
        <w:numPr>
          <w:ilvl w:val="0"/>
          <w:numId w:val="12"/>
        </w:numPr>
        <w:rPr>
          <w:rFonts w:eastAsia="Times New Roman"/>
          <w:szCs w:val="28"/>
        </w:rPr>
      </w:pPr>
      <w:r w:rsidRPr="00993DFF">
        <w:rPr>
          <w:rFonts w:eastAsia="Times New Roman"/>
          <w:szCs w:val="28"/>
        </w:rPr>
        <w:t>Назначение и условия применения приложения</w:t>
      </w:r>
    </w:p>
    <w:p w14:paraId="694F7154" w14:textId="77777777" w:rsidR="00023BD9" w:rsidRPr="00023BD9" w:rsidRDefault="00023BD9" w:rsidP="00023BD9">
      <w:pPr>
        <w:spacing w:after="0" w:line="240" w:lineRule="auto"/>
        <w:ind w:firstLine="709"/>
        <w:jc w:val="both"/>
        <w:rPr>
          <w:rFonts w:eastAsia="Times New Roman"/>
          <w:lang w:eastAsia="ru-RU"/>
        </w:rPr>
      </w:pPr>
      <w:r w:rsidRPr="00023BD9">
        <w:rPr>
          <w:rFonts w:eastAsia="Times New Roman"/>
          <w:lang w:eastAsia="ru-RU"/>
        </w:rPr>
        <w:t>Веб-приложение парикмахерской «VOGUE» представляет собой специализированное программное обеспечение, предназначенное для автоматизации процессов онлайн-записи клиентов, интерактивного ведения графиков смен мастеров салона красоты, учета движения материальных запасов на складе и автоматической генерации финансовой отчетности. Разработка программного продукта выполнена студентом в рамках курсового проектирования. Правообладателем разработанного решения является учебное заведение.</w:t>
      </w:r>
    </w:p>
    <w:p w14:paraId="27BBA30C" w14:textId="77777777" w:rsidR="00023BD9" w:rsidRPr="00023BD9" w:rsidRDefault="00023BD9" w:rsidP="00023BD9">
      <w:pPr>
        <w:spacing w:after="0" w:line="240" w:lineRule="auto"/>
        <w:ind w:firstLine="709"/>
        <w:jc w:val="both"/>
        <w:rPr>
          <w:rFonts w:eastAsia="Times New Roman"/>
          <w:lang w:eastAsia="ru-RU"/>
        </w:rPr>
      </w:pPr>
      <w:r w:rsidRPr="00023BD9">
        <w:rPr>
          <w:rFonts w:eastAsia="Times New Roman"/>
          <w:lang w:eastAsia="ru-RU"/>
        </w:rPr>
        <w:t>Для обеспечения корректной компиляции, развертывания, администрирования и последующего сопровождения серверной и клиентской частей веб-приложения на вычислительном оборудовании системного программиста (разработчика) должны быть соблюдены следующие минимальные и рекомендуемые технические и программные условия:</w:t>
      </w:r>
    </w:p>
    <w:p w14:paraId="646ABCAD" w14:textId="77777777" w:rsidR="00023BD9" w:rsidRPr="00023BD9" w:rsidRDefault="00023BD9" w:rsidP="00023BD9">
      <w:pPr>
        <w:pStyle w:val="a3"/>
        <w:spacing w:before="280" w:after="280"/>
        <w:rPr>
          <w:rFonts w:eastAsia="Times New Roman"/>
        </w:rPr>
      </w:pPr>
      <w:r w:rsidRPr="00023BD9">
        <w:rPr>
          <w:rFonts w:eastAsia="Times New Roman"/>
        </w:rPr>
        <w:t>Минимальные требования к аппаратному обеспечению (ноутбук/ПК):</w:t>
      </w:r>
    </w:p>
    <w:p w14:paraId="6DD53753" w14:textId="62CF3B50" w:rsidR="00023BD9" w:rsidRPr="00023BD9" w:rsidRDefault="00023BD9" w:rsidP="00AA7F88">
      <w:pPr>
        <w:pStyle w:val="a6"/>
        <w:numPr>
          <w:ilvl w:val="0"/>
          <w:numId w:val="9"/>
        </w:numPr>
        <w:spacing w:after="0" w:line="240" w:lineRule="auto"/>
        <w:ind w:left="993" w:hanging="284"/>
        <w:contextualSpacing w:val="0"/>
        <w:jc w:val="both"/>
        <w:rPr>
          <w:rFonts w:eastAsia="Times New Roman"/>
          <w:lang w:eastAsia="ru-RU"/>
        </w:rPr>
      </w:pPr>
      <w:r w:rsidRPr="00AA7F88">
        <w:rPr>
          <w:rFonts w:eastAsia="Times New Roman"/>
          <w:lang w:eastAsia="ru-RU"/>
        </w:rPr>
        <w:t>Тип ЭВМ и архитектура:</w:t>
      </w:r>
      <w:r w:rsidRPr="00023BD9">
        <w:rPr>
          <w:rFonts w:eastAsia="Times New Roman"/>
          <w:lang w:eastAsia="ru-RU"/>
        </w:rPr>
        <w:t xml:space="preserve"> персональный компьютер или ноутбук Lenovo ThinkBook 16 на базе архитектуры x64;</w:t>
      </w:r>
    </w:p>
    <w:p w14:paraId="27B85C5F" w14:textId="79F91045" w:rsidR="00023BD9" w:rsidRPr="00023BD9" w:rsidRDefault="00023BD9" w:rsidP="00AA7F88">
      <w:pPr>
        <w:pStyle w:val="a6"/>
        <w:numPr>
          <w:ilvl w:val="0"/>
          <w:numId w:val="9"/>
        </w:numPr>
        <w:spacing w:after="0" w:line="240" w:lineRule="auto"/>
        <w:ind w:left="993" w:hanging="284"/>
        <w:contextualSpacing w:val="0"/>
        <w:jc w:val="both"/>
        <w:rPr>
          <w:rFonts w:eastAsia="Times New Roman"/>
          <w:lang w:eastAsia="ru-RU"/>
        </w:rPr>
      </w:pPr>
      <w:r w:rsidRPr="00AA7F88">
        <w:rPr>
          <w:rFonts w:eastAsia="Times New Roman"/>
          <w:lang w:eastAsia="ru-RU"/>
        </w:rPr>
        <w:t>Центральный процессор:</w:t>
      </w:r>
      <w:r w:rsidRPr="00023BD9">
        <w:rPr>
          <w:rFonts w:eastAsia="Times New Roman"/>
          <w:lang w:eastAsia="ru-RU"/>
        </w:rPr>
        <w:t xml:space="preserve"> многоядерный процессор с тактовой частотой не менее 2.0 ГГц ;</w:t>
      </w:r>
    </w:p>
    <w:p w14:paraId="66BC6DAB" w14:textId="7E5519C2" w:rsidR="00023BD9" w:rsidRPr="00023BD9" w:rsidRDefault="00023BD9" w:rsidP="00AA7F88">
      <w:pPr>
        <w:pStyle w:val="a6"/>
        <w:numPr>
          <w:ilvl w:val="0"/>
          <w:numId w:val="9"/>
        </w:numPr>
        <w:spacing w:after="0" w:line="240" w:lineRule="auto"/>
        <w:ind w:left="993" w:hanging="284"/>
        <w:contextualSpacing w:val="0"/>
        <w:jc w:val="both"/>
        <w:rPr>
          <w:rFonts w:eastAsia="Times New Roman"/>
          <w:lang w:eastAsia="ru-RU"/>
        </w:rPr>
      </w:pPr>
      <w:r w:rsidRPr="00AA7F88">
        <w:rPr>
          <w:rFonts w:eastAsia="Times New Roman"/>
          <w:lang w:eastAsia="ru-RU"/>
        </w:rPr>
        <w:t>Оперативная память:</w:t>
      </w:r>
      <w:r w:rsidRPr="00023BD9">
        <w:rPr>
          <w:rFonts w:eastAsia="Times New Roman"/>
          <w:lang w:eastAsia="ru-RU"/>
        </w:rPr>
        <w:t xml:space="preserve"> физический объем памяти не менее 16 ГБ для стабильной одновременной работы среды разработки и СУБД;</w:t>
      </w:r>
    </w:p>
    <w:p w14:paraId="65C82C0F" w14:textId="21CA2BF4" w:rsidR="00023BD9" w:rsidRPr="00023BD9" w:rsidRDefault="00023BD9" w:rsidP="00AA7F88">
      <w:pPr>
        <w:pStyle w:val="a6"/>
        <w:numPr>
          <w:ilvl w:val="0"/>
          <w:numId w:val="9"/>
        </w:numPr>
        <w:spacing w:after="0" w:line="240" w:lineRule="auto"/>
        <w:ind w:left="993" w:hanging="284"/>
        <w:contextualSpacing w:val="0"/>
        <w:jc w:val="both"/>
        <w:rPr>
          <w:rFonts w:eastAsia="Times New Roman"/>
          <w:lang w:eastAsia="ru-RU"/>
        </w:rPr>
      </w:pPr>
      <w:r w:rsidRPr="00AA7F88">
        <w:rPr>
          <w:rFonts w:eastAsia="Times New Roman"/>
          <w:lang w:eastAsia="ru-RU"/>
        </w:rPr>
        <w:t>Дисковое пространство:</w:t>
      </w:r>
      <w:r w:rsidRPr="00023BD9">
        <w:rPr>
          <w:rFonts w:eastAsia="Times New Roman"/>
          <w:lang w:eastAsia="ru-RU"/>
        </w:rPr>
        <w:t xml:space="preserve"> твердотельный накопитель со свободным объемом памяти не менее 20 ГБ для размещения исходного кода, локальных баз данных и пакетов библиотек;</w:t>
      </w:r>
    </w:p>
    <w:p w14:paraId="4B4F2DB7" w14:textId="77777777" w:rsidR="00023BD9" w:rsidRPr="00023BD9" w:rsidRDefault="00023BD9" w:rsidP="00AA7F88">
      <w:pPr>
        <w:pStyle w:val="a6"/>
        <w:numPr>
          <w:ilvl w:val="0"/>
          <w:numId w:val="9"/>
        </w:numPr>
        <w:spacing w:after="0" w:line="240" w:lineRule="auto"/>
        <w:ind w:left="993" w:hanging="284"/>
        <w:contextualSpacing w:val="0"/>
        <w:jc w:val="both"/>
        <w:rPr>
          <w:rFonts w:eastAsia="Times New Roman"/>
          <w:lang w:eastAsia="ru-RU"/>
        </w:rPr>
      </w:pPr>
      <w:r w:rsidRPr="00AA7F88">
        <w:rPr>
          <w:rFonts w:eastAsia="Times New Roman"/>
          <w:lang w:eastAsia="ru-RU"/>
        </w:rPr>
        <w:t>Периферийные устройства:</w:t>
      </w:r>
      <w:r w:rsidRPr="00023BD9">
        <w:rPr>
          <w:rFonts w:eastAsia="Times New Roman"/>
          <w:lang w:eastAsia="ru-RU"/>
        </w:rPr>
        <w:t xml:space="preserve"> стандартная клавиатура для ввода символьной информации, манипулятор типа «мышь» или встроенный тачпад, монитор с разрешением экрана не менее 1920х1080 пикселей для корректного отображения интерфейса интегрированной среды разработки.</w:t>
      </w:r>
    </w:p>
    <w:p w14:paraId="37999F65" w14:textId="77777777" w:rsidR="00023BD9" w:rsidRPr="00023BD9" w:rsidRDefault="00023BD9" w:rsidP="00AA7F88">
      <w:pPr>
        <w:spacing w:before="280" w:after="280" w:line="240" w:lineRule="auto"/>
        <w:ind w:firstLine="709"/>
        <w:jc w:val="both"/>
        <w:rPr>
          <w:rFonts w:eastAsia="Times New Roman"/>
          <w:lang w:eastAsia="ru-RU"/>
        </w:rPr>
      </w:pPr>
      <w:r w:rsidRPr="00023BD9">
        <w:rPr>
          <w:rFonts w:eastAsia="Times New Roman"/>
          <w:b/>
          <w:bCs/>
          <w:lang w:eastAsia="ru-RU"/>
        </w:rPr>
        <w:t>Минимальные требования к программному обеспечению:</w:t>
      </w:r>
    </w:p>
    <w:p w14:paraId="1B84BE56" w14:textId="6A36CF7C" w:rsidR="00023BD9" w:rsidRPr="00AA7F88" w:rsidRDefault="00023BD9" w:rsidP="00AA7F88">
      <w:pPr>
        <w:pStyle w:val="a6"/>
        <w:numPr>
          <w:ilvl w:val="0"/>
          <w:numId w:val="10"/>
        </w:numPr>
        <w:spacing w:after="0" w:line="240" w:lineRule="auto"/>
        <w:ind w:left="993" w:hanging="284"/>
        <w:contextualSpacing w:val="0"/>
        <w:jc w:val="both"/>
        <w:rPr>
          <w:rFonts w:eastAsia="Times New Roman"/>
          <w:lang w:eastAsia="ru-RU"/>
        </w:rPr>
      </w:pPr>
      <w:r w:rsidRPr="00AA7F88">
        <w:rPr>
          <w:rFonts w:eastAsia="Times New Roman"/>
          <w:lang w:eastAsia="ru-RU"/>
        </w:rPr>
        <w:t>Операционная система: Microsoft Windows 10 или Windows 11;</w:t>
      </w:r>
    </w:p>
    <w:p w14:paraId="4E869826" w14:textId="3CDFEC2A" w:rsidR="00023BD9" w:rsidRPr="00AA7F88" w:rsidRDefault="00023BD9" w:rsidP="00AA7F88">
      <w:pPr>
        <w:pStyle w:val="a6"/>
        <w:numPr>
          <w:ilvl w:val="0"/>
          <w:numId w:val="10"/>
        </w:numPr>
        <w:spacing w:after="0" w:line="240" w:lineRule="auto"/>
        <w:ind w:left="993" w:hanging="284"/>
        <w:contextualSpacing w:val="0"/>
        <w:jc w:val="both"/>
        <w:rPr>
          <w:rFonts w:eastAsia="Times New Roman"/>
          <w:lang w:eastAsia="ru-RU"/>
        </w:rPr>
      </w:pPr>
      <w:r w:rsidRPr="00AA7F88">
        <w:rPr>
          <w:rFonts w:eastAsia="Times New Roman"/>
          <w:lang w:eastAsia="ru-RU"/>
        </w:rPr>
        <w:t>Интегрированная среда разработки: Microsoft Visual Studio 2022 с установленной рабочей нагрузкой «Разработка приложений ASP.NET и веб-разработка»;</w:t>
      </w:r>
    </w:p>
    <w:p w14:paraId="1C87B868" w14:textId="77777777" w:rsidR="00023BD9" w:rsidRPr="00AA7F88" w:rsidRDefault="00023BD9" w:rsidP="00AA7F88">
      <w:pPr>
        <w:pStyle w:val="a6"/>
        <w:numPr>
          <w:ilvl w:val="0"/>
          <w:numId w:val="10"/>
        </w:numPr>
        <w:spacing w:after="0" w:line="240" w:lineRule="auto"/>
        <w:ind w:left="993" w:hanging="284"/>
        <w:contextualSpacing w:val="0"/>
        <w:jc w:val="both"/>
        <w:rPr>
          <w:rFonts w:eastAsia="Times New Roman"/>
          <w:lang w:eastAsia="ru-RU"/>
        </w:rPr>
      </w:pPr>
      <w:r w:rsidRPr="00AA7F88">
        <w:rPr>
          <w:rFonts w:eastAsia="Times New Roman"/>
          <w:lang w:eastAsia="ru-RU"/>
        </w:rPr>
        <w:t>Платформа выполнения: .NET SDK актуальной версии;</w:t>
      </w:r>
    </w:p>
    <w:p w14:paraId="1DBA3604" w14:textId="31F572D6" w:rsidR="00023BD9" w:rsidRPr="00AA7F88" w:rsidRDefault="00023BD9" w:rsidP="00AA7F88">
      <w:pPr>
        <w:pStyle w:val="a6"/>
        <w:numPr>
          <w:ilvl w:val="0"/>
          <w:numId w:val="10"/>
        </w:numPr>
        <w:spacing w:after="0" w:line="240" w:lineRule="auto"/>
        <w:ind w:left="993" w:hanging="284"/>
        <w:contextualSpacing w:val="0"/>
        <w:jc w:val="both"/>
        <w:rPr>
          <w:rFonts w:eastAsia="Times New Roman"/>
          <w:lang w:eastAsia="ru-RU"/>
        </w:rPr>
      </w:pPr>
      <w:r w:rsidRPr="00AA7F88">
        <w:rPr>
          <w:rFonts w:eastAsia="Times New Roman"/>
          <w:lang w:eastAsia="ru-RU"/>
        </w:rPr>
        <w:lastRenderedPageBreak/>
        <w:t>Система управления базами данных: Microsoft SQL Server 2019 с установленной утилитой администрирования SQL Server Management Studio;</w:t>
      </w:r>
    </w:p>
    <w:p w14:paraId="0BB6EED4" w14:textId="2F2FD5BA" w:rsidR="00023BD9" w:rsidRPr="00AA7F88" w:rsidRDefault="00023BD9" w:rsidP="00AA7F88">
      <w:pPr>
        <w:pStyle w:val="a6"/>
        <w:numPr>
          <w:ilvl w:val="0"/>
          <w:numId w:val="10"/>
        </w:numPr>
        <w:spacing w:after="0" w:line="240" w:lineRule="auto"/>
        <w:ind w:left="993" w:hanging="284"/>
        <w:contextualSpacing w:val="0"/>
        <w:jc w:val="both"/>
        <w:rPr>
          <w:rFonts w:eastAsia="Times New Roman"/>
          <w:lang w:eastAsia="ru-RU"/>
        </w:rPr>
      </w:pPr>
      <w:r w:rsidRPr="00AA7F88">
        <w:rPr>
          <w:rFonts w:eastAsia="Times New Roman"/>
          <w:lang w:eastAsia="ru-RU"/>
        </w:rPr>
        <w:t>Средства управления зависимостями: менеджер пакетов NuGet;</w:t>
      </w:r>
    </w:p>
    <w:p w14:paraId="03F4F769" w14:textId="3E830AF5" w:rsidR="00023BD9" w:rsidRDefault="00023BD9" w:rsidP="00AA7F88">
      <w:pPr>
        <w:pStyle w:val="a6"/>
        <w:numPr>
          <w:ilvl w:val="0"/>
          <w:numId w:val="10"/>
        </w:numPr>
        <w:spacing w:after="0" w:line="240" w:lineRule="auto"/>
        <w:ind w:left="993" w:hanging="284"/>
        <w:contextualSpacing w:val="0"/>
        <w:jc w:val="both"/>
        <w:rPr>
          <w:rFonts w:eastAsia="Times New Roman"/>
          <w:lang w:eastAsia="ru-RU"/>
        </w:rPr>
      </w:pPr>
      <w:r w:rsidRPr="00AA7F88">
        <w:rPr>
          <w:rFonts w:eastAsia="Times New Roman"/>
          <w:lang w:eastAsia="ru-RU"/>
        </w:rPr>
        <w:t>Инструменты проектирования и документирования: Figma</w:t>
      </w:r>
      <w:r w:rsidR="00AA7F88">
        <w:rPr>
          <w:rFonts w:eastAsia="Times New Roman"/>
          <w:lang w:eastAsia="ru-RU"/>
        </w:rPr>
        <w:t xml:space="preserve">, </w:t>
      </w:r>
      <w:r w:rsidRPr="00AA7F88">
        <w:rPr>
          <w:rFonts w:eastAsia="Times New Roman"/>
          <w:lang w:eastAsia="ru-RU"/>
        </w:rPr>
        <w:t>Microsoft Word.</w:t>
      </w:r>
    </w:p>
    <w:p w14:paraId="30DC1491" w14:textId="77777777" w:rsidR="00AA7F88" w:rsidRDefault="00AA7F88" w:rsidP="00AA7F88">
      <w:pPr>
        <w:spacing w:after="0" w:line="240" w:lineRule="auto"/>
        <w:jc w:val="both"/>
        <w:rPr>
          <w:rFonts w:eastAsia="Times New Roman"/>
          <w:lang w:eastAsia="ru-RU"/>
        </w:rPr>
        <w:sectPr w:rsidR="00AA7F8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7C43A0E" w14:textId="2F0A845F" w:rsidR="00023BD9" w:rsidRPr="00023BD9" w:rsidRDefault="00023BD9" w:rsidP="00AA7F88">
      <w:pPr>
        <w:pStyle w:val="a3"/>
        <w:numPr>
          <w:ilvl w:val="0"/>
          <w:numId w:val="12"/>
        </w:numPr>
        <w:rPr>
          <w:rFonts w:eastAsia="Times New Roman"/>
        </w:rPr>
      </w:pPr>
      <w:r w:rsidRPr="00023BD9">
        <w:rPr>
          <w:rFonts w:eastAsia="Times New Roman"/>
        </w:rPr>
        <w:lastRenderedPageBreak/>
        <w:t>Характеристика приложения</w:t>
      </w:r>
    </w:p>
    <w:p w14:paraId="6DF40CCA" w14:textId="77777777" w:rsidR="00023BD9" w:rsidRPr="00023BD9" w:rsidRDefault="00023BD9" w:rsidP="00AA7F88">
      <w:pPr>
        <w:spacing w:after="0" w:line="240" w:lineRule="auto"/>
        <w:ind w:firstLine="709"/>
        <w:jc w:val="both"/>
        <w:rPr>
          <w:rFonts w:eastAsia="Times New Roman"/>
          <w:lang w:eastAsia="ru-RU"/>
        </w:rPr>
      </w:pPr>
      <w:r w:rsidRPr="00023BD9">
        <w:rPr>
          <w:rFonts w:eastAsia="Times New Roman"/>
          <w:lang w:eastAsia="ru-RU"/>
        </w:rPr>
        <w:t>Разработанное веб-приложение «VOGUE» функционирует в многопользовательском, асинхронном клиент-серверном режиме. Взаимодействие между браузером пользователя (клиентская часть) и серверной частью веб-приложения осуществляется по защищенному протоколу HTTPS с использованием REST-архитектуры и технологии WebSockets в рамках фреймворка Blazor Server.</w:t>
      </w:r>
    </w:p>
    <w:p w14:paraId="469B9C31" w14:textId="77777777" w:rsidR="00023BD9" w:rsidRPr="00023BD9" w:rsidRDefault="00023BD9" w:rsidP="00AA7F88">
      <w:pPr>
        <w:spacing w:after="0" w:line="240" w:lineRule="auto"/>
        <w:ind w:firstLine="709"/>
        <w:jc w:val="both"/>
        <w:rPr>
          <w:rFonts w:eastAsia="Times New Roman"/>
          <w:lang w:eastAsia="ru-RU"/>
        </w:rPr>
      </w:pPr>
      <w:r w:rsidRPr="00023BD9">
        <w:rPr>
          <w:rFonts w:eastAsia="Times New Roman"/>
          <w:lang w:eastAsia="ru-RU"/>
        </w:rPr>
        <w:t>Основные временные характеристики программного средства:</w:t>
      </w:r>
    </w:p>
    <w:p w14:paraId="5AC3D28D" w14:textId="77777777" w:rsidR="00023BD9" w:rsidRPr="00AA7F88" w:rsidRDefault="00023BD9" w:rsidP="00AA7F88">
      <w:pPr>
        <w:pStyle w:val="a6"/>
        <w:numPr>
          <w:ilvl w:val="0"/>
          <w:numId w:val="13"/>
        </w:numPr>
        <w:spacing w:after="0" w:line="240" w:lineRule="auto"/>
        <w:ind w:left="993" w:hanging="284"/>
        <w:contextualSpacing w:val="0"/>
        <w:jc w:val="both"/>
        <w:rPr>
          <w:rFonts w:eastAsia="Times New Roman"/>
          <w:lang w:eastAsia="ru-RU"/>
        </w:rPr>
      </w:pPr>
      <w:r w:rsidRPr="00AA7F88">
        <w:rPr>
          <w:rFonts w:eastAsia="Times New Roman"/>
          <w:lang w:eastAsia="ru-RU"/>
        </w:rPr>
        <w:t>Время первоначального отклика сервера при загрузке базовой разметки главной страницы не превышает 0.8 секунд;</w:t>
      </w:r>
    </w:p>
    <w:p w14:paraId="25714164" w14:textId="77777777" w:rsidR="00023BD9" w:rsidRPr="00AA7F88" w:rsidRDefault="00023BD9" w:rsidP="00AA7F88">
      <w:pPr>
        <w:pStyle w:val="a6"/>
        <w:numPr>
          <w:ilvl w:val="0"/>
          <w:numId w:val="13"/>
        </w:numPr>
        <w:spacing w:after="0" w:line="240" w:lineRule="auto"/>
        <w:ind w:left="993" w:hanging="284"/>
        <w:contextualSpacing w:val="0"/>
        <w:jc w:val="both"/>
        <w:rPr>
          <w:rFonts w:eastAsia="Times New Roman"/>
          <w:lang w:eastAsia="ru-RU"/>
        </w:rPr>
      </w:pPr>
      <w:r w:rsidRPr="00AA7F88">
        <w:rPr>
          <w:rFonts w:eastAsia="Times New Roman"/>
          <w:lang w:eastAsia="ru-RU"/>
        </w:rPr>
        <w:t>Время выполнения асинхронных поисковых запросов в базе данных, фильтрации списков складских остатков и сохранения форм не превышает 1.5 секунд;</w:t>
      </w:r>
    </w:p>
    <w:p w14:paraId="04E66ED3" w14:textId="77777777" w:rsidR="00023BD9" w:rsidRPr="00AA7F88" w:rsidRDefault="00023BD9" w:rsidP="00AA7F88">
      <w:pPr>
        <w:pStyle w:val="a6"/>
        <w:numPr>
          <w:ilvl w:val="0"/>
          <w:numId w:val="13"/>
        </w:numPr>
        <w:spacing w:after="0" w:line="240" w:lineRule="auto"/>
        <w:ind w:left="993" w:hanging="284"/>
        <w:contextualSpacing w:val="0"/>
        <w:jc w:val="both"/>
        <w:rPr>
          <w:rFonts w:eastAsia="Times New Roman"/>
          <w:lang w:eastAsia="ru-RU"/>
        </w:rPr>
      </w:pPr>
      <w:r w:rsidRPr="00AA7F88">
        <w:rPr>
          <w:rFonts w:eastAsia="Times New Roman"/>
          <w:lang w:eastAsia="ru-RU"/>
        </w:rPr>
        <w:t>Время транзакционной записи нового бронирования в СУБД составляет менее 0.3 секунд;</w:t>
      </w:r>
    </w:p>
    <w:p w14:paraId="173651CC" w14:textId="77777777" w:rsidR="00023BD9" w:rsidRPr="00AA7F88" w:rsidRDefault="00023BD9" w:rsidP="00AA7F88">
      <w:pPr>
        <w:pStyle w:val="a6"/>
        <w:numPr>
          <w:ilvl w:val="0"/>
          <w:numId w:val="13"/>
        </w:numPr>
        <w:spacing w:after="0" w:line="240" w:lineRule="auto"/>
        <w:ind w:left="993" w:hanging="284"/>
        <w:contextualSpacing w:val="0"/>
        <w:jc w:val="both"/>
        <w:rPr>
          <w:rFonts w:eastAsia="Times New Roman"/>
          <w:lang w:eastAsia="ru-RU"/>
        </w:rPr>
      </w:pPr>
      <w:r w:rsidRPr="00AA7F88">
        <w:rPr>
          <w:rFonts w:eastAsia="Times New Roman"/>
          <w:lang w:eastAsia="ru-RU"/>
        </w:rPr>
        <w:t>Время компиляции и автоматического скачивания финансового отчета Vogue_Analytics_Report.doc встроенным методом ExportReport после нажатия кнопки пользователем составляет от 1 до 2 секунд в зависимости от объема выборки данных.</w:t>
      </w:r>
    </w:p>
    <w:p w14:paraId="19ECBAFB" w14:textId="72BACF79" w:rsidR="00023BD9" w:rsidRPr="00023BD9" w:rsidRDefault="00023BD9" w:rsidP="00AA7F88">
      <w:pPr>
        <w:spacing w:after="0" w:line="240" w:lineRule="auto"/>
        <w:ind w:firstLine="709"/>
        <w:jc w:val="both"/>
        <w:rPr>
          <w:rFonts w:eastAsia="Times New Roman"/>
          <w:lang w:eastAsia="ru-RU"/>
        </w:rPr>
      </w:pPr>
      <w:r w:rsidRPr="00023BD9">
        <w:rPr>
          <w:rFonts w:eastAsia="Times New Roman"/>
          <w:lang w:eastAsia="ru-RU"/>
        </w:rPr>
        <w:t>Режимы работы и отказоустойчивость: Программное обеспечение рассчитано на непрерывный круглосуточный режим функционирования в сети Интернет или локальной сети организации. Контроль правильности выполнения операций обеспечивается встроенными механизмами валидации данных на стороне клиента и сквозной верификацией на стороне веб-сервера.</w:t>
      </w:r>
    </w:p>
    <w:p w14:paraId="29CDE7AE" w14:textId="77777777" w:rsidR="00023BD9" w:rsidRPr="00023BD9" w:rsidRDefault="00023BD9" w:rsidP="00AA7F88">
      <w:pPr>
        <w:spacing w:after="0" w:line="240" w:lineRule="auto"/>
        <w:ind w:firstLine="709"/>
        <w:jc w:val="both"/>
        <w:rPr>
          <w:rFonts w:eastAsia="Times New Roman"/>
          <w:lang w:eastAsia="ru-RU"/>
        </w:rPr>
      </w:pPr>
      <w:r w:rsidRPr="00023BD9">
        <w:rPr>
          <w:rFonts w:eastAsia="Times New Roman"/>
          <w:lang w:eastAsia="ru-RU"/>
        </w:rPr>
        <w:t>Отказоустойчивость и самовосстанавливаемость программы реализованы на нескольких уровнях:</w:t>
      </w:r>
    </w:p>
    <w:p w14:paraId="5B3DD666" w14:textId="4A7880BD" w:rsidR="00023BD9" w:rsidRPr="00AA7F88" w:rsidRDefault="00023BD9" w:rsidP="00AA7F88">
      <w:pPr>
        <w:pStyle w:val="a6"/>
        <w:numPr>
          <w:ilvl w:val="0"/>
          <w:numId w:val="14"/>
        </w:numPr>
        <w:spacing w:after="0" w:line="240" w:lineRule="auto"/>
        <w:ind w:left="993" w:hanging="284"/>
        <w:contextualSpacing w:val="0"/>
        <w:jc w:val="both"/>
        <w:rPr>
          <w:rFonts w:eastAsia="Times New Roman"/>
          <w:lang w:eastAsia="ru-RU"/>
        </w:rPr>
      </w:pPr>
      <w:r w:rsidRPr="00AA7F88">
        <w:rPr>
          <w:rFonts w:eastAsia="Times New Roman"/>
          <w:lang w:eastAsia="ru-RU"/>
        </w:rPr>
        <w:t>Уровень базы данных: все операции записи выполняются в рамках изолированных транзакций. В случае возникновения аппаратного сбоя СУБД выполняет автоматический откат транзакции до исходного консистентного состояния, исключая появление потерянных ссылок или рассинхронизацию данных.</w:t>
      </w:r>
    </w:p>
    <w:p w14:paraId="6E56FF3D" w14:textId="77777777" w:rsidR="00023BD9" w:rsidRDefault="00023BD9" w:rsidP="00AA7F88">
      <w:pPr>
        <w:pStyle w:val="a6"/>
        <w:numPr>
          <w:ilvl w:val="0"/>
          <w:numId w:val="14"/>
        </w:numPr>
        <w:spacing w:after="0" w:line="240" w:lineRule="auto"/>
        <w:ind w:left="993" w:hanging="284"/>
        <w:contextualSpacing w:val="0"/>
        <w:jc w:val="both"/>
        <w:rPr>
          <w:rFonts w:eastAsia="Times New Roman"/>
          <w:lang w:eastAsia="ru-RU"/>
        </w:rPr>
      </w:pPr>
      <w:r w:rsidRPr="00AA7F88">
        <w:rPr>
          <w:rFonts w:eastAsia="Times New Roman"/>
          <w:lang w:eastAsia="ru-RU"/>
        </w:rPr>
        <w:t>Уровень авторизации: при потере связи с сервером состояние контекста аутентификации автоматически восстанавливается с помощью защищенных cookie-сессий браузера, предотвращая аварийное прерывание пользовательского сеанса.</w:t>
      </w:r>
    </w:p>
    <w:p w14:paraId="4F6C3423" w14:textId="77777777" w:rsidR="00AA7F88" w:rsidRDefault="00AA7F88" w:rsidP="00AA7F88">
      <w:pPr>
        <w:spacing w:after="0" w:line="240" w:lineRule="auto"/>
        <w:jc w:val="both"/>
        <w:rPr>
          <w:rFonts w:eastAsia="Times New Roman"/>
          <w:lang w:eastAsia="ru-RU"/>
        </w:rPr>
        <w:sectPr w:rsidR="00AA7F8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A8AAE7D" w14:textId="215FCA7F" w:rsidR="00023BD9" w:rsidRPr="00023BD9" w:rsidRDefault="00023BD9" w:rsidP="00AA7F88">
      <w:pPr>
        <w:pStyle w:val="a3"/>
        <w:numPr>
          <w:ilvl w:val="0"/>
          <w:numId w:val="12"/>
        </w:numPr>
        <w:rPr>
          <w:rFonts w:eastAsia="Times New Roman"/>
        </w:rPr>
      </w:pPr>
      <w:r w:rsidRPr="00023BD9">
        <w:rPr>
          <w:rFonts w:eastAsia="Times New Roman"/>
        </w:rPr>
        <w:lastRenderedPageBreak/>
        <w:t>Обращение к приложению</w:t>
      </w:r>
    </w:p>
    <w:p w14:paraId="5554B778" w14:textId="77777777" w:rsidR="00023BD9" w:rsidRPr="00023BD9" w:rsidRDefault="00023BD9" w:rsidP="00AA7F88">
      <w:pPr>
        <w:spacing w:after="0" w:line="240" w:lineRule="auto"/>
        <w:ind w:firstLine="709"/>
        <w:jc w:val="both"/>
        <w:rPr>
          <w:rFonts w:eastAsia="Times New Roman"/>
          <w:lang w:eastAsia="ru-RU"/>
        </w:rPr>
      </w:pPr>
      <w:r w:rsidRPr="00023BD9">
        <w:rPr>
          <w:rFonts w:eastAsia="Times New Roman"/>
          <w:lang w:eastAsia="ru-RU"/>
        </w:rPr>
        <w:t>Процедура вызова, инициализации и запуска веб-приложения в среде системного программиста для проведения отладки или развертывания состоит из следующих последовательных этапов:</w:t>
      </w:r>
    </w:p>
    <w:p w14:paraId="2E0F4A11" w14:textId="77777777" w:rsidR="00023BD9" w:rsidRPr="00AA7F88" w:rsidRDefault="00023BD9" w:rsidP="00AA7F88">
      <w:pPr>
        <w:pStyle w:val="a6"/>
        <w:numPr>
          <w:ilvl w:val="0"/>
          <w:numId w:val="15"/>
        </w:numPr>
        <w:spacing w:after="0" w:line="240" w:lineRule="auto"/>
        <w:ind w:left="993" w:hanging="284"/>
        <w:contextualSpacing w:val="0"/>
        <w:jc w:val="both"/>
        <w:rPr>
          <w:rFonts w:eastAsia="Times New Roman"/>
          <w:lang w:eastAsia="ru-RU"/>
        </w:rPr>
      </w:pPr>
      <w:r w:rsidRPr="00AA7F88">
        <w:rPr>
          <w:rFonts w:eastAsia="Times New Roman"/>
          <w:lang w:eastAsia="ru-RU"/>
        </w:rPr>
        <w:t>Выполните запуск интегрированной среды разработки Microsoft Visual Studio 2022.</w:t>
      </w:r>
    </w:p>
    <w:p w14:paraId="1B992EFE" w14:textId="77777777" w:rsidR="00023BD9" w:rsidRPr="00AA7F88" w:rsidRDefault="00023BD9" w:rsidP="00AA7F88">
      <w:pPr>
        <w:pStyle w:val="a6"/>
        <w:numPr>
          <w:ilvl w:val="0"/>
          <w:numId w:val="15"/>
        </w:numPr>
        <w:spacing w:after="0" w:line="240" w:lineRule="auto"/>
        <w:ind w:left="993" w:hanging="284"/>
        <w:contextualSpacing w:val="0"/>
        <w:jc w:val="both"/>
        <w:rPr>
          <w:rFonts w:eastAsia="Times New Roman"/>
          <w:lang w:eastAsia="ru-RU"/>
        </w:rPr>
      </w:pPr>
      <w:r w:rsidRPr="00AA7F88">
        <w:rPr>
          <w:rFonts w:eastAsia="Times New Roman"/>
          <w:lang w:eastAsia="ru-RU"/>
        </w:rPr>
        <w:t>В стартовом окне выберите пункт «Открыть проект или решение» и укажите путь к файлу решения с расширением .sln в локальной файловой системе устройства Lenovo ThinkBook 16.</w:t>
      </w:r>
    </w:p>
    <w:p w14:paraId="5EAC7E51" w14:textId="1175146F" w:rsidR="00023BD9" w:rsidRPr="00AA7F88" w:rsidRDefault="00023BD9" w:rsidP="00AA7F88">
      <w:pPr>
        <w:pStyle w:val="a6"/>
        <w:numPr>
          <w:ilvl w:val="0"/>
          <w:numId w:val="15"/>
        </w:numPr>
        <w:spacing w:after="0" w:line="240" w:lineRule="auto"/>
        <w:ind w:left="993" w:hanging="284"/>
        <w:contextualSpacing w:val="0"/>
        <w:jc w:val="both"/>
        <w:rPr>
          <w:rFonts w:eastAsia="Times New Roman"/>
          <w:lang w:eastAsia="ru-RU"/>
        </w:rPr>
      </w:pPr>
      <w:r w:rsidRPr="00AA7F88">
        <w:rPr>
          <w:rFonts w:eastAsia="Times New Roman"/>
          <w:lang w:eastAsia="ru-RU"/>
        </w:rPr>
        <w:t>Перейдите в окно «Обозреватель решений», найдите конфигурационный файл appsettings.json в корневом каталоге серверного проекта и откройте его для редактирования.</w:t>
      </w:r>
    </w:p>
    <w:p w14:paraId="1A76E489" w14:textId="5FF70115" w:rsidR="00023BD9" w:rsidRPr="00AA7F88" w:rsidRDefault="00023BD9" w:rsidP="00AA7F88">
      <w:pPr>
        <w:pStyle w:val="a6"/>
        <w:numPr>
          <w:ilvl w:val="0"/>
          <w:numId w:val="15"/>
        </w:numPr>
        <w:spacing w:after="0" w:line="240" w:lineRule="auto"/>
        <w:ind w:left="993" w:hanging="284"/>
        <w:contextualSpacing w:val="0"/>
        <w:jc w:val="both"/>
        <w:rPr>
          <w:rFonts w:eastAsia="Times New Roman"/>
          <w:lang w:eastAsia="ru-RU"/>
        </w:rPr>
      </w:pPr>
      <w:r w:rsidRPr="00AA7F88">
        <w:rPr>
          <w:rFonts w:eastAsia="Times New Roman"/>
          <w:lang w:eastAsia="ru-RU"/>
        </w:rPr>
        <w:t>В строке конфигурации ConnectionStrings настройте параметр DefaultConnection, указав точный адрес инстанса локального сервера Microsoft SQL Server 2019. Сохраните изменения в файле.</w:t>
      </w:r>
    </w:p>
    <w:p w14:paraId="5E2A1FF4" w14:textId="5B8DF831" w:rsidR="00023BD9" w:rsidRPr="00AA7F88" w:rsidRDefault="00023BD9" w:rsidP="00AA7F88">
      <w:pPr>
        <w:pStyle w:val="a6"/>
        <w:numPr>
          <w:ilvl w:val="0"/>
          <w:numId w:val="15"/>
        </w:numPr>
        <w:spacing w:after="0" w:line="240" w:lineRule="auto"/>
        <w:ind w:left="993" w:hanging="284"/>
        <w:contextualSpacing w:val="0"/>
        <w:jc w:val="both"/>
        <w:rPr>
          <w:rFonts w:eastAsia="Times New Roman"/>
          <w:lang w:eastAsia="ru-RU"/>
        </w:rPr>
      </w:pPr>
      <w:r w:rsidRPr="00AA7F88">
        <w:rPr>
          <w:rFonts w:eastAsia="Times New Roman"/>
          <w:lang w:eastAsia="ru-RU"/>
        </w:rPr>
        <w:t>Откройте встроенный инструмент «Консоль диспетчера пакетов» через главное меню Visual Studio: Средства -&gt; Диспетчер пакетов NuGet -&gt; Консоль диспетчера пакетов.</w:t>
      </w:r>
    </w:p>
    <w:p w14:paraId="1118B8B9" w14:textId="77777777" w:rsidR="00023BD9" w:rsidRPr="00AA7F88" w:rsidRDefault="00023BD9" w:rsidP="00AA7F88">
      <w:pPr>
        <w:pStyle w:val="a6"/>
        <w:numPr>
          <w:ilvl w:val="0"/>
          <w:numId w:val="15"/>
        </w:numPr>
        <w:spacing w:after="0" w:line="240" w:lineRule="auto"/>
        <w:ind w:left="993" w:hanging="284"/>
        <w:contextualSpacing w:val="0"/>
        <w:jc w:val="both"/>
        <w:rPr>
          <w:rFonts w:eastAsia="Times New Roman"/>
          <w:lang w:val="en-US" w:eastAsia="ru-RU"/>
        </w:rPr>
      </w:pPr>
      <w:r w:rsidRPr="00AA7F88">
        <w:rPr>
          <w:rFonts w:eastAsia="Times New Roman"/>
          <w:lang w:eastAsia="ru-RU"/>
        </w:rPr>
        <w:t>Для выполнения автоматического объектно-реляционного сопоставления таблиц Entity Framework Core с базой данных введите и запустите команду: Update-Database. СУБД</w:t>
      </w:r>
      <w:r w:rsidRPr="00AA7F88">
        <w:rPr>
          <w:rFonts w:eastAsia="Times New Roman"/>
          <w:lang w:val="en-US" w:eastAsia="ru-RU"/>
        </w:rPr>
        <w:t xml:space="preserve"> </w:t>
      </w:r>
      <w:r w:rsidRPr="00AA7F88">
        <w:rPr>
          <w:rFonts w:eastAsia="Times New Roman"/>
          <w:lang w:eastAsia="ru-RU"/>
        </w:rPr>
        <w:t>создаст</w:t>
      </w:r>
      <w:r w:rsidRPr="00AA7F88">
        <w:rPr>
          <w:rFonts w:eastAsia="Times New Roman"/>
          <w:lang w:val="en-US" w:eastAsia="ru-RU"/>
        </w:rPr>
        <w:t xml:space="preserve"> </w:t>
      </w:r>
      <w:r w:rsidRPr="00AA7F88">
        <w:rPr>
          <w:rFonts w:eastAsia="Times New Roman"/>
          <w:lang w:eastAsia="ru-RU"/>
        </w:rPr>
        <w:t>базу</w:t>
      </w:r>
      <w:r w:rsidRPr="00AA7F88">
        <w:rPr>
          <w:rFonts w:eastAsia="Times New Roman"/>
          <w:lang w:val="en-US" w:eastAsia="ru-RU"/>
        </w:rPr>
        <w:t xml:space="preserve"> </w:t>
      </w:r>
      <w:r w:rsidRPr="00AA7F88">
        <w:rPr>
          <w:rFonts w:eastAsia="Times New Roman"/>
          <w:lang w:eastAsia="ru-RU"/>
        </w:rPr>
        <w:t>данных</w:t>
      </w:r>
      <w:r w:rsidRPr="00AA7F88">
        <w:rPr>
          <w:rFonts w:eastAsia="Times New Roman"/>
          <w:lang w:val="en-US" w:eastAsia="ru-RU"/>
        </w:rPr>
        <w:t xml:space="preserve"> </w:t>
      </w:r>
      <w:r w:rsidRPr="00AA7F88">
        <w:rPr>
          <w:rFonts w:eastAsia="Times New Roman"/>
          <w:lang w:eastAsia="ru-RU"/>
        </w:rPr>
        <w:t>и</w:t>
      </w:r>
      <w:r w:rsidRPr="00AA7F88">
        <w:rPr>
          <w:rFonts w:eastAsia="Times New Roman"/>
          <w:lang w:val="en-US" w:eastAsia="ru-RU"/>
        </w:rPr>
        <w:t xml:space="preserve"> </w:t>
      </w:r>
      <w:r w:rsidRPr="00AA7F88">
        <w:rPr>
          <w:rFonts w:eastAsia="Times New Roman"/>
          <w:lang w:eastAsia="ru-RU"/>
        </w:rPr>
        <w:t>сформирует</w:t>
      </w:r>
      <w:r w:rsidRPr="00AA7F88">
        <w:rPr>
          <w:rFonts w:eastAsia="Times New Roman"/>
          <w:lang w:val="en-US" w:eastAsia="ru-RU"/>
        </w:rPr>
        <w:t xml:space="preserve"> </w:t>
      </w:r>
      <w:r w:rsidRPr="00AA7F88">
        <w:rPr>
          <w:rFonts w:eastAsia="Times New Roman"/>
          <w:lang w:eastAsia="ru-RU"/>
        </w:rPr>
        <w:t>полный</w:t>
      </w:r>
      <w:r w:rsidRPr="00AA7F88">
        <w:rPr>
          <w:rFonts w:eastAsia="Times New Roman"/>
          <w:lang w:val="en-US" w:eastAsia="ru-RU"/>
        </w:rPr>
        <w:t xml:space="preserve"> </w:t>
      </w:r>
      <w:r w:rsidRPr="00AA7F88">
        <w:rPr>
          <w:rFonts w:eastAsia="Times New Roman"/>
          <w:lang w:eastAsia="ru-RU"/>
        </w:rPr>
        <w:t>перечень</w:t>
      </w:r>
      <w:r w:rsidRPr="00AA7F88">
        <w:rPr>
          <w:rFonts w:eastAsia="Times New Roman"/>
          <w:lang w:val="en-US" w:eastAsia="ru-RU"/>
        </w:rPr>
        <w:t xml:space="preserve"> </w:t>
      </w:r>
      <w:r w:rsidRPr="00AA7F88">
        <w:rPr>
          <w:rFonts w:eastAsia="Times New Roman"/>
          <w:lang w:eastAsia="ru-RU"/>
        </w:rPr>
        <w:t>реляционных</w:t>
      </w:r>
      <w:r w:rsidRPr="00AA7F88">
        <w:rPr>
          <w:rFonts w:eastAsia="Times New Roman"/>
          <w:lang w:val="en-US" w:eastAsia="ru-RU"/>
        </w:rPr>
        <w:t xml:space="preserve"> </w:t>
      </w:r>
      <w:r w:rsidRPr="00AA7F88">
        <w:rPr>
          <w:rFonts w:eastAsia="Times New Roman"/>
          <w:lang w:eastAsia="ru-RU"/>
        </w:rPr>
        <w:t>таблиц</w:t>
      </w:r>
      <w:r w:rsidRPr="00AA7F88">
        <w:rPr>
          <w:rFonts w:eastAsia="Times New Roman"/>
          <w:lang w:val="en-US" w:eastAsia="ru-RU"/>
        </w:rPr>
        <w:t xml:space="preserve"> (Users, Services, Appointments, InventoryItems, PurchaseRecords, PromoCards, GalleryItems, HeroImages, MasterShifts, ServiceMaterials).</w:t>
      </w:r>
    </w:p>
    <w:p w14:paraId="7C7345F4" w14:textId="2DE8EC61" w:rsidR="00023BD9" w:rsidRPr="00AA7F88" w:rsidRDefault="00023BD9" w:rsidP="00AA7F88">
      <w:pPr>
        <w:pStyle w:val="a6"/>
        <w:numPr>
          <w:ilvl w:val="0"/>
          <w:numId w:val="15"/>
        </w:numPr>
        <w:spacing w:after="0" w:line="240" w:lineRule="auto"/>
        <w:ind w:left="993" w:hanging="284"/>
        <w:contextualSpacing w:val="0"/>
        <w:jc w:val="both"/>
        <w:rPr>
          <w:rFonts w:eastAsia="Times New Roman"/>
          <w:lang w:eastAsia="ru-RU"/>
        </w:rPr>
      </w:pPr>
      <w:r w:rsidRPr="00AA7F88">
        <w:rPr>
          <w:rFonts w:eastAsia="Times New Roman"/>
          <w:lang w:eastAsia="ru-RU"/>
        </w:rPr>
        <w:t>Для передачи управления компилятору и запуска веб-сервера Kestrel нажмите клавишу F5 или воспользуйтесь графической кнопкой «Запуск» на верхней панели инструментов.</w:t>
      </w:r>
    </w:p>
    <w:p w14:paraId="6D4F9D0C" w14:textId="5BC0FF75" w:rsidR="00023BD9" w:rsidRDefault="00023BD9" w:rsidP="00AA7F88">
      <w:pPr>
        <w:pStyle w:val="a6"/>
        <w:numPr>
          <w:ilvl w:val="0"/>
          <w:numId w:val="15"/>
        </w:numPr>
        <w:spacing w:after="0" w:line="240" w:lineRule="auto"/>
        <w:ind w:left="993" w:hanging="284"/>
        <w:contextualSpacing w:val="0"/>
        <w:jc w:val="both"/>
        <w:rPr>
          <w:rFonts w:eastAsia="Times New Roman"/>
          <w:lang w:eastAsia="ru-RU"/>
        </w:rPr>
      </w:pPr>
      <w:r w:rsidRPr="00AA7F88">
        <w:rPr>
          <w:rFonts w:eastAsia="Times New Roman"/>
          <w:lang w:eastAsia="ru-RU"/>
        </w:rPr>
        <w:t>Среда разработки скомпилирует исходный код, запустит локальный веб-сервер и автоматически откроет веб-браузер Google Chrome по адресу https://localhost:XXXX/, передав управление стартовому Razor-компоненту приложения.</w:t>
      </w:r>
    </w:p>
    <w:p w14:paraId="10ADBADD" w14:textId="77777777" w:rsidR="00AA7F88" w:rsidRDefault="00AA7F88" w:rsidP="00AA7F88">
      <w:pPr>
        <w:spacing w:after="0" w:line="240" w:lineRule="auto"/>
        <w:jc w:val="both"/>
        <w:rPr>
          <w:rFonts w:eastAsia="Times New Roman"/>
          <w:lang w:eastAsia="ru-RU"/>
        </w:rPr>
        <w:sectPr w:rsidR="00AA7F8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248B57F" w14:textId="4E4E1D6C" w:rsidR="00023BD9" w:rsidRPr="00023BD9" w:rsidRDefault="00023BD9" w:rsidP="00AA7F88">
      <w:pPr>
        <w:pStyle w:val="a3"/>
        <w:numPr>
          <w:ilvl w:val="0"/>
          <w:numId w:val="12"/>
        </w:numPr>
        <w:rPr>
          <w:rFonts w:eastAsia="Times New Roman"/>
        </w:rPr>
      </w:pPr>
      <w:r w:rsidRPr="00023BD9">
        <w:rPr>
          <w:rFonts w:eastAsia="Times New Roman"/>
        </w:rPr>
        <w:lastRenderedPageBreak/>
        <w:t>Входные и выходные данные</w:t>
      </w:r>
    </w:p>
    <w:p w14:paraId="5A677E69" w14:textId="77777777" w:rsidR="00023BD9" w:rsidRPr="00023BD9" w:rsidRDefault="00023BD9" w:rsidP="00AA7F88">
      <w:pPr>
        <w:spacing w:after="0" w:line="240" w:lineRule="auto"/>
        <w:ind w:firstLine="709"/>
        <w:jc w:val="both"/>
        <w:rPr>
          <w:rFonts w:eastAsia="Times New Roman"/>
          <w:lang w:eastAsia="ru-RU"/>
        </w:rPr>
      </w:pPr>
      <w:r w:rsidRPr="00023BD9">
        <w:rPr>
          <w:rFonts w:eastAsia="Times New Roman"/>
          <w:lang w:eastAsia="ru-RU"/>
        </w:rPr>
        <w:t>Организация информационного обмена в веб-приложении «VOGUE» базируется на строгой типизации данных платформы .NET.</w:t>
      </w:r>
    </w:p>
    <w:p w14:paraId="4F69619A" w14:textId="77777777" w:rsidR="00023BD9" w:rsidRPr="00023BD9" w:rsidRDefault="00023BD9" w:rsidP="00AA7F88">
      <w:pPr>
        <w:spacing w:after="0" w:line="240" w:lineRule="auto"/>
        <w:ind w:firstLine="709"/>
        <w:jc w:val="both"/>
        <w:rPr>
          <w:rFonts w:eastAsia="Times New Roman"/>
          <w:lang w:eastAsia="ru-RU"/>
        </w:rPr>
      </w:pPr>
      <w:r w:rsidRPr="00023BD9">
        <w:rPr>
          <w:rFonts w:eastAsia="Times New Roman"/>
          <w:lang w:eastAsia="ru-RU"/>
        </w:rPr>
        <w:t>Входные данные системы: Входная информация поступает в приложение от конечных пользователей через экранные формы веб-интерфейса. Данные включают в себя:</w:t>
      </w:r>
    </w:p>
    <w:p w14:paraId="18D23A86" w14:textId="0C3C2995" w:rsidR="00023BD9" w:rsidRPr="00023BD9" w:rsidRDefault="00023BD9" w:rsidP="00AA7F88">
      <w:pPr>
        <w:numPr>
          <w:ilvl w:val="0"/>
          <w:numId w:val="16"/>
        </w:numPr>
        <w:spacing w:after="0" w:line="240" w:lineRule="auto"/>
        <w:ind w:left="993" w:hanging="284"/>
        <w:jc w:val="both"/>
        <w:rPr>
          <w:rFonts w:eastAsia="Times New Roman"/>
          <w:lang w:eastAsia="ru-RU"/>
        </w:rPr>
      </w:pPr>
      <w:r w:rsidRPr="00023BD9">
        <w:rPr>
          <w:rFonts w:eastAsia="Times New Roman"/>
          <w:lang w:eastAsia="ru-RU"/>
        </w:rPr>
        <w:t>Символьные строки авторизации;</w:t>
      </w:r>
    </w:p>
    <w:p w14:paraId="541BD788" w14:textId="2C2C0508" w:rsidR="00023BD9" w:rsidRPr="00023BD9" w:rsidRDefault="00023BD9" w:rsidP="00AA7F88">
      <w:pPr>
        <w:numPr>
          <w:ilvl w:val="0"/>
          <w:numId w:val="16"/>
        </w:numPr>
        <w:spacing w:after="0" w:line="240" w:lineRule="auto"/>
        <w:ind w:left="993" w:hanging="284"/>
        <w:jc w:val="both"/>
        <w:rPr>
          <w:rFonts w:eastAsia="Times New Roman"/>
          <w:lang w:eastAsia="ru-RU"/>
        </w:rPr>
      </w:pPr>
      <w:r w:rsidRPr="00023BD9">
        <w:rPr>
          <w:rFonts w:eastAsia="Times New Roman"/>
          <w:lang w:eastAsia="ru-RU"/>
        </w:rPr>
        <w:t>Строковые значения личных данных сотрудников и клиентов;</w:t>
      </w:r>
    </w:p>
    <w:p w14:paraId="4B2866BB" w14:textId="5ACD4EFA" w:rsidR="00023BD9" w:rsidRPr="00023BD9" w:rsidRDefault="00023BD9" w:rsidP="00AA7F88">
      <w:pPr>
        <w:numPr>
          <w:ilvl w:val="0"/>
          <w:numId w:val="16"/>
        </w:numPr>
        <w:spacing w:after="0" w:line="240" w:lineRule="auto"/>
        <w:ind w:left="993" w:hanging="284"/>
        <w:jc w:val="both"/>
        <w:rPr>
          <w:rFonts w:eastAsia="Times New Roman"/>
          <w:lang w:eastAsia="ru-RU"/>
        </w:rPr>
      </w:pPr>
      <w:r w:rsidRPr="00023BD9">
        <w:rPr>
          <w:rFonts w:eastAsia="Times New Roman"/>
          <w:lang w:eastAsia="ru-RU"/>
        </w:rPr>
        <w:t>Параметры прейскуранта услуг: текстовые наименования и категории процедур, числовые значения стоимости с типом decimal(18,2) и хронометража выполнения с типом int;</w:t>
      </w:r>
    </w:p>
    <w:p w14:paraId="67F9E41B" w14:textId="77777777" w:rsidR="00023BD9" w:rsidRPr="00023BD9" w:rsidRDefault="00023BD9" w:rsidP="00AA7F88">
      <w:pPr>
        <w:numPr>
          <w:ilvl w:val="0"/>
          <w:numId w:val="16"/>
        </w:numPr>
        <w:spacing w:after="0" w:line="240" w:lineRule="auto"/>
        <w:ind w:left="993" w:hanging="284"/>
        <w:jc w:val="both"/>
        <w:rPr>
          <w:rFonts w:eastAsia="Times New Roman"/>
          <w:lang w:eastAsia="ru-RU"/>
        </w:rPr>
      </w:pPr>
      <w:r w:rsidRPr="00023BD9">
        <w:rPr>
          <w:rFonts w:eastAsia="Times New Roman"/>
          <w:lang w:eastAsia="ru-RU"/>
        </w:rPr>
        <w:t>Текстовые комментарии пользователей к записям на прием;</w:t>
      </w:r>
    </w:p>
    <w:p w14:paraId="78B0C748" w14:textId="6A3EEE2B" w:rsidR="00023BD9" w:rsidRPr="00023BD9" w:rsidRDefault="00023BD9" w:rsidP="00AA7F88">
      <w:pPr>
        <w:numPr>
          <w:ilvl w:val="0"/>
          <w:numId w:val="16"/>
        </w:numPr>
        <w:spacing w:after="0" w:line="240" w:lineRule="auto"/>
        <w:ind w:left="993" w:hanging="284"/>
        <w:jc w:val="both"/>
        <w:rPr>
          <w:rFonts w:eastAsia="Times New Roman"/>
          <w:lang w:eastAsia="ru-RU"/>
        </w:rPr>
      </w:pPr>
      <w:r w:rsidRPr="00023BD9">
        <w:rPr>
          <w:rFonts w:eastAsia="Times New Roman"/>
          <w:lang w:eastAsia="ru-RU"/>
        </w:rPr>
        <w:t>Параметры материального снабжения склада: числовые значения фактически поступивших объемов товаров и текстовые единицы измерения.</w:t>
      </w:r>
    </w:p>
    <w:p w14:paraId="30DA0F71" w14:textId="4A92A232" w:rsidR="00023BD9" w:rsidRPr="00023BD9" w:rsidRDefault="00023BD9" w:rsidP="00AA7F88">
      <w:pPr>
        <w:spacing w:after="0" w:line="240" w:lineRule="auto"/>
        <w:ind w:firstLine="709"/>
        <w:jc w:val="both"/>
        <w:rPr>
          <w:rFonts w:eastAsia="Times New Roman"/>
          <w:lang w:eastAsia="ru-RU"/>
        </w:rPr>
      </w:pPr>
      <w:r w:rsidRPr="00023BD9">
        <w:rPr>
          <w:rFonts w:eastAsia="Times New Roman"/>
          <w:lang w:eastAsia="ru-RU"/>
        </w:rPr>
        <w:t>Вся входная символьная информация преобразуется на клиенте в формат объектов C# и передается на сервер посредством асинхронных HTTP-запросов.</w:t>
      </w:r>
    </w:p>
    <w:p w14:paraId="388F2650" w14:textId="77777777" w:rsidR="00023BD9" w:rsidRPr="00023BD9" w:rsidRDefault="00023BD9" w:rsidP="00AA7F88">
      <w:pPr>
        <w:spacing w:after="0" w:line="240" w:lineRule="auto"/>
        <w:ind w:firstLine="709"/>
        <w:jc w:val="both"/>
        <w:rPr>
          <w:rFonts w:eastAsia="Times New Roman"/>
          <w:lang w:eastAsia="ru-RU"/>
        </w:rPr>
      </w:pPr>
      <w:r w:rsidRPr="00023BD9">
        <w:rPr>
          <w:rFonts w:eastAsia="Times New Roman"/>
          <w:lang w:eastAsia="ru-RU"/>
        </w:rPr>
        <w:t>Выходные данные системы: Выходная информация формируется в результате обработки входящих запросов серверными компонентами и генерируется в следующих форматах:</w:t>
      </w:r>
    </w:p>
    <w:p w14:paraId="66BD90BE" w14:textId="6539223B" w:rsidR="00023BD9" w:rsidRPr="00AA7F88" w:rsidRDefault="00023BD9" w:rsidP="00AA7F88">
      <w:pPr>
        <w:pStyle w:val="a6"/>
        <w:numPr>
          <w:ilvl w:val="0"/>
          <w:numId w:val="17"/>
        </w:numPr>
        <w:spacing w:after="0" w:line="240" w:lineRule="auto"/>
        <w:ind w:left="993" w:hanging="284"/>
        <w:contextualSpacing w:val="0"/>
        <w:jc w:val="both"/>
        <w:rPr>
          <w:rFonts w:eastAsia="Times New Roman"/>
          <w:lang w:eastAsia="ru-RU"/>
        </w:rPr>
      </w:pPr>
      <w:r w:rsidRPr="00AA7F88">
        <w:rPr>
          <w:rFonts w:eastAsia="Times New Roman"/>
          <w:lang w:eastAsia="ru-RU"/>
        </w:rPr>
        <w:t>Динамический HTML/Razor-код, возвращаемый в браузер пользователя для рендеринга визуального интерфейса страниц, личных кабинетов и графических элементов;</w:t>
      </w:r>
    </w:p>
    <w:p w14:paraId="1166C662" w14:textId="77777777" w:rsidR="00023BD9" w:rsidRPr="00AA7F88" w:rsidRDefault="00023BD9" w:rsidP="00AA7F88">
      <w:pPr>
        <w:pStyle w:val="a6"/>
        <w:numPr>
          <w:ilvl w:val="0"/>
          <w:numId w:val="17"/>
        </w:numPr>
        <w:spacing w:after="0" w:line="240" w:lineRule="auto"/>
        <w:ind w:left="993" w:hanging="284"/>
        <w:contextualSpacing w:val="0"/>
        <w:jc w:val="both"/>
        <w:rPr>
          <w:rFonts w:eastAsia="Times New Roman"/>
          <w:lang w:eastAsia="ru-RU"/>
        </w:rPr>
      </w:pPr>
      <w:r w:rsidRPr="00AA7F88">
        <w:rPr>
          <w:rFonts w:eastAsia="Times New Roman"/>
          <w:lang w:eastAsia="ru-RU"/>
        </w:rPr>
        <w:t>Реляционные структурированные записи, сохраняемые на постоянной основе в таблицы базы данных MS SQL Server 2019;</w:t>
      </w:r>
    </w:p>
    <w:p w14:paraId="7E947D6B" w14:textId="05F7A101" w:rsidR="00A52300" w:rsidRDefault="00023BD9" w:rsidP="00A52300">
      <w:pPr>
        <w:pStyle w:val="a6"/>
        <w:numPr>
          <w:ilvl w:val="0"/>
          <w:numId w:val="17"/>
        </w:numPr>
        <w:spacing w:after="0" w:line="240" w:lineRule="auto"/>
        <w:ind w:left="993" w:hanging="284"/>
        <w:contextualSpacing w:val="0"/>
        <w:jc w:val="both"/>
        <w:rPr>
          <w:rFonts w:eastAsia="Times New Roman"/>
          <w:lang w:eastAsia="ru-RU"/>
        </w:rPr>
      </w:pPr>
      <w:r w:rsidRPr="00AA7F88">
        <w:rPr>
          <w:rFonts w:eastAsia="Times New Roman"/>
          <w:lang w:eastAsia="ru-RU"/>
        </w:rPr>
        <w:t>Бинарный поток данных — при активации метода ExportReport администратором, система компилирует аналитические данные и формирует выходной текстовый документ Vogue_Analytics_Report.doc с MIME-типом application/msword для последующего автоматического сохранения в локальную папку «Загрузки» операционной системы Windows 11.</w:t>
      </w:r>
    </w:p>
    <w:p w14:paraId="0BD7C346" w14:textId="77777777" w:rsidR="00A52300" w:rsidRDefault="00A52300" w:rsidP="00A52300">
      <w:pPr>
        <w:spacing w:after="0" w:line="240" w:lineRule="auto"/>
        <w:jc w:val="both"/>
        <w:rPr>
          <w:rFonts w:eastAsia="Times New Roman"/>
          <w:lang w:eastAsia="ru-RU"/>
        </w:rPr>
        <w:sectPr w:rsidR="00A5230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7EAA591" w14:textId="7E968615" w:rsidR="00023BD9" w:rsidRPr="00023BD9" w:rsidRDefault="00023BD9" w:rsidP="00A52300">
      <w:pPr>
        <w:pStyle w:val="a3"/>
        <w:numPr>
          <w:ilvl w:val="0"/>
          <w:numId w:val="12"/>
        </w:numPr>
        <w:rPr>
          <w:rFonts w:eastAsia="Times New Roman"/>
        </w:rPr>
      </w:pPr>
      <w:r w:rsidRPr="00023BD9">
        <w:rPr>
          <w:rFonts w:eastAsia="Times New Roman"/>
        </w:rPr>
        <w:lastRenderedPageBreak/>
        <w:t>Сообщения</w:t>
      </w:r>
    </w:p>
    <w:p w14:paraId="0FDE9208" w14:textId="77777777" w:rsidR="00023BD9" w:rsidRPr="00023BD9" w:rsidRDefault="00023BD9" w:rsidP="00A52300">
      <w:pPr>
        <w:spacing w:after="0" w:line="240" w:lineRule="auto"/>
        <w:ind w:firstLine="709"/>
        <w:jc w:val="both"/>
        <w:rPr>
          <w:rFonts w:eastAsia="Times New Roman"/>
          <w:lang w:eastAsia="ru-RU"/>
        </w:rPr>
      </w:pPr>
      <w:r w:rsidRPr="00023BD9">
        <w:rPr>
          <w:rFonts w:eastAsia="Times New Roman"/>
          <w:lang w:eastAsia="ru-RU"/>
        </w:rPr>
        <w:t>В ходе компиляции, выполнения и отладки программы системный программист или оператор могут столкнуться со следующими критическими системными сообщениями, регистрируемыми в консоли разработчика Visual Studio или логах сервера:</w:t>
      </w:r>
    </w:p>
    <w:p w14:paraId="6894F507" w14:textId="77777777" w:rsidR="00023BD9" w:rsidRPr="00023BD9" w:rsidRDefault="00023BD9" w:rsidP="00121AED">
      <w:pPr>
        <w:numPr>
          <w:ilvl w:val="0"/>
          <w:numId w:val="18"/>
        </w:numPr>
        <w:spacing w:after="0" w:line="240" w:lineRule="auto"/>
        <w:ind w:left="993" w:hanging="284"/>
        <w:jc w:val="both"/>
        <w:rPr>
          <w:rFonts w:eastAsia="Times New Roman"/>
          <w:lang w:eastAsia="ru-RU"/>
        </w:rPr>
      </w:pPr>
      <w:r w:rsidRPr="00023BD9">
        <w:rPr>
          <w:rFonts w:eastAsia="Times New Roman"/>
          <w:lang w:eastAsia="ru-RU"/>
        </w:rPr>
        <w:t>Текст</w:t>
      </w:r>
      <w:r w:rsidRPr="00023BD9">
        <w:rPr>
          <w:rFonts w:eastAsia="Times New Roman"/>
          <w:lang w:val="en-US" w:eastAsia="ru-RU"/>
        </w:rPr>
        <w:t xml:space="preserve"> </w:t>
      </w:r>
      <w:r w:rsidRPr="00023BD9">
        <w:rPr>
          <w:rFonts w:eastAsia="Times New Roman"/>
          <w:lang w:eastAsia="ru-RU"/>
        </w:rPr>
        <w:t>сообщения</w:t>
      </w:r>
      <w:r w:rsidRPr="00023BD9">
        <w:rPr>
          <w:rFonts w:eastAsia="Times New Roman"/>
          <w:lang w:val="en-US" w:eastAsia="ru-RU"/>
        </w:rPr>
        <w:t xml:space="preserve">: SqlException: Cannot open database "VogueDb" requested by the login. </w:t>
      </w:r>
      <w:r w:rsidRPr="00023BD9">
        <w:rPr>
          <w:rFonts w:eastAsia="Times New Roman"/>
          <w:lang w:eastAsia="ru-RU"/>
        </w:rPr>
        <w:t>The login failed.</w:t>
      </w:r>
    </w:p>
    <w:p w14:paraId="3588E942" w14:textId="77777777" w:rsidR="00023BD9" w:rsidRPr="00121AED" w:rsidRDefault="00023BD9" w:rsidP="009F329D">
      <w:pPr>
        <w:pStyle w:val="a6"/>
        <w:numPr>
          <w:ilvl w:val="0"/>
          <w:numId w:val="22"/>
        </w:numPr>
        <w:spacing w:after="0" w:line="240" w:lineRule="auto"/>
        <w:ind w:left="1344" w:hanging="284"/>
        <w:jc w:val="both"/>
        <w:rPr>
          <w:rFonts w:eastAsia="Times New Roman"/>
          <w:lang w:eastAsia="ru-RU"/>
        </w:rPr>
      </w:pPr>
      <w:r w:rsidRPr="00121AED">
        <w:rPr>
          <w:rFonts w:eastAsia="Times New Roman"/>
          <w:lang w:eastAsia="ru-RU"/>
        </w:rPr>
        <w:t>Содержание: Ошибка аутентификации или связи с СУБД. Указанная база данных не найдена на сервере MS SQL Server или строка подключения содержит неверные авторизационные параметры.</w:t>
      </w:r>
    </w:p>
    <w:p w14:paraId="6069490A" w14:textId="77777777" w:rsidR="00023BD9" w:rsidRPr="00121AED" w:rsidRDefault="00023BD9" w:rsidP="009F329D">
      <w:pPr>
        <w:pStyle w:val="a6"/>
        <w:numPr>
          <w:ilvl w:val="0"/>
          <w:numId w:val="22"/>
        </w:numPr>
        <w:spacing w:after="0" w:line="240" w:lineRule="auto"/>
        <w:ind w:left="1344" w:hanging="284"/>
        <w:jc w:val="both"/>
        <w:rPr>
          <w:rFonts w:eastAsia="Times New Roman"/>
          <w:lang w:eastAsia="ru-RU"/>
        </w:rPr>
      </w:pPr>
      <w:r w:rsidRPr="00121AED">
        <w:rPr>
          <w:rFonts w:eastAsia="Times New Roman"/>
          <w:lang w:eastAsia="ru-RU"/>
        </w:rPr>
        <w:t>Действие: Проверить доступность службы SQL Server в диспетчере задач ОС Windows 11. Убедиться в корректности строки подключения DefaultConnection в файле appsettings.json. Выполнить команду Update-Database в консоли диспетчера пакетов.</w:t>
      </w:r>
    </w:p>
    <w:p w14:paraId="4223EA16" w14:textId="77777777" w:rsidR="00023BD9" w:rsidRPr="00A52300" w:rsidRDefault="00023BD9" w:rsidP="0012465C">
      <w:pPr>
        <w:pStyle w:val="a6"/>
        <w:numPr>
          <w:ilvl w:val="2"/>
          <w:numId w:val="19"/>
        </w:numPr>
        <w:tabs>
          <w:tab w:val="clear" w:pos="2160"/>
        </w:tabs>
        <w:spacing w:after="0" w:line="240" w:lineRule="auto"/>
        <w:ind w:left="993" w:hanging="284"/>
        <w:contextualSpacing w:val="0"/>
        <w:jc w:val="both"/>
        <w:rPr>
          <w:rFonts w:eastAsia="Times New Roman"/>
          <w:lang w:val="en-US" w:eastAsia="ru-RU"/>
        </w:rPr>
      </w:pPr>
      <w:r w:rsidRPr="0012465C">
        <w:rPr>
          <w:rFonts w:eastAsia="Times New Roman"/>
          <w:lang w:eastAsia="ru-RU"/>
        </w:rPr>
        <w:t>Текст</w:t>
      </w:r>
      <w:r w:rsidRPr="0012465C">
        <w:rPr>
          <w:rFonts w:eastAsia="Times New Roman"/>
          <w:lang w:val="en-US" w:eastAsia="ru-RU"/>
        </w:rPr>
        <w:t xml:space="preserve"> </w:t>
      </w:r>
      <w:r w:rsidRPr="0012465C">
        <w:rPr>
          <w:rFonts w:eastAsia="Times New Roman"/>
          <w:lang w:eastAsia="ru-RU"/>
        </w:rPr>
        <w:t>сообщения</w:t>
      </w:r>
      <w:r w:rsidRPr="0012465C">
        <w:rPr>
          <w:rFonts w:eastAsia="Times New Roman"/>
          <w:lang w:val="en-US" w:eastAsia="ru-RU"/>
        </w:rPr>
        <w:t>:</w:t>
      </w:r>
      <w:r w:rsidRPr="00A52300">
        <w:rPr>
          <w:rFonts w:eastAsia="Times New Roman"/>
          <w:lang w:val="en-US" w:eastAsia="ru-RU"/>
        </w:rPr>
        <w:t xml:space="preserve"> DbUpdateException: An error occurred while updating the entries. See the inner exception for details. Microsoft.Data.SqlClient.SqlException: The INSERT statement conflicted with the FOREIGN KEY constraint...</w:t>
      </w:r>
    </w:p>
    <w:p w14:paraId="76D82595" w14:textId="7FBF3A3D" w:rsidR="00023BD9" w:rsidRPr="00023BD9" w:rsidRDefault="00023BD9" w:rsidP="009F329D">
      <w:pPr>
        <w:numPr>
          <w:ilvl w:val="1"/>
          <w:numId w:val="23"/>
        </w:numPr>
        <w:spacing w:after="0" w:line="240" w:lineRule="auto"/>
        <w:jc w:val="both"/>
        <w:rPr>
          <w:rFonts w:eastAsia="Times New Roman"/>
          <w:lang w:eastAsia="ru-RU"/>
        </w:rPr>
      </w:pPr>
      <w:r w:rsidRPr="00023BD9">
        <w:rPr>
          <w:rFonts w:eastAsia="Times New Roman"/>
          <w:lang w:eastAsia="ru-RU"/>
        </w:rPr>
        <w:t>Содержание: Нарушение логической целостности базы данных при обновлении. Попытка добавить запись в таблицу, ссылающуюся на несуществующий идентификатор родительской таблицы</w:t>
      </w:r>
      <w:r w:rsidR="009F329D" w:rsidRPr="009F329D">
        <w:rPr>
          <w:rFonts w:eastAsia="Times New Roman"/>
          <w:lang w:eastAsia="ru-RU"/>
        </w:rPr>
        <w:t>.</w:t>
      </w:r>
    </w:p>
    <w:p w14:paraId="5D26ABEE" w14:textId="77777777" w:rsidR="00023BD9" w:rsidRPr="00023BD9" w:rsidRDefault="00023BD9" w:rsidP="009F329D">
      <w:pPr>
        <w:numPr>
          <w:ilvl w:val="1"/>
          <w:numId w:val="23"/>
        </w:numPr>
        <w:spacing w:after="0" w:line="240" w:lineRule="auto"/>
        <w:jc w:val="both"/>
        <w:rPr>
          <w:rFonts w:eastAsia="Times New Roman"/>
          <w:lang w:eastAsia="ru-RU"/>
        </w:rPr>
      </w:pPr>
      <w:r w:rsidRPr="00023BD9">
        <w:rPr>
          <w:rFonts w:eastAsia="Times New Roman"/>
          <w:lang w:eastAsia="ru-RU"/>
        </w:rPr>
        <w:t>Действие: Проверить передаваемые идентификаторы в параметрах метода сохранения записи. Убедиться, что связанные сущности существуют в родительских таблицах Users и Services.</w:t>
      </w:r>
    </w:p>
    <w:p w14:paraId="2F9EAB65" w14:textId="77777777" w:rsidR="00023BD9" w:rsidRPr="009F329D" w:rsidRDefault="00023BD9" w:rsidP="002B6BD8">
      <w:pPr>
        <w:pStyle w:val="a6"/>
        <w:numPr>
          <w:ilvl w:val="2"/>
          <w:numId w:val="23"/>
        </w:numPr>
        <w:spacing w:after="0" w:line="240" w:lineRule="auto"/>
        <w:ind w:left="993" w:hanging="284"/>
        <w:contextualSpacing w:val="0"/>
        <w:jc w:val="both"/>
        <w:rPr>
          <w:rFonts w:eastAsia="Times New Roman"/>
          <w:lang w:val="en-US" w:eastAsia="ru-RU"/>
        </w:rPr>
      </w:pPr>
      <w:r w:rsidRPr="009F329D">
        <w:rPr>
          <w:rFonts w:eastAsia="Times New Roman"/>
          <w:lang w:eastAsia="ru-RU"/>
        </w:rPr>
        <w:t>Текст</w:t>
      </w:r>
      <w:r w:rsidRPr="009F329D">
        <w:rPr>
          <w:rFonts w:eastAsia="Times New Roman"/>
          <w:lang w:val="en-US" w:eastAsia="ru-RU"/>
        </w:rPr>
        <w:t xml:space="preserve"> </w:t>
      </w:r>
      <w:r w:rsidRPr="009F329D">
        <w:rPr>
          <w:rFonts w:eastAsia="Times New Roman"/>
          <w:lang w:eastAsia="ru-RU"/>
        </w:rPr>
        <w:t>сообщения</w:t>
      </w:r>
      <w:r w:rsidRPr="009F329D">
        <w:rPr>
          <w:rFonts w:eastAsia="Times New Roman"/>
          <w:lang w:val="en-US" w:eastAsia="ru-RU"/>
        </w:rPr>
        <w:t>: InvalidOperationException: Cannot provide a value for property 'ServiceMaterialsRepository' on type 'Vogue.Pages.Inventory'. There is no registered service of type...</w:t>
      </w:r>
    </w:p>
    <w:p w14:paraId="752204AD" w14:textId="52B7B496" w:rsidR="00023BD9" w:rsidRPr="00023BD9" w:rsidRDefault="00023BD9" w:rsidP="00D2166D">
      <w:pPr>
        <w:numPr>
          <w:ilvl w:val="1"/>
          <w:numId w:val="24"/>
        </w:numPr>
        <w:spacing w:after="0" w:line="240" w:lineRule="auto"/>
        <w:ind w:left="1344" w:hanging="284"/>
        <w:jc w:val="both"/>
        <w:rPr>
          <w:rFonts w:eastAsia="Times New Roman"/>
          <w:lang w:eastAsia="ru-RU"/>
        </w:rPr>
      </w:pPr>
      <w:r w:rsidRPr="00023BD9">
        <w:rPr>
          <w:rFonts w:eastAsia="Times New Roman"/>
          <w:lang w:eastAsia="ru-RU"/>
        </w:rPr>
        <w:t>Содержание: Ошибка инициализации сервиса. Внедрение зависимостей не может предоставить экземпляр класса, так как данный репозиторий или сервис не был зарегистрирован в DI-контейнере веб-приложения.</w:t>
      </w:r>
    </w:p>
    <w:p w14:paraId="79417C56" w14:textId="77777777" w:rsidR="00D2166D" w:rsidRDefault="00023BD9" w:rsidP="00D2166D">
      <w:pPr>
        <w:numPr>
          <w:ilvl w:val="1"/>
          <w:numId w:val="24"/>
        </w:numPr>
        <w:spacing w:after="0" w:line="240" w:lineRule="auto"/>
        <w:ind w:left="1344" w:hanging="284"/>
        <w:jc w:val="both"/>
        <w:rPr>
          <w:rFonts w:eastAsia="Times New Roman"/>
          <w:lang w:eastAsia="ru-RU"/>
        </w:rPr>
      </w:pPr>
      <w:r w:rsidRPr="00023BD9">
        <w:rPr>
          <w:rFonts w:eastAsia="Times New Roman"/>
          <w:lang w:eastAsia="ru-RU"/>
        </w:rPr>
        <w:t xml:space="preserve">Действие: Открыть файл инициализации Program.cs и добавить явную регистрацию соответствующей службы с помощью метода builder.Services.AddScoped&lt;IServiceMaterialsRepository, ServiceMaterialsRepository&gt;();. </w:t>
      </w:r>
    </w:p>
    <w:p w14:paraId="351A4986" w14:textId="6E2414DE" w:rsidR="00023BD9" w:rsidRPr="00023BD9" w:rsidRDefault="00023BD9" w:rsidP="00D2166D">
      <w:pPr>
        <w:numPr>
          <w:ilvl w:val="1"/>
          <w:numId w:val="24"/>
        </w:numPr>
        <w:spacing w:after="0" w:line="240" w:lineRule="auto"/>
        <w:ind w:left="1344" w:hanging="284"/>
        <w:jc w:val="both"/>
        <w:rPr>
          <w:rFonts w:eastAsia="Times New Roman"/>
          <w:lang w:eastAsia="ru-RU"/>
        </w:rPr>
      </w:pPr>
      <w:r w:rsidRPr="00023BD9">
        <w:rPr>
          <w:rFonts w:eastAsia="Times New Roman"/>
          <w:lang w:eastAsia="ru-RU"/>
        </w:rPr>
        <w:t>Перекомпилировать проект.</w:t>
      </w:r>
    </w:p>
    <w:sectPr w:rsidR="00023BD9" w:rsidRPr="00023B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4pt;height:11.4pt" o:bullet="t">
        <v:imagedata r:id="rId1" o:title="msoAD2B"/>
      </v:shape>
    </w:pict>
  </w:numPicBullet>
  <w:abstractNum w:abstractNumId="0" w15:restartNumberingAfterBreak="0">
    <w:nsid w:val="03545373"/>
    <w:multiLevelType w:val="multilevel"/>
    <w:tmpl w:val="477E024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12860"/>
    <w:multiLevelType w:val="hybridMultilevel"/>
    <w:tmpl w:val="345E56B2"/>
    <w:lvl w:ilvl="0" w:tplc="E460BE4E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AC4FC6"/>
    <w:multiLevelType w:val="hybridMultilevel"/>
    <w:tmpl w:val="671E6CF2"/>
    <w:lvl w:ilvl="0" w:tplc="041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3" w15:restartNumberingAfterBreak="0">
    <w:nsid w:val="152C697B"/>
    <w:multiLevelType w:val="multilevel"/>
    <w:tmpl w:val="A9E0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E63F3"/>
    <w:multiLevelType w:val="hybridMultilevel"/>
    <w:tmpl w:val="62F25B5A"/>
    <w:lvl w:ilvl="0" w:tplc="E460BE4E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9EB449C"/>
    <w:multiLevelType w:val="multilevel"/>
    <w:tmpl w:val="B818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E2972"/>
    <w:multiLevelType w:val="hybridMultilevel"/>
    <w:tmpl w:val="67F6ABE2"/>
    <w:lvl w:ilvl="0" w:tplc="04190007">
      <w:start w:val="1"/>
      <w:numFmt w:val="bullet"/>
      <w:lvlText w:val=""/>
      <w:lvlPicBulletId w:val="0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7" w15:restartNumberingAfterBreak="0">
    <w:nsid w:val="2B3263E1"/>
    <w:multiLevelType w:val="hybridMultilevel"/>
    <w:tmpl w:val="E9C829E8"/>
    <w:lvl w:ilvl="0" w:tplc="E460BE4E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E9535FE"/>
    <w:multiLevelType w:val="multilevel"/>
    <w:tmpl w:val="0458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1E42ED"/>
    <w:multiLevelType w:val="hybridMultilevel"/>
    <w:tmpl w:val="9F2A84BC"/>
    <w:lvl w:ilvl="0" w:tplc="E460BE4E">
      <w:start w:val="1"/>
      <w:numFmt w:val="bullet"/>
      <w:lvlText w:val="-"/>
      <w:lvlJc w:val="left"/>
      <w:pPr>
        <w:ind w:left="214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0" w15:restartNumberingAfterBreak="0">
    <w:nsid w:val="306A1FFC"/>
    <w:multiLevelType w:val="multilevel"/>
    <w:tmpl w:val="6648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263349"/>
    <w:multiLevelType w:val="multilevel"/>
    <w:tmpl w:val="8BE2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071BBE"/>
    <w:multiLevelType w:val="hybridMultilevel"/>
    <w:tmpl w:val="117624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C426BF8"/>
    <w:multiLevelType w:val="multilevel"/>
    <w:tmpl w:val="ACC6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E60878"/>
    <w:multiLevelType w:val="multilevel"/>
    <w:tmpl w:val="491C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8"/>
        <w:szCs w:val="28"/>
      </w:rPr>
    </w:lvl>
    <w:lvl w:ilvl="2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8A374C"/>
    <w:multiLevelType w:val="hybridMultilevel"/>
    <w:tmpl w:val="1AF6BA04"/>
    <w:lvl w:ilvl="0" w:tplc="ED266C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4C86F9F"/>
    <w:multiLevelType w:val="hybridMultilevel"/>
    <w:tmpl w:val="CD20D034"/>
    <w:lvl w:ilvl="0" w:tplc="E460BE4E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AFD1AAF"/>
    <w:multiLevelType w:val="multilevel"/>
    <w:tmpl w:val="BB8EE2F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B513E9"/>
    <w:multiLevelType w:val="multilevel"/>
    <w:tmpl w:val="2C6C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427E21"/>
    <w:multiLevelType w:val="hybridMultilevel"/>
    <w:tmpl w:val="365496BC"/>
    <w:lvl w:ilvl="0" w:tplc="041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20" w15:restartNumberingAfterBreak="0">
    <w:nsid w:val="6E632ACC"/>
    <w:multiLevelType w:val="multilevel"/>
    <w:tmpl w:val="20F4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43211E"/>
    <w:multiLevelType w:val="hybridMultilevel"/>
    <w:tmpl w:val="F5403E86"/>
    <w:lvl w:ilvl="0" w:tplc="ED266C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F9707F2"/>
    <w:multiLevelType w:val="multilevel"/>
    <w:tmpl w:val="06D2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DD1720"/>
    <w:multiLevelType w:val="multilevel"/>
    <w:tmpl w:val="B88E9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20"/>
  </w:num>
  <w:num w:numId="3">
    <w:abstractNumId w:val="8"/>
  </w:num>
  <w:num w:numId="4">
    <w:abstractNumId w:val="10"/>
  </w:num>
  <w:num w:numId="5">
    <w:abstractNumId w:val="23"/>
  </w:num>
  <w:num w:numId="6">
    <w:abstractNumId w:val="18"/>
  </w:num>
  <w:num w:numId="7">
    <w:abstractNumId w:val="13"/>
  </w:num>
  <w:num w:numId="8">
    <w:abstractNumId w:val="5"/>
  </w:num>
  <w:num w:numId="9">
    <w:abstractNumId w:val="16"/>
  </w:num>
  <w:num w:numId="10">
    <w:abstractNumId w:val="1"/>
  </w:num>
  <w:num w:numId="11">
    <w:abstractNumId w:val="12"/>
  </w:num>
  <w:num w:numId="12">
    <w:abstractNumId w:val="21"/>
  </w:num>
  <w:num w:numId="13">
    <w:abstractNumId w:val="7"/>
  </w:num>
  <w:num w:numId="14">
    <w:abstractNumId w:val="4"/>
  </w:num>
  <w:num w:numId="15">
    <w:abstractNumId w:val="15"/>
  </w:num>
  <w:num w:numId="16">
    <w:abstractNumId w:val="17"/>
  </w:num>
  <w:num w:numId="17">
    <w:abstractNumId w:val="9"/>
  </w:num>
  <w:num w:numId="18">
    <w:abstractNumId w:val="0"/>
  </w:num>
  <w:num w:numId="19">
    <w:abstractNumId w:val="3"/>
  </w:num>
  <w:num w:numId="20">
    <w:abstractNumId w:val="19"/>
  </w:num>
  <w:num w:numId="21">
    <w:abstractNumId w:val="6"/>
  </w:num>
  <w:num w:numId="22">
    <w:abstractNumId w:val="2"/>
  </w:num>
  <w:num w:numId="23">
    <w:abstractNumId w:val="14"/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CA8"/>
    <w:rsid w:val="00023BD9"/>
    <w:rsid w:val="00121AED"/>
    <w:rsid w:val="0012465C"/>
    <w:rsid w:val="001E40BB"/>
    <w:rsid w:val="002B6BD8"/>
    <w:rsid w:val="00330CA8"/>
    <w:rsid w:val="003E49B7"/>
    <w:rsid w:val="0051159D"/>
    <w:rsid w:val="005A7D17"/>
    <w:rsid w:val="00720A88"/>
    <w:rsid w:val="007B6159"/>
    <w:rsid w:val="00894255"/>
    <w:rsid w:val="00987D11"/>
    <w:rsid w:val="00993DFF"/>
    <w:rsid w:val="009A6F94"/>
    <w:rsid w:val="009F329D"/>
    <w:rsid w:val="00A33EE6"/>
    <w:rsid w:val="00A52300"/>
    <w:rsid w:val="00AA7F88"/>
    <w:rsid w:val="00C91FDC"/>
    <w:rsid w:val="00CD098C"/>
    <w:rsid w:val="00D2166D"/>
    <w:rsid w:val="00E068B2"/>
    <w:rsid w:val="00FA5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B51BA"/>
  <w15:chartTrackingRefBased/>
  <w15:docId w15:val="{BDA45D51-F7AB-421A-94FD-ED022C785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0A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023BD9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023BD9"/>
    <w:pPr>
      <w:spacing w:before="100" w:beforeAutospacing="1" w:after="100" w:afterAutospacing="1" w:line="240" w:lineRule="auto"/>
      <w:outlineLvl w:val="3"/>
    </w:pPr>
    <w:rPr>
      <w:rFonts w:eastAsia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newromaan">
    <w:name w:val="times new romaan"/>
    <w:basedOn w:val="1"/>
    <w:link w:val="timesnewromaan0"/>
    <w:qFormat/>
    <w:rsid w:val="00720A88"/>
    <w:pPr>
      <w:spacing w:line="256" w:lineRule="auto"/>
    </w:pPr>
    <w:rPr>
      <w:rFonts w:ascii="Times New Roman" w:hAnsi="Times New Roman" w:cs="Times New Roman"/>
      <w:b/>
      <w:sz w:val="28"/>
      <w:szCs w:val="28"/>
    </w:rPr>
  </w:style>
  <w:style w:type="character" w:customStyle="1" w:styleId="timesnewromaan0">
    <w:name w:val="times new romaan Знак"/>
    <w:basedOn w:val="10"/>
    <w:link w:val="timesnewromaan"/>
    <w:rsid w:val="00720A88"/>
    <w:rPr>
      <w:rFonts w:ascii="Times New Roman" w:eastAsiaTheme="majorEastAsia" w:hAnsi="Times New Roman" w:cs="Times New Roman"/>
      <w:b/>
      <w:color w:val="2F5496" w:themeColor="accent1" w:themeShade="BF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720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3">
    <w:name w:val="курсачи"/>
    <w:basedOn w:val="1"/>
    <w:link w:val="a4"/>
    <w:qFormat/>
    <w:rsid w:val="00023BD9"/>
    <w:pPr>
      <w:spacing w:before="0" w:after="560" w:line="240" w:lineRule="auto"/>
      <w:ind w:firstLine="709"/>
      <w:jc w:val="both"/>
    </w:pPr>
    <w:rPr>
      <w:rFonts w:ascii="Times New Roman" w:hAnsi="Times New Roman"/>
      <w:b/>
      <w:bCs/>
      <w:color w:val="auto"/>
      <w:sz w:val="28"/>
      <w:lang w:eastAsia="ru-RU"/>
    </w:rPr>
  </w:style>
  <w:style w:type="character" w:customStyle="1" w:styleId="a4">
    <w:name w:val="курсачи Знак"/>
    <w:basedOn w:val="10"/>
    <w:link w:val="a3"/>
    <w:rsid w:val="00023BD9"/>
    <w:rPr>
      <w:rFonts w:asciiTheme="majorHAnsi" w:eastAsiaTheme="majorEastAsia" w:hAnsiTheme="majorHAnsi" w:cstheme="majorBidi"/>
      <w:b/>
      <w:bCs/>
      <w:color w:val="2F5496" w:themeColor="accent1" w:themeShade="BF"/>
      <w:sz w:val="32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23BD9"/>
    <w:rPr>
      <w:rFonts w:eastAsia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23BD9"/>
    <w:rPr>
      <w:rFonts w:eastAsia="Times New Roman"/>
      <w:b/>
      <w:bCs/>
      <w:sz w:val="24"/>
      <w:szCs w:val="24"/>
      <w:lang w:eastAsia="ru-RU"/>
    </w:rPr>
  </w:style>
  <w:style w:type="paragraph" w:styleId="a5">
    <w:name w:val="Normal (Web)"/>
    <w:basedOn w:val="a"/>
    <w:uiPriority w:val="99"/>
    <w:semiHidden/>
    <w:unhideWhenUsed/>
    <w:rsid w:val="00023BD9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023BD9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023B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29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1407</Words>
  <Characters>8024</Characters>
  <Application>Microsoft Office Word</Application>
  <DocSecurity>0</DocSecurity>
  <Lines>66</Lines>
  <Paragraphs>18</Paragraphs>
  <ScaleCrop>false</ScaleCrop>
  <Company/>
  <LinksUpToDate>false</LinksUpToDate>
  <CharactersWithSpaces>9413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Авдеева</dc:creator>
  <cp:keywords/>
  <dc:description/>
  <cp:lastModifiedBy>Арина Авдеева</cp:lastModifiedBy>
  <cp:revision>10</cp:revision>
  <dcterms:created xsi:type="dcterms:W3CDTF">2026-07-05T20:46:00Z</dcterms:created>
  <dcterms:modified xsi:type="dcterms:W3CDTF">2026-07-05T21:10:00Z</dcterms:modified>
</cp:coreProperties>
</file>