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E0" w:rsidRDefault="008F27E0" w:rsidP="0087712B">
      <w:pPr>
        <w:pStyle w:val="Subtitle"/>
        <w:rPr>
          <w:sz w:val="36"/>
          <w:szCs w:val="36"/>
        </w:rPr>
      </w:pPr>
    </w:p>
    <w:p w:rsidR="00DC5C4E" w:rsidRDefault="00DC5C4E" w:rsidP="0087712B">
      <w:pPr>
        <w:pStyle w:val="Subtitle"/>
        <w:rPr>
          <w:sz w:val="36"/>
          <w:szCs w:val="36"/>
        </w:rPr>
      </w:pPr>
      <w:r w:rsidRPr="00923D70">
        <w:rPr>
          <w:sz w:val="36"/>
          <w:szCs w:val="36"/>
        </w:rPr>
        <w:t>TABLE OF CONTENTS</w:t>
      </w:r>
    </w:p>
    <w:p w:rsidR="00F66A80" w:rsidRPr="00F66A80" w:rsidRDefault="00F66A80" w:rsidP="00F66A80"/>
    <w:p w:rsidR="008E541A" w:rsidRPr="008E541A" w:rsidRDefault="008E541A" w:rsidP="008E541A"/>
    <w:p w:rsidR="00923D70" w:rsidRPr="00923D70" w:rsidRDefault="00923D70" w:rsidP="00923D70"/>
    <w:p w:rsidR="00DC5C4E" w:rsidRPr="00DC5C4E" w:rsidRDefault="0087712B" w:rsidP="003803BE">
      <w:pPr>
        <w:pStyle w:val="TOC1"/>
        <w:rPr>
          <w:rStyle w:val="Level1Char"/>
        </w:rPr>
      </w:pPr>
      <w:r>
        <w:rPr>
          <w:rStyle w:val="Level1Char"/>
        </w:rPr>
        <w:t>Introduction</w:t>
      </w:r>
      <w:r w:rsidR="00DC5C4E" w:rsidRPr="00761809">
        <w:rPr>
          <w:noProof/>
          <w:webHidden/>
        </w:rPr>
        <w:tab/>
      </w:r>
      <w:r>
        <w:rPr>
          <w:noProof/>
          <w:webHidden/>
        </w:rPr>
        <w:t>1</w:t>
      </w:r>
    </w:p>
    <w:p w:rsidR="00DC5C4E" w:rsidRPr="00DC5C4E" w:rsidRDefault="00DC5C4E" w:rsidP="003803BE">
      <w:pPr>
        <w:pStyle w:val="TOC1"/>
        <w:rPr>
          <w:rStyle w:val="Level1Char"/>
        </w:rPr>
      </w:pPr>
      <w:r w:rsidRPr="00DC5C4E">
        <w:rPr>
          <w:rStyle w:val="Level1Char"/>
        </w:rPr>
        <w:t xml:space="preserve">Chapter </w:t>
      </w:r>
      <w:r w:rsidR="0087712B">
        <w:rPr>
          <w:rStyle w:val="Level1Char"/>
        </w:rPr>
        <w:t>I</w:t>
      </w:r>
      <w:r w:rsidRPr="00761809">
        <w:rPr>
          <w:noProof/>
          <w:webHidden/>
        </w:rPr>
        <w:tab/>
      </w:r>
      <w:r w:rsidR="0087712B">
        <w:rPr>
          <w:noProof/>
          <w:webHidden/>
        </w:rPr>
        <w:t>2</w:t>
      </w:r>
    </w:p>
    <w:p w:rsidR="00DC5C4E" w:rsidRPr="00DC5C4E" w:rsidRDefault="0087712B" w:rsidP="00DC5C4E">
      <w:pPr>
        <w:pStyle w:val="TOC2"/>
        <w:tabs>
          <w:tab w:val="right" w:leader="dot" w:pos="8630"/>
        </w:tabs>
        <w:rPr>
          <w:rStyle w:val="Level2Char"/>
        </w:rPr>
      </w:pPr>
      <w:r>
        <w:rPr>
          <w:rStyle w:val="Level2Char"/>
        </w:rPr>
        <w:t>Lemma 1.1(</w:t>
      </w:r>
      <w:proofErr w:type="spellStart"/>
      <w:r>
        <w:rPr>
          <w:rStyle w:val="Level2Char"/>
        </w:rPr>
        <w:t>paracompact</w:t>
      </w:r>
      <w:proofErr w:type="spellEnd"/>
      <w:r>
        <w:rPr>
          <w:rStyle w:val="Level2Char"/>
        </w:rPr>
        <w:t xml:space="preserve">  cross compact)</w:t>
      </w:r>
      <w:r w:rsidR="00DC5C4E"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2</w:t>
      </w:r>
    </w:p>
    <w:p w:rsidR="00DC5C4E" w:rsidRPr="00DC5C4E" w:rsidRDefault="0087712B" w:rsidP="00DC5C4E">
      <w:pPr>
        <w:pStyle w:val="TOC2"/>
        <w:tabs>
          <w:tab w:val="right" w:leader="dot" w:pos="8630"/>
        </w:tabs>
        <w:rPr>
          <w:rStyle w:val="Level2Char"/>
        </w:rPr>
      </w:pPr>
      <w:r>
        <w:rPr>
          <w:rStyle w:val="Level2Char"/>
        </w:rPr>
        <w:t>lemma</w:t>
      </w:r>
      <w:r w:rsidR="00DC5C4E" w:rsidRPr="00DC5C4E">
        <w:rPr>
          <w:rStyle w:val="Level2Char"/>
        </w:rPr>
        <w:t xml:space="preserve"> 2.2</w:t>
      </w:r>
      <w:r w:rsidR="00EA13CC">
        <w:rPr>
          <w:rStyle w:val="Level2Char"/>
        </w:rPr>
        <w:t>(</w:t>
      </w:r>
      <w:proofErr w:type="spellStart"/>
      <w:r w:rsidR="00EA13CC">
        <w:rPr>
          <w:rStyle w:val="Level2Char"/>
        </w:rPr>
        <w:t>paracomact</w:t>
      </w:r>
      <w:proofErr w:type="spellEnd"/>
      <w:r w:rsidR="00EA13CC">
        <w:rPr>
          <w:rStyle w:val="Level2Char"/>
        </w:rPr>
        <w:t xml:space="preserve"> implies</w:t>
      </w:r>
      <w:r>
        <w:rPr>
          <w:rStyle w:val="Level2Char"/>
        </w:rPr>
        <w:t xml:space="preserve"> normal)</w:t>
      </w:r>
      <w:r w:rsidR="00DC5C4E"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2</w:t>
      </w:r>
    </w:p>
    <w:p w:rsidR="00DC5C4E" w:rsidRPr="00DC5C4E" w:rsidRDefault="0087712B" w:rsidP="00DC5C4E">
      <w:pPr>
        <w:pStyle w:val="TOC2"/>
        <w:tabs>
          <w:tab w:val="right" w:leader="dot" w:pos="8630"/>
        </w:tabs>
        <w:rPr>
          <w:rStyle w:val="Level2Char"/>
        </w:rPr>
      </w:pPr>
      <w:proofErr w:type="spellStart"/>
      <w:r>
        <w:rPr>
          <w:rStyle w:val="Level2Char"/>
        </w:rPr>
        <w:t>tamano’s</w:t>
      </w:r>
      <w:proofErr w:type="spellEnd"/>
      <w:r>
        <w:rPr>
          <w:rStyle w:val="Level2Char"/>
        </w:rPr>
        <w:t xml:space="preserve"> Theorem</w:t>
      </w:r>
      <w:r w:rsidR="00DC5C4E"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3</w:t>
      </w:r>
    </w:p>
    <w:p w:rsidR="0087712B" w:rsidRPr="00DC5C4E" w:rsidRDefault="0087712B" w:rsidP="0087712B">
      <w:pPr>
        <w:pStyle w:val="TOC1"/>
        <w:rPr>
          <w:rStyle w:val="Level1Char"/>
        </w:rPr>
      </w:pPr>
      <w:r w:rsidRPr="00DC5C4E">
        <w:rPr>
          <w:rStyle w:val="Level1Char"/>
        </w:rPr>
        <w:t xml:space="preserve">Chapter </w:t>
      </w:r>
      <w:r>
        <w:rPr>
          <w:rStyle w:val="Level1Char"/>
        </w:rPr>
        <w:t>II</w:t>
      </w:r>
      <w:r w:rsidRPr="00761809">
        <w:rPr>
          <w:noProof/>
          <w:webHidden/>
        </w:rPr>
        <w:tab/>
      </w:r>
      <w:r>
        <w:rPr>
          <w:noProof/>
          <w:webHidden/>
        </w:rPr>
        <w:t>6</w:t>
      </w:r>
    </w:p>
    <w:p w:rsidR="0087712B" w:rsidRPr="00DC5C4E" w:rsidRDefault="0087712B" w:rsidP="0087712B">
      <w:pPr>
        <w:pStyle w:val="TOC2"/>
        <w:tabs>
          <w:tab w:val="right" w:leader="dot" w:pos="8630"/>
        </w:tabs>
        <w:rPr>
          <w:rStyle w:val="Level2Char"/>
        </w:rPr>
      </w:pPr>
      <w:r>
        <w:rPr>
          <w:rStyle w:val="Level2Char"/>
        </w:rPr>
        <w:t>fact</w:t>
      </w:r>
      <w:r w:rsidRPr="00DC5C4E">
        <w:rPr>
          <w:rStyle w:val="Level2Char"/>
        </w:rPr>
        <w:t xml:space="preserve"> </w:t>
      </w:r>
      <w:r>
        <w:rPr>
          <w:rStyle w:val="Level2Char"/>
        </w:rPr>
        <w:t>2</w:t>
      </w:r>
      <w:r w:rsidRPr="00DC5C4E">
        <w:rPr>
          <w:rStyle w:val="Level2Char"/>
        </w:rPr>
        <w:t>.1</w:t>
      </w:r>
      <w:r w:rsidR="008E541A">
        <w:rPr>
          <w:rStyle w:val="Level2Char"/>
        </w:rPr>
        <w:t>(filters in a regular space)</w:t>
      </w:r>
      <w:r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6</w:t>
      </w:r>
    </w:p>
    <w:p w:rsidR="0087712B" w:rsidRPr="00DC5C4E" w:rsidRDefault="0087712B" w:rsidP="0087712B">
      <w:pPr>
        <w:pStyle w:val="TOC2"/>
        <w:tabs>
          <w:tab w:val="right" w:leader="dot" w:pos="8630"/>
        </w:tabs>
        <w:rPr>
          <w:rStyle w:val="Level2Char"/>
        </w:rPr>
      </w:pPr>
      <w:r>
        <w:rPr>
          <w:rStyle w:val="Level2Char"/>
        </w:rPr>
        <w:t>fact 2.2</w:t>
      </w:r>
      <w:r w:rsidR="008E541A">
        <w:rPr>
          <w:rStyle w:val="Level2Char"/>
        </w:rPr>
        <w:t>(functions mapped to a regular space)</w:t>
      </w:r>
      <w:r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7</w:t>
      </w:r>
    </w:p>
    <w:p w:rsidR="0087712B" w:rsidRDefault="0087712B" w:rsidP="0087712B">
      <w:pPr>
        <w:pStyle w:val="TOC2"/>
        <w:tabs>
          <w:tab w:val="right" w:leader="dot" w:pos="8630"/>
        </w:tabs>
        <w:rPr>
          <w:noProof/>
          <w:webHidden/>
          <w:color w:val="000000"/>
        </w:rPr>
      </w:pPr>
      <w:r>
        <w:rPr>
          <w:rStyle w:val="Level2Char"/>
        </w:rPr>
        <w:t>fact 2.3(C* embedding equivalence)</w:t>
      </w:r>
      <w:r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7</w:t>
      </w:r>
    </w:p>
    <w:p w:rsidR="0087712B" w:rsidRPr="00DC5C4E" w:rsidRDefault="0087712B" w:rsidP="0087712B">
      <w:pPr>
        <w:pStyle w:val="TOC2"/>
        <w:tabs>
          <w:tab w:val="right" w:leader="dot" w:pos="8630"/>
        </w:tabs>
        <w:rPr>
          <w:rStyle w:val="Level2Char"/>
        </w:rPr>
      </w:pPr>
      <w:r>
        <w:rPr>
          <w:rStyle w:val="Level2Char"/>
        </w:rPr>
        <w:t>fact 2.4</w:t>
      </w:r>
      <w:r w:rsidR="00EA13CC">
        <w:rPr>
          <w:rStyle w:val="Level2Char"/>
        </w:rPr>
        <w:t>(z-closed projection map)</w:t>
      </w:r>
      <w:r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9</w:t>
      </w:r>
    </w:p>
    <w:p w:rsidR="0087712B" w:rsidRPr="00DC5C4E" w:rsidRDefault="0087712B" w:rsidP="0087712B">
      <w:pPr>
        <w:pStyle w:val="TOC2"/>
        <w:tabs>
          <w:tab w:val="right" w:leader="dot" w:pos="8630"/>
        </w:tabs>
        <w:rPr>
          <w:rStyle w:val="Level2Char"/>
        </w:rPr>
      </w:pPr>
      <w:r>
        <w:rPr>
          <w:rStyle w:val="Level2Char"/>
        </w:rPr>
        <w:t>fact 2.5</w:t>
      </w:r>
      <w:r w:rsidR="008E541A">
        <w:rPr>
          <w:rStyle w:val="Level2Char"/>
        </w:rPr>
        <w:t xml:space="preserve">(locally finite and </w:t>
      </w:r>
      <w:proofErr w:type="spellStart"/>
      <w:r w:rsidR="008E541A">
        <w:rPr>
          <w:rStyle w:val="Level2Char"/>
        </w:rPr>
        <w:t>pseudocopact</w:t>
      </w:r>
      <w:proofErr w:type="spellEnd"/>
      <w:r w:rsidR="008E541A">
        <w:rPr>
          <w:rStyle w:val="Level2Char"/>
        </w:rPr>
        <w:t>)</w:t>
      </w:r>
      <w:r w:rsidRPr="00761809">
        <w:rPr>
          <w:noProof/>
          <w:webHidden/>
          <w:color w:val="000000"/>
        </w:rPr>
        <w:tab/>
      </w:r>
      <w:r w:rsidR="00EA13CC">
        <w:rPr>
          <w:noProof/>
          <w:webHidden/>
          <w:color w:val="000000"/>
        </w:rPr>
        <w:t>9</w:t>
      </w:r>
    </w:p>
    <w:p w:rsidR="0087712B" w:rsidRPr="00DC5C4E" w:rsidRDefault="00EA13CC" w:rsidP="0087712B">
      <w:pPr>
        <w:pStyle w:val="TOC2"/>
        <w:tabs>
          <w:tab w:val="right" w:leader="dot" w:pos="8630"/>
        </w:tabs>
        <w:rPr>
          <w:rStyle w:val="Level2Char"/>
        </w:rPr>
      </w:pPr>
      <w:r>
        <w:rPr>
          <w:rStyle w:val="Level2Char"/>
        </w:rPr>
        <w:t>lemma</w:t>
      </w:r>
      <w:r w:rsidR="0087712B">
        <w:rPr>
          <w:rStyle w:val="Level2Char"/>
        </w:rPr>
        <w:t xml:space="preserve"> 2.6</w:t>
      </w:r>
      <w:r>
        <w:rPr>
          <w:rStyle w:val="Level2Char"/>
        </w:rPr>
        <w:t>(</w:t>
      </w:r>
      <w:proofErr w:type="spellStart"/>
      <w:r>
        <w:rPr>
          <w:rStyle w:val="Level2Char"/>
        </w:rPr>
        <w:t>pseudocompact</w:t>
      </w:r>
      <w:proofErr w:type="spellEnd"/>
      <w:r>
        <w:rPr>
          <w:rStyle w:val="Level2Char"/>
        </w:rPr>
        <w:t xml:space="preserve"> and z-closed)</w:t>
      </w:r>
      <w:r w:rsidR="0087712B"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10</w:t>
      </w:r>
    </w:p>
    <w:p w:rsidR="0087712B" w:rsidRDefault="00EA13CC" w:rsidP="0087712B">
      <w:pPr>
        <w:pStyle w:val="TOC2"/>
        <w:tabs>
          <w:tab w:val="right" w:leader="dot" w:pos="8630"/>
        </w:tabs>
        <w:rPr>
          <w:noProof/>
          <w:webHidden/>
          <w:color w:val="000000"/>
        </w:rPr>
      </w:pPr>
      <w:r>
        <w:rPr>
          <w:rStyle w:val="Level2Char"/>
        </w:rPr>
        <w:t>lemma</w:t>
      </w:r>
      <w:r w:rsidR="0087712B">
        <w:rPr>
          <w:rStyle w:val="Level2Char"/>
        </w:rPr>
        <w:t xml:space="preserve"> 2.7</w:t>
      </w:r>
      <w:r>
        <w:rPr>
          <w:rStyle w:val="Level2Char"/>
        </w:rPr>
        <w:t>(Z-closed and C*-embedding)</w:t>
      </w:r>
      <w:r w:rsidR="0087712B"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11</w:t>
      </w:r>
    </w:p>
    <w:p w:rsidR="00EA13CC" w:rsidRPr="00EA13CC" w:rsidRDefault="00EA13CC" w:rsidP="00EA13CC">
      <w:pPr>
        <w:pStyle w:val="TOC2"/>
        <w:tabs>
          <w:tab w:val="right" w:leader="dot" w:pos="8630"/>
        </w:tabs>
        <w:rPr>
          <w:webHidden/>
        </w:rPr>
      </w:pPr>
      <w:r>
        <w:rPr>
          <w:rStyle w:val="Level2Char"/>
        </w:rPr>
        <w:t xml:space="preserve">lemma 2.8(extension of </w:t>
      </w:r>
      <w:proofErr w:type="spellStart"/>
      <w:r>
        <w:rPr>
          <w:rStyle w:val="Level2Char"/>
        </w:rPr>
        <w:t>pseudocompact</w:t>
      </w:r>
      <w:proofErr w:type="spellEnd"/>
      <w:r>
        <w:rPr>
          <w:rStyle w:val="Level2Char"/>
        </w:rPr>
        <w:t xml:space="preserve"> space)</w:t>
      </w:r>
      <w:r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12</w:t>
      </w:r>
    </w:p>
    <w:p w:rsidR="00EA13CC" w:rsidRPr="00EA13CC" w:rsidRDefault="00EA13CC" w:rsidP="00B84090">
      <w:pPr>
        <w:pStyle w:val="TOC2"/>
        <w:tabs>
          <w:tab w:val="right" w:leader="dot" w:pos="8630"/>
        </w:tabs>
      </w:pPr>
      <w:proofErr w:type="spellStart"/>
      <w:r>
        <w:rPr>
          <w:rStyle w:val="Level2Char"/>
        </w:rPr>
        <w:t>Glicksberg’s</w:t>
      </w:r>
      <w:proofErr w:type="spellEnd"/>
      <w:r>
        <w:rPr>
          <w:rStyle w:val="Level2Char"/>
        </w:rPr>
        <w:t xml:space="preserve"> theorem</w:t>
      </w:r>
      <w:r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12</w:t>
      </w:r>
    </w:p>
    <w:p w:rsidR="0087712B" w:rsidRPr="00DC5C4E" w:rsidRDefault="0087712B" w:rsidP="0087712B">
      <w:pPr>
        <w:pStyle w:val="TOC1"/>
        <w:rPr>
          <w:rStyle w:val="Level1Char"/>
        </w:rPr>
      </w:pPr>
      <w:r w:rsidRPr="00DC5C4E">
        <w:rPr>
          <w:rStyle w:val="Level1Char"/>
        </w:rPr>
        <w:t xml:space="preserve">Chapter </w:t>
      </w:r>
      <w:r>
        <w:rPr>
          <w:rStyle w:val="Level1Char"/>
        </w:rPr>
        <w:t>III</w:t>
      </w:r>
      <w:r w:rsidRPr="00761809">
        <w:rPr>
          <w:noProof/>
          <w:webHidden/>
        </w:rPr>
        <w:tab/>
      </w:r>
      <w:r w:rsidR="007D7BD4">
        <w:rPr>
          <w:noProof/>
          <w:webHidden/>
        </w:rPr>
        <w:t>13</w:t>
      </w:r>
    </w:p>
    <w:p w:rsidR="007D7BD4" w:rsidRDefault="007D7BD4" w:rsidP="007D7BD4">
      <w:pPr>
        <w:pStyle w:val="TOC2"/>
        <w:tabs>
          <w:tab w:val="right" w:leader="dot" w:pos="8630"/>
        </w:tabs>
        <w:rPr>
          <w:noProof/>
          <w:webHidden/>
          <w:color w:val="000000"/>
        </w:rPr>
      </w:pPr>
      <w:r>
        <w:rPr>
          <w:rStyle w:val="Level2Char"/>
        </w:rPr>
        <w:t>FACT</w:t>
      </w:r>
      <w:r w:rsidR="0087712B" w:rsidRPr="00DC5C4E">
        <w:rPr>
          <w:rStyle w:val="Level2Char"/>
        </w:rPr>
        <w:t xml:space="preserve"> 3.1</w:t>
      </w:r>
      <w:r>
        <w:rPr>
          <w:rStyle w:val="Level2Char"/>
        </w:rPr>
        <w:t>(</w:t>
      </w:r>
      <w:proofErr w:type="spellStart"/>
      <w:r>
        <w:rPr>
          <w:rStyle w:val="Level2Char"/>
        </w:rPr>
        <w:t>pseudocompact</w:t>
      </w:r>
      <w:proofErr w:type="spellEnd"/>
      <w:r>
        <w:rPr>
          <w:rStyle w:val="Level2Char"/>
        </w:rPr>
        <w:t xml:space="preserve"> cross compact)</w:t>
      </w:r>
      <w:r w:rsidR="0087712B"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13</w:t>
      </w:r>
    </w:p>
    <w:p w:rsidR="007D7BD4" w:rsidRDefault="007D7BD4" w:rsidP="007D7BD4">
      <w:pPr>
        <w:pStyle w:val="TOC2"/>
        <w:tabs>
          <w:tab w:val="right" w:leader="dot" w:pos="8630"/>
        </w:tabs>
      </w:pPr>
      <w:r>
        <w:rPr>
          <w:rStyle w:val="Level2Char"/>
        </w:rPr>
        <w:t>FACT</w:t>
      </w:r>
      <w:r w:rsidRPr="00DC5C4E">
        <w:rPr>
          <w:rStyle w:val="Level2Char"/>
        </w:rPr>
        <w:t xml:space="preserve"> 3.</w:t>
      </w:r>
      <w:r>
        <w:rPr>
          <w:rStyle w:val="Level2Char"/>
        </w:rPr>
        <w:t xml:space="preserve">2(equivalence of </w:t>
      </w:r>
      <w:proofErr w:type="spellStart"/>
      <w:r>
        <w:rPr>
          <w:rStyle w:val="Level2Char"/>
        </w:rPr>
        <w:t>countably</w:t>
      </w:r>
      <w:proofErr w:type="spellEnd"/>
      <w:r>
        <w:rPr>
          <w:rStyle w:val="Level2Char"/>
        </w:rPr>
        <w:t xml:space="preserve"> compact)</w:t>
      </w:r>
      <w:r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14</w:t>
      </w:r>
    </w:p>
    <w:p w:rsidR="007D7BD4" w:rsidRDefault="007D7BD4" w:rsidP="007D7BD4">
      <w:pPr>
        <w:pStyle w:val="TOC2"/>
        <w:tabs>
          <w:tab w:val="right" w:leader="dot" w:pos="8630"/>
        </w:tabs>
      </w:pPr>
      <w:r>
        <w:rPr>
          <w:rStyle w:val="Level2Char"/>
        </w:rPr>
        <w:t>FACT</w:t>
      </w:r>
      <w:r w:rsidRPr="00DC5C4E">
        <w:rPr>
          <w:rStyle w:val="Level2Char"/>
        </w:rPr>
        <w:t xml:space="preserve"> 3.</w:t>
      </w:r>
      <w:r>
        <w:rPr>
          <w:rStyle w:val="Level2Char"/>
        </w:rPr>
        <w:t>3(uncountable regular ordinal space)</w:t>
      </w:r>
      <w:r w:rsidRPr="00761809">
        <w:rPr>
          <w:noProof/>
          <w:webHidden/>
          <w:color w:val="000000"/>
        </w:rPr>
        <w:tab/>
      </w:r>
      <w:r w:rsidR="00923D70">
        <w:rPr>
          <w:noProof/>
          <w:webHidden/>
          <w:color w:val="000000"/>
        </w:rPr>
        <w:t>15</w:t>
      </w:r>
    </w:p>
    <w:p w:rsidR="007D7BD4" w:rsidRDefault="007D7BD4" w:rsidP="007D7BD4">
      <w:pPr>
        <w:pStyle w:val="TOC2"/>
        <w:tabs>
          <w:tab w:val="right" w:leader="dot" w:pos="8630"/>
        </w:tabs>
      </w:pPr>
      <w:r>
        <w:rPr>
          <w:rStyle w:val="Level2Char"/>
        </w:rPr>
        <w:t>FACT</w:t>
      </w:r>
      <w:r w:rsidRPr="00DC5C4E">
        <w:rPr>
          <w:rStyle w:val="Level2Char"/>
        </w:rPr>
        <w:t xml:space="preserve"> 3.</w:t>
      </w:r>
      <w:r>
        <w:rPr>
          <w:rStyle w:val="Level2Char"/>
        </w:rPr>
        <w:t>4</w:t>
      </w:r>
      <w:r w:rsidR="00923D70">
        <w:rPr>
          <w:rStyle w:val="Level2Char"/>
        </w:rPr>
        <w:t>(</w:t>
      </w:r>
      <w:proofErr w:type="spellStart"/>
      <w:r w:rsidR="00923D70">
        <w:rPr>
          <w:rStyle w:val="Level2Char"/>
        </w:rPr>
        <w:t>pseudocompact</w:t>
      </w:r>
      <w:proofErr w:type="spellEnd"/>
      <w:r w:rsidR="00923D70">
        <w:rPr>
          <w:rStyle w:val="Level2Char"/>
        </w:rPr>
        <w:t xml:space="preserve"> ordinal space)</w:t>
      </w:r>
      <w:r w:rsidRPr="00761809">
        <w:rPr>
          <w:noProof/>
          <w:webHidden/>
          <w:color w:val="000000"/>
        </w:rPr>
        <w:tab/>
      </w:r>
      <w:r w:rsidR="00923D70">
        <w:rPr>
          <w:noProof/>
          <w:webHidden/>
          <w:color w:val="000000"/>
        </w:rPr>
        <w:t>16</w:t>
      </w:r>
    </w:p>
    <w:p w:rsidR="007D7BD4" w:rsidRDefault="007D7BD4" w:rsidP="007D7BD4">
      <w:pPr>
        <w:pStyle w:val="TOC2"/>
        <w:tabs>
          <w:tab w:val="right" w:leader="dot" w:pos="8630"/>
        </w:tabs>
      </w:pPr>
      <w:r>
        <w:rPr>
          <w:rStyle w:val="Level2Char"/>
        </w:rPr>
        <w:t>FACT</w:t>
      </w:r>
      <w:r w:rsidRPr="00DC5C4E">
        <w:rPr>
          <w:rStyle w:val="Level2Char"/>
        </w:rPr>
        <w:t xml:space="preserve"> 3.</w:t>
      </w:r>
      <w:r>
        <w:rPr>
          <w:rStyle w:val="Level2Char"/>
        </w:rPr>
        <w:t>5</w:t>
      </w:r>
      <w:r w:rsidR="00923D70">
        <w:rPr>
          <w:rStyle w:val="Level2Char"/>
        </w:rPr>
        <w:t>(</w:t>
      </w:r>
      <w:proofErr w:type="spellStart"/>
      <w:r w:rsidR="00923D70">
        <w:rPr>
          <w:rStyle w:val="Level2Char"/>
        </w:rPr>
        <w:t>pseudocompact</w:t>
      </w:r>
      <w:proofErr w:type="spellEnd"/>
      <w:r w:rsidR="00923D70">
        <w:rPr>
          <w:rStyle w:val="Level2Char"/>
        </w:rPr>
        <w:t xml:space="preserve"> product)</w:t>
      </w:r>
      <w:r w:rsidRPr="00761809">
        <w:rPr>
          <w:noProof/>
          <w:webHidden/>
          <w:color w:val="000000"/>
        </w:rPr>
        <w:tab/>
      </w:r>
      <w:r w:rsidR="00923D70">
        <w:rPr>
          <w:noProof/>
          <w:webHidden/>
          <w:color w:val="000000"/>
        </w:rPr>
        <w:t>17</w:t>
      </w:r>
    </w:p>
    <w:p w:rsidR="007D7BD4" w:rsidRDefault="007D7BD4" w:rsidP="007D7BD4">
      <w:pPr>
        <w:pStyle w:val="TOC2"/>
        <w:tabs>
          <w:tab w:val="right" w:leader="dot" w:pos="8630"/>
        </w:tabs>
      </w:pPr>
      <w:r>
        <w:rPr>
          <w:rStyle w:val="Level2Char"/>
        </w:rPr>
        <w:t>FACT</w:t>
      </w:r>
      <w:r w:rsidRPr="00DC5C4E">
        <w:rPr>
          <w:rStyle w:val="Level2Char"/>
        </w:rPr>
        <w:t xml:space="preserve"> 3.</w:t>
      </w:r>
      <w:r>
        <w:rPr>
          <w:rStyle w:val="Level2Char"/>
        </w:rPr>
        <w:t>6</w:t>
      </w:r>
      <w:r w:rsidR="00923D70">
        <w:rPr>
          <w:rStyle w:val="Level2Char"/>
        </w:rPr>
        <w:t>(intersections of subsets of ordinal space)</w:t>
      </w:r>
      <w:r w:rsidRPr="00761809">
        <w:rPr>
          <w:noProof/>
          <w:webHidden/>
          <w:color w:val="000000"/>
        </w:rPr>
        <w:tab/>
      </w:r>
      <w:r w:rsidR="00923D70">
        <w:rPr>
          <w:noProof/>
          <w:webHidden/>
          <w:color w:val="000000"/>
        </w:rPr>
        <w:t>17</w:t>
      </w:r>
    </w:p>
    <w:p w:rsidR="007D7BD4" w:rsidRDefault="007D7BD4" w:rsidP="007D7BD4">
      <w:pPr>
        <w:pStyle w:val="TOC2"/>
        <w:tabs>
          <w:tab w:val="right" w:leader="dot" w:pos="8630"/>
        </w:tabs>
      </w:pPr>
      <w:r>
        <w:rPr>
          <w:rStyle w:val="Level2Char"/>
        </w:rPr>
        <w:t>FACT</w:t>
      </w:r>
      <w:r w:rsidRPr="00DC5C4E">
        <w:rPr>
          <w:rStyle w:val="Level2Char"/>
        </w:rPr>
        <w:t xml:space="preserve"> 3.</w:t>
      </w:r>
      <w:r>
        <w:rPr>
          <w:rStyle w:val="Level2Char"/>
        </w:rPr>
        <w:t>7</w:t>
      </w:r>
      <w:r w:rsidR="00923D70">
        <w:rPr>
          <w:rStyle w:val="Level2Char"/>
        </w:rPr>
        <w:t>(condensation of a product)</w:t>
      </w:r>
      <w:r w:rsidRPr="00761809">
        <w:rPr>
          <w:noProof/>
          <w:webHidden/>
          <w:color w:val="000000"/>
        </w:rPr>
        <w:tab/>
      </w:r>
      <w:r w:rsidR="00923D70">
        <w:rPr>
          <w:noProof/>
          <w:webHidden/>
          <w:color w:val="000000"/>
        </w:rPr>
        <w:t>18</w:t>
      </w:r>
    </w:p>
    <w:p w:rsidR="007D7BD4" w:rsidRDefault="007D7BD4" w:rsidP="007D7BD4">
      <w:pPr>
        <w:pStyle w:val="TOC2"/>
        <w:tabs>
          <w:tab w:val="right" w:leader="dot" w:pos="8630"/>
        </w:tabs>
      </w:pPr>
      <w:r>
        <w:rPr>
          <w:rStyle w:val="Level2Char"/>
        </w:rPr>
        <w:t>FACT</w:t>
      </w:r>
      <w:r w:rsidRPr="00DC5C4E">
        <w:rPr>
          <w:rStyle w:val="Level2Char"/>
        </w:rPr>
        <w:t xml:space="preserve"> 3.</w:t>
      </w:r>
      <w:r>
        <w:rPr>
          <w:rStyle w:val="Level2Char"/>
        </w:rPr>
        <w:t>8</w:t>
      </w:r>
      <w:r w:rsidR="00923D70">
        <w:rPr>
          <w:rStyle w:val="Level2Char"/>
        </w:rPr>
        <w:t>(closed subsets of a non-compact set)</w:t>
      </w:r>
      <w:r w:rsidRPr="00761809">
        <w:rPr>
          <w:noProof/>
          <w:webHidden/>
          <w:color w:val="000000"/>
        </w:rPr>
        <w:tab/>
      </w:r>
      <w:r w:rsidR="00923D70">
        <w:rPr>
          <w:noProof/>
          <w:webHidden/>
          <w:color w:val="000000"/>
        </w:rPr>
        <w:t>18</w:t>
      </w:r>
    </w:p>
    <w:p w:rsidR="007D7BD4" w:rsidRDefault="007D7BD4" w:rsidP="007D7BD4">
      <w:pPr>
        <w:pStyle w:val="TOC2"/>
        <w:tabs>
          <w:tab w:val="right" w:leader="dot" w:pos="8630"/>
        </w:tabs>
      </w:pPr>
      <w:r>
        <w:rPr>
          <w:rStyle w:val="Level2Char"/>
        </w:rPr>
        <w:t>FACT</w:t>
      </w:r>
      <w:r w:rsidRPr="00DC5C4E">
        <w:rPr>
          <w:rStyle w:val="Level2Char"/>
        </w:rPr>
        <w:t xml:space="preserve"> 3.</w:t>
      </w:r>
      <w:r>
        <w:rPr>
          <w:rStyle w:val="Level2Char"/>
        </w:rPr>
        <w:t>9</w:t>
      </w:r>
      <w:r w:rsidR="00923D70">
        <w:rPr>
          <w:rStyle w:val="Level2Char"/>
        </w:rPr>
        <w:t>(completely separated sets)</w:t>
      </w:r>
      <w:r w:rsidRPr="00761809">
        <w:rPr>
          <w:noProof/>
          <w:webHidden/>
          <w:color w:val="000000"/>
        </w:rPr>
        <w:tab/>
      </w:r>
      <w:r w:rsidR="00923D70">
        <w:rPr>
          <w:noProof/>
          <w:webHidden/>
          <w:color w:val="000000"/>
        </w:rPr>
        <w:t>19</w:t>
      </w:r>
    </w:p>
    <w:p w:rsidR="0087712B" w:rsidRDefault="007D7BD4" w:rsidP="00923D70">
      <w:pPr>
        <w:pStyle w:val="TOC2"/>
        <w:tabs>
          <w:tab w:val="right" w:leader="dot" w:pos="8630"/>
        </w:tabs>
        <w:rPr>
          <w:noProof/>
          <w:webHidden/>
        </w:rPr>
      </w:pPr>
      <w:r>
        <w:rPr>
          <w:rStyle w:val="Level2Char"/>
        </w:rPr>
        <w:t>FACT</w:t>
      </w:r>
      <w:r w:rsidRPr="00DC5C4E">
        <w:rPr>
          <w:rStyle w:val="Level2Char"/>
        </w:rPr>
        <w:t xml:space="preserve"> 3.1</w:t>
      </w:r>
      <w:r w:rsidR="00923D70">
        <w:rPr>
          <w:rStyle w:val="Level2Char"/>
        </w:rPr>
        <w:t>0(locally compact and condensation)</w:t>
      </w:r>
      <w:r w:rsidRPr="00761809">
        <w:rPr>
          <w:noProof/>
          <w:webHidden/>
          <w:color w:val="000000"/>
        </w:rPr>
        <w:tab/>
      </w:r>
      <w:r w:rsidR="00923D70">
        <w:rPr>
          <w:noProof/>
          <w:webHidden/>
          <w:color w:val="000000"/>
        </w:rPr>
        <w:t>19</w:t>
      </w:r>
    </w:p>
    <w:p w:rsidR="0087712B" w:rsidRPr="00DC5C4E" w:rsidRDefault="0087712B" w:rsidP="0087712B">
      <w:pPr>
        <w:pStyle w:val="TOC1"/>
        <w:rPr>
          <w:rStyle w:val="Level1Char"/>
        </w:rPr>
      </w:pPr>
      <w:r w:rsidRPr="00DC5C4E">
        <w:rPr>
          <w:rStyle w:val="Level1Char"/>
        </w:rPr>
        <w:t xml:space="preserve">Chapter </w:t>
      </w:r>
      <w:r>
        <w:rPr>
          <w:rStyle w:val="Level1Char"/>
        </w:rPr>
        <w:t>IV</w:t>
      </w:r>
      <w:r w:rsidRPr="00761809">
        <w:rPr>
          <w:noProof/>
          <w:webHidden/>
        </w:rPr>
        <w:tab/>
      </w:r>
      <w:r w:rsidR="00923D70">
        <w:rPr>
          <w:noProof/>
          <w:webHidden/>
        </w:rPr>
        <w:t>21</w:t>
      </w:r>
    </w:p>
    <w:p w:rsidR="0087712B" w:rsidRPr="00DC5C4E" w:rsidRDefault="00923D70" w:rsidP="0087712B">
      <w:pPr>
        <w:pStyle w:val="TOC2"/>
        <w:tabs>
          <w:tab w:val="right" w:leader="dot" w:pos="8630"/>
        </w:tabs>
        <w:rPr>
          <w:rStyle w:val="Level2Char"/>
        </w:rPr>
      </w:pPr>
      <w:r>
        <w:rPr>
          <w:rStyle w:val="Level2Char"/>
        </w:rPr>
        <w:t>Remark</w:t>
      </w:r>
      <w:r w:rsidR="0087712B" w:rsidRPr="00DC5C4E">
        <w:rPr>
          <w:rStyle w:val="Level2Char"/>
        </w:rPr>
        <w:t xml:space="preserve"> </w:t>
      </w:r>
      <w:r>
        <w:rPr>
          <w:rStyle w:val="Level2Char"/>
        </w:rPr>
        <w:t>4</w:t>
      </w:r>
      <w:r w:rsidR="0087712B" w:rsidRPr="00DC5C4E">
        <w:rPr>
          <w:rStyle w:val="Level2Char"/>
        </w:rPr>
        <w:t>.1</w:t>
      </w:r>
      <w:r>
        <w:rPr>
          <w:rStyle w:val="Level2Char"/>
        </w:rPr>
        <w:t xml:space="preserve">(corollary of </w:t>
      </w:r>
      <w:proofErr w:type="spellStart"/>
      <w:r>
        <w:rPr>
          <w:rStyle w:val="Level2Char"/>
        </w:rPr>
        <w:t>glicksberg’s</w:t>
      </w:r>
      <w:proofErr w:type="spellEnd"/>
      <w:r>
        <w:rPr>
          <w:rStyle w:val="Level2Char"/>
        </w:rPr>
        <w:t xml:space="preserve"> theorem)</w:t>
      </w:r>
      <w:r w:rsidR="0087712B"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21</w:t>
      </w:r>
    </w:p>
    <w:p w:rsidR="0087712B" w:rsidRPr="00DC5C4E" w:rsidRDefault="00923D70" w:rsidP="0087712B">
      <w:pPr>
        <w:pStyle w:val="TOC2"/>
        <w:tabs>
          <w:tab w:val="right" w:leader="dot" w:pos="8630"/>
        </w:tabs>
        <w:rPr>
          <w:rStyle w:val="Level2Char"/>
        </w:rPr>
      </w:pPr>
      <w:r>
        <w:rPr>
          <w:rStyle w:val="Level2Char"/>
        </w:rPr>
        <w:t>lemma 4.2</w:t>
      </w:r>
      <w:r w:rsidR="008E541A">
        <w:rPr>
          <w:rStyle w:val="Level2Char"/>
        </w:rPr>
        <w:t>(non-closed sets in the extension)</w:t>
      </w:r>
      <w:r w:rsidR="0087712B"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21</w:t>
      </w:r>
    </w:p>
    <w:p w:rsidR="0087712B" w:rsidRDefault="00B97734" w:rsidP="0087712B">
      <w:pPr>
        <w:pStyle w:val="TOC2"/>
        <w:tabs>
          <w:tab w:val="right" w:leader="dot" w:pos="8630"/>
        </w:tabs>
        <w:rPr>
          <w:noProof/>
          <w:webHidden/>
          <w:color w:val="000000"/>
        </w:rPr>
      </w:pPr>
      <w:r>
        <w:rPr>
          <w:rStyle w:val="Level2Char"/>
        </w:rPr>
        <w:t>lemma 4</w:t>
      </w:r>
      <w:r w:rsidR="00F66A80">
        <w:rPr>
          <w:rStyle w:val="Level2Char"/>
        </w:rPr>
        <w:t xml:space="preserve">.3(continuous mapping of a product to a </w:t>
      </w:r>
      <w:proofErr w:type="spellStart"/>
      <w:r w:rsidR="00F66A80">
        <w:rPr>
          <w:rStyle w:val="Level2Char"/>
        </w:rPr>
        <w:t>tychonoff</w:t>
      </w:r>
      <w:proofErr w:type="spellEnd"/>
      <w:r w:rsidR="00F66A80">
        <w:rPr>
          <w:rStyle w:val="Level2Char"/>
        </w:rPr>
        <w:t xml:space="preserve"> space)</w:t>
      </w:r>
      <w:r w:rsidR="0087712B" w:rsidRPr="00761809">
        <w:rPr>
          <w:noProof/>
          <w:webHidden/>
          <w:color w:val="000000"/>
        </w:rPr>
        <w:tab/>
      </w:r>
      <w:r w:rsidR="00B84090">
        <w:rPr>
          <w:noProof/>
          <w:webHidden/>
          <w:color w:val="000000"/>
        </w:rPr>
        <w:t>22</w:t>
      </w:r>
    </w:p>
    <w:p w:rsidR="00B97734" w:rsidRPr="00DC5C4E" w:rsidRDefault="00B97734" w:rsidP="00B97734">
      <w:pPr>
        <w:pStyle w:val="TOC2"/>
        <w:tabs>
          <w:tab w:val="right" w:leader="dot" w:pos="8630"/>
        </w:tabs>
        <w:rPr>
          <w:rStyle w:val="Level2Char"/>
        </w:rPr>
      </w:pPr>
      <w:r>
        <w:rPr>
          <w:rStyle w:val="Level2Char"/>
        </w:rPr>
        <w:t>lemma 4</w:t>
      </w:r>
      <w:r w:rsidRPr="00DC5C4E">
        <w:rPr>
          <w:rStyle w:val="Level2Char"/>
        </w:rPr>
        <w:t>.</w:t>
      </w:r>
      <w:r w:rsidR="00B84090">
        <w:rPr>
          <w:rStyle w:val="Level2Char"/>
        </w:rPr>
        <w:t>4</w:t>
      </w:r>
      <w:r w:rsidR="00F66A80">
        <w:rPr>
          <w:rStyle w:val="Level2Char"/>
        </w:rPr>
        <w:t>(</w:t>
      </w:r>
      <w:proofErr w:type="spellStart"/>
      <w:r w:rsidR="00F66A80">
        <w:rPr>
          <w:rStyle w:val="Level2Char"/>
        </w:rPr>
        <w:t>bijection</w:t>
      </w:r>
      <w:proofErr w:type="spellEnd"/>
      <w:r w:rsidR="00F66A80">
        <w:rPr>
          <w:rStyle w:val="Level2Char"/>
        </w:rPr>
        <w:t xml:space="preserve"> of a product to a space z)</w:t>
      </w:r>
      <w:r w:rsidRPr="00761809">
        <w:rPr>
          <w:noProof/>
          <w:webHidden/>
          <w:color w:val="000000"/>
        </w:rPr>
        <w:tab/>
      </w:r>
      <w:r w:rsidR="00B84090">
        <w:rPr>
          <w:noProof/>
          <w:webHidden/>
          <w:color w:val="000000"/>
        </w:rPr>
        <w:t>24</w:t>
      </w:r>
    </w:p>
    <w:p w:rsidR="00B84090" w:rsidRPr="00DC5C4E" w:rsidRDefault="00B84090" w:rsidP="00B84090">
      <w:pPr>
        <w:pStyle w:val="TOC2"/>
        <w:tabs>
          <w:tab w:val="right" w:leader="dot" w:pos="8630"/>
        </w:tabs>
        <w:rPr>
          <w:rStyle w:val="Level2Char"/>
        </w:rPr>
      </w:pPr>
      <w:proofErr w:type="spellStart"/>
      <w:r>
        <w:rPr>
          <w:rStyle w:val="Level2Char"/>
        </w:rPr>
        <w:t>buzjakova’s</w:t>
      </w:r>
      <w:proofErr w:type="spellEnd"/>
      <w:r>
        <w:rPr>
          <w:rStyle w:val="Level2Char"/>
        </w:rPr>
        <w:t xml:space="preserve"> theorem</w:t>
      </w:r>
      <w:r w:rsidR="00B97734" w:rsidRPr="00761809">
        <w:rPr>
          <w:noProof/>
          <w:webHidden/>
          <w:color w:val="000000"/>
        </w:rPr>
        <w:tab/>
      </w:r>
      <w:r>
        <w:rPr>
          <w:noProof/>
          <w:webHidden/>
          <w:color w:val="000000"/>
        </w:rPr>
        <w:t>26</w:t>
      </w:r>
    </w:p>
    <w:p w:rsidR="0087712B" w:rsidRPr="00816850" w:rsidRDefault="0087712B" w:rsidP="0087712B"/>
    <w:p w:rsidR="00816850" w:rsidRPr="00816850" w:rsidRDefault="00816850" w:rsidP="0087712B">
      <w:pPr>
        <w:pStyle w:val="TOC1"/>
      </w:pPr>
    </w:p>
    <w:sectPr w:rsidR="00816850" w:rsidRPr="00816850" w:rsidSect="00070D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3F01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712B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0D5C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D7BD4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712B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541A"/>
    <w:rsid w:val="008E7F63"/>
    <w:rsid w:val="008F27E0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3D70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090"/>
    <w:rsid w:val="00B8478B"/>
    <w:rsid w:val="00B877B5"/>
    <w:rsid w:val="00B90B9A"/>
    <w:rsid w:val="00B9146C"/>
    <w:rsid w:val="00B9496C"/>
    <w:rsid w:val="00B951DC"/>
    <w:rsid w:val="00B97734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13CC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66A80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409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9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9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9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9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9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9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rsid w:val="003803BE"/>
    <w:pPr>
      <w:tabs>
        <w:tab w:val="right" w:leader="dot" w:pos="8630"/>
      </w:tabs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rsid w:val="00DC5C4E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rsid w:val="00DC5C4E"/>
    <w:pPr>
      <w:ind w:left="400"/>
    </w:pPr>
    <w:rPr>
      <w:rFonts w:ascii="Times New Roman" w:hAnsi="Times New Roman"/>
      <w:i/>
      <w:iCs/>
    </w:rPr>
  </w:style>
  <w:style w:type="paragraph" w:customStyle="1" w:styleId="Level3">
    <w:name w:val="Level 3"/>
    <w:basedOn w:val="TOC3"/>
    <w:link w:val="Level3CharChar"/>
    <w:rsid w:val="00DC5C4E"/>
    <w:rPr>
      <w:color w:val="000000"/>
    </w:rPr>
  </w:style>
  <w:style w:type="paragraph" w:customStyle="1" w:styleId="TOCTitle">
    <w:name w:val="TOC Title"/>
    <w:basedOn w:val="Normal"/>
    <w:rsid w:val="003803BE"/>
    <w:pPr>
      <w:spacing w:after="240"/>
      <w:jc w:val="center"/>
    </w:pPr>
    <w:rPr>
      <w:rFonts w:ascii="Times New Roman" w:hAnsi="Times New Roman"/>
      <w:b/>
    </w:rPr>
  </w:style>
  <w:style w:type="character" w:customStyle="1" w:styleId="TOC3Char">
    <w:name w:val="TOC 3 Char"/>
    <w:basedOn w:val="DefaultParagraphFont"/>
    <w:link w:val="TOC3"/>
    <w:rsid w:val="00DC5C4E"/>
    <w:rPr>
      <w:i/>
      <w:iCs/>
      <w:lang w:val="en-US" w:eastAsia="en-US" w:bidi="ar-SA"/>
    </w:rPr>
  </w:style>
  <w:style w:type="character" w:customStyle="1" w:styleId="Level3CharChar">
    <w:name w:val="Level 3 Char Char"/>
    <w:basedOn w:val="TOC3Char"/>
    <w:link w:val="Level3"/>
    <w:rsid w:val="00DC5C4E"/>
    <w:rPr>
      <w:color w:val="000000"/>
    </w:rPr>
  </w:style>
  <w:style w:type="paragraph" w:customStyle="1" w:styleId="Level1">
    <w:name w:val="Level 1"/>
    <w:basedOn w:val="TOC1"/>
    <w:link w:val="Level1Char"/>
    <w:rsid w:val="00DC5C4E"/>
    <w:rPr>
      <w:color w:val="000000"/>
    </w:rPr>
  </w:style>
  <w:style w:type="character" w:customStyle="1" w:styleId="TOC1Char">
    <w:name w:val="TOC 1 Char"/>
    <w:basedOn w:val="DefaultParagraphFont"/>
    <w:link w:val="TOC1"/>
    <w:rsid w:val="003803BE"/>
    <w:rPr>
      <w:b/>
      <w:bCs/>
      <w:caps/>
      <w:lang w:val="en-US" w:eastAsia="en-US" w:bidi="ar-SA"/>
    </w:rPr>
  </w:style>
  <w:style w:type="character" w:customStyle="1" w:styleId="Level1Char">
    <w:name w:val="Level 1 Char"/>
    <w:basedOn w:val="TOC1Char"/>
    <w:link w:val="Level1"/>
    <w:rsid w:val="00DC5C4E"/>
    <w:rPr>
      <w:color w:val="000000"/>
    </w:rPr>
  </w:style>
  <w:style w:type="paragraph" w:customStyle="1" w:styleId="Level2">
    <w:name w:val="Level 2"/>
    <w:basedOn w:val="TOC2"/>
    <w:link w:val="Level2Char"/>
    <w:rsid w:val="00DC5C4E"/>
    <w:rPr>
      <w:color w:val="000000"/>
    </w:rPr>
  </w:style>
  <w:style w:type="character" w:customStyle="1" w:styleId="TOC2Char">
    <w:name w:val="TOC 2 Char"/>
    <w:basedOn w:val="DefaultParagraphFont"/>
    <w:link w:val="TOC2"/>
    <w:rsid w:val="00DC5C4E"/>
    <w:rPr>
      <w:smallCaps/>
      <w:lang w:val="en-US" w:eastAsia="en-US" w:bidi="ar-SA"/>
    </w:rPr>
  </w:style>
  <w:style w:type="character" w:customStyle="1" w:styleId="Level2Char">
    <w:name w:val="Level 2 Char"/>
    <w:basedOn w:val="TOC2Char"/>
    <w:link w:val="Level2"/>
    <w:rsid w:val="00DC5C4E"/>
    <w:rPr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9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84090"/>
    <w:rPr>
      <w:rFonts w:asciiTheme="majorHAnsi" w:eastAsiaTheme="majorEastAsia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409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9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9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409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9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9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9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9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90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B8409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409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84090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B84090"/>
    <w:rPr>
      <w:b/>
      <w:bCs/>
    </w:rPr>
  </w:style>
  <w:style w:type="character" w:styleId="Emphasis">
    <w:name w:val="Emphasis"/>
    <w:basedOn w:val="DefaultParagraphFont"/>
    <w:uiPriority w:val="20"/>
    <w:qFormat/>
    <w:rsid w:val="00B84090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84090"/>
    <w:rPr>
      <w:szCs w:val="32"/>
    </w:rPr>
  </w:style>
  <w:style w:type="paragraph" w:styleId="ListParagraph">
    <w:name w:val="List Paragraph"/>
    <w:basedOn w:val="Normal"/>
    <w:uiPriority w:val="34"/>
    <w:qFormat/>
    <w:rsid w:val="00B840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409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8409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9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90"/>
    <w:rPr>
      <w:b/>
      <w:i/>
      <w:sz w:val="24"/>
    </w:rPr>
  </w:style>
  <w:style w:type="character" w:styleId="SubtleEmphasis">
    <w:name w:val="Subtle Emphasis"/>
    <w:uiPriority w:val="19"/>
    <w:qFormat/>
    <w:rsid w:val="00B8409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8409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8409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8409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8409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09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84090"/>
    <w:rPr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un%20Cheng\Application%20Data\Microsoft\Templates\Table%20of%20Cont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</Template>
  <TotalTime>147</TotalTime>
  <Pages>1</Pages>
  <Words>176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Cheng</dc:creator>
  <cp:keywords/>
  <dc:description/>
  <cp:lastModifiedBy>Shaun Cheng</cp:lastModifiedBy>
  <cp:revision>2</cp:revision>
  <dcterms:created xsi:type="dcterms:W3CDTF">2007-05-31T03:00:00Z</dcterms:created>
  <dcterms:modified xsi:type="dcterms:W3CDTF">2007-05-31T16:50:00Z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