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SERVICE AGREEMENT</w:t>
      </w:r>
    </w:p>
    <w:p>
      <w:pPr>
        <w:spacing w:after="160" w:line="276" w:lineRule="auto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Agreement is made on this 5th day of July, 2026</w:t>
      </w:r>
    </w:p>
    <w:p>
      <w:pPr>
        <w:spacing w:after="16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 </w:t>
      </w:r>
    </w:p>
    <w:p>
      <w:pPr>
        <w:pStyle w:val="Heading2"/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PARTIES</w:t>
      </w:r>
    </w:p>
    <w:p>
      <w:pPr>
        <w:spacing w:after="16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Alpha Corp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a company incorporated in Pakistan (hereinafter referred to as the "Client") and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Beta LLC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(hereinafter referred to as the "Consultant").</w:t>
      </w:r>
    </w:p>
    <w:p>
      <w:pPr>
        <w:spacing w:after="16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 </w:t>
      </w:r>
    </w:p>
    <w:p>
      <w:pPr>
        <w:pStyle w:val="Heading2"/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SERVICES AND COMPENSATION</w:t>
      </w:r>
    </w:p>
    <w:p>
      <w:pPr>
        <w:spacing w:after="16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Consultant shall perform IT consultancy services as specified below. The Client agrees to pay the Consultant based on the following schedule:</w:t>
      </w:r>
    </w:p>
    <w:p>
      <w:pPr>
        <w:spacing w:after="16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Service Milestone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Fee (PKR)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Due 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Phase 1: Database Migration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August 1,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Phase 2: Frontend Redesign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750,000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September 15, 2026</w:t>
            </w:r>
          </w:p>
        </w:tc>
      </w:tr>
    </w:tbl>
    <w:p/>
    <w:p>
      <w:pPr>
        <w:spacing w:after="16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 </w:t>
      </w:r>
    </w:p>
    <w:p>
      <w:pPr>
        <w:pStyle w:val="Heading2"/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MISCELLANEOUS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agreement constitutes the entire agreement between the parties.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Any amendments must be in writing.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disputes shall be settled under the Arbitration Act 1940.</w:t>
      </w:r>
    </w:p>
    <w:p>
      <w:pPr>
        <w:spacing w:after="16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 </w:t>
      </w:r>
    </w:p>
    <w:p>
      <w:pPr>
        <w:spacing w:after="160" w:line="276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[Signature block follows on next page]</w:t>
      </w:r>
    </w:p>
    <w:p>
      <w:pPr>
        <w:pStyle w:val="Heading2"/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SIGNATURES</w:t>
      </w:r>
    </w:p>
    <w:p>
      <w:pPr>
        <w:spacing w:after="160" w:line="276" w:lineRule="auto"/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For Alpha Corp: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Director</w:t>
      </w:r>
    </w:p>
    <w:p>
      <w:pPr>
        <w:spacing w:after="16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For Beta LLC: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CEO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Page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COMMERCIAL SERVICE LEASE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2026-07-05T00:39:34.872Z</dcterms:created>
  <dcterms:modified xsi:type="dcterms:W3CDTF">2026-07-05T00:39:34.872Z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