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89" w:rsidRPr="008E6289" w:rsidRDefault="008E6289" w:rsidP="008E6289">
      <w:pPr>
        <w:widowControl/>
        <w:spacing w:before="165" w:after="180" w:line="570" w:lineRule="atLeast"/>
        <w:jc w:val="left"/>
        <w:outlineLvl w:val="1"/>
        <w:rPr>
          <w:rFonts w:ascii="Helvetica Neue" w:eastAsia="Times New Roman" w:hAnsi="Helvetica Neue" w:cs="Times New Roman"/>
          <w:color w:val="3A3A3A"/>
          <w:kern w:val="0"/>
          <w:sz w:val="36"/>
          <w:szCs w:val="36"/>
        </w:rPr>
      </w:pPr>
      <w:bookmarkStart w:id="0" w:name="_GoBack"/>
      <w:proofErr w:type="spellStart"/>
      <w:proofErr w:type="gramStart"/>
      <w:r w:rsidRPr="008E6289">
        <w:rPr>
          <w:rFonts w:ascii="Helvetica Neue" w:eastAsia="Times New Roman" w:hAnsi="Helvetica Neue" w:cs="Times New Roman"/>
          <w:color w:val="3A3A3A"/>
          <w:kern w:val="0"/>
          <w:sz w:val="36"/>
          <w:szCs w:val="36"/>
        </w:rPr>
        <w:t>iOS</w:t>
      </w:r>
      <w:r w:rsidRPr="008E6289">
        <w:rPr>
          <w:rFonts w:ascii="Libian SC Regular" w:eastAsia="Times New Roman" w:hAnsi="Libian SC Regular" w:cs="Libian SC Regular"/>
          <w:color w:val="3A3A3A"/>
          <w:kern w:val="0"/>
          <w:sz w:val="36"/>
          <w:szCs w:val="36"/>
        </w:rPr>
        <w:t>开</w:t>
      </w:r>
      <w:r w:rsidRPr="008E6289">
        <w:rPr>
          <w:rFonts w:ascii="Lantinghei TC Demibold" w:eastAsia="Times New Roman" w:hAnsi="Lantinghei TC Demibold" w:cs="Lantinghei TC Demibold"/>
          <w:color w:val="3A3A3A"/>
          <w:kern w:val="0"/>
          <w:sz w:val="36"/>
          <w:szCs w:val="36"/>
        </w:rPr>
        <w:t>发总</w:t>
      </w:r>
      <w:r w:rsidRPr="008E6289">
        <w:rPr>
          <w:rFonts w:ascii="Libian SC Regular" w:eastAsia="Times New Roman" w:hAnsi="Libian SC Regular" w:cs="Libian SC Regular"/>
          <w:color w:val="3A3A3A"/>
          <w:kern w:val="0"/>
          <w:sz w:val="36"/>
          <w:szCs w:val="36"/>
        </w:rPr>
        <w:t>结</w:t>
      </w:r>
      <w:r w:rsidRPr="008E6289">
        <w:rPr>
          <w:rFonts w:ascii="Lantinghei TC Demibold" w:eastAsia="Times New Roman" w:hAnsi="Lantinghei TC Demibold" w:cs="Lantinghei TC Demibold"/>
          <w:color w:val="3A3A3A"/>
          <w:kern w:val="0"/>
          <w:sz w:val="36"/>
          <w:szCs w:val="36"/>
        </w:rPr>
        <w:t>之代</w:t>
      </w:r>
      <w:r w:rsidRPr="008E6289">
        <w:rPr>
          <w:rFonts w:ascii="Libian SC Regular" w:eastAsia="Times New Roman" w:hAnsi="Libian SC Regular" w:cs="Libian SC Regular"/>
          <w:color w:val="3A3A3A"/>
          <w:kern w:val="0"/>
          <w:sz w:val="36"/>
          <w:szCs w:val="36"/>
        </w:rPr>
        <w:t>码规</w:t>
      </w:r>
      <w:r w:rsidRPr="008E6289">
        <w:rPr>
          <w:rFonts w:ascii="Lantinghei TC Demibold" w:eastAsia="Times New Roman" w:hAnsi="Lantinghei TC Demibold" w:cs="Lantinghei TC Demibold"/>
          <w:color w:val="3A3A3A"/>
          <w:kern w:val="0"/>
          <w:sz w:val="36"/>
          <w:szCs w:val="36"/>
        </w:rPr>
        <w:t>范</w:t>
      </w:r>
      <w:proofErr w:type="spellEnd"/>
      <w:proofErr w:type="gramEnd"/>
    </w:p>
    <w:bookmarkEnd w:id="0"/>
    <w:p w:rsidR="008E6289" w:rsidRPr="008E6289" w:rsidRDefault="008E6289" w:rsidP="008E6289">
      <w:pPr>
        <w:widowControl/>
        <w:jc w:val="left"/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</w:pP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t>2015-10-14 09:47 </w:t>
      </w:r>
      <w:proofErr w:type="spellStart"/>
      <w:r w:rsidRPr="008E6289">
        <w:rPr>
          <w:rFonts w:ascii="Libian SC Regular" w:eastAsia="Times New Roman" w:hAnsi="Libian SC Regular" w:cs="Libian SC Regular"/>
          <w:color w:val="888888"/>
          <w:kern w:val="0"/>
          <w:sz w:val="18"/>
          <w:szCs w:val="18"/>
        </w:rPr>
        <w:t>编辑</w:t>
      </w:r>
      <w:proofErr w:type="spellEnd"/>
      <w:r w:rsidRPr="008E6289">
        <w:rPr>
          <w:rFonts w:ascii="Microsoft Yi Baiti" w:eastAsia="Times New Roman" w:hAnsi="Microsoft Yi Baiti" w:cs="Microsoft Yi Baiti"/>
          <w:color w:val="888888"/>
          <w:kern w:val="0"/>
          <w:sz w:val="18"/>
          <w:szCs w:val="18"/>
        </w:rPr>
        <w:t>：</w: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t> </w: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begin"/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instrText xml:space="preserve"> HYPERLINK "http://www.cocoachina.com/bbs/u.php?action=feed&amp;uid=340873" \t "_blank" </w:instrTex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separate"/>
      </w:r>
      <w:r w:rsidRPr="008E6289">
        <w:rPr>
          <w:rFonts w:ascii="Helvetica Neue" w:eastAsia="Times New Roman" w:hAnsi="Helvetica Neue" w:cs="Times New Roman"/>
          <w:color w:val="3A3A3A"/>
          <w:kern w:val="0"/>
          <w:sz w:val="18"/>
          <w:szCs w:val="18"/>
        </w:rPr>
        <w:t>suiling</w: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end"/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t> </w:t>
      </w:r>
      <w:proofErr w:type="spellStart"/>
      <w:r w:rsidRPr="008E6289">
        <w:rPr>
          <w:rFonts w:ascii="Lantinghei TC Demibold" w:eastAsia="Times New Roman" w:hAnsi="Lantinghei TC Demibold" w:cs="Lantinghei TC Demibold"/>
          <w:color w:val="888888"/>
          <w:kern w:val="0"/>
          <w:sz w:val="18"/>
          <w:szCs w:val="18"/>
        </w:rPr>
        <w:t>分类</w:t>
      </w:r>
      <w:r w:rsidRPr="008E6289">
        <w:rPr>
          <w:rFonts w:ascii="Microsoft Yi Baiti" w:eastAsia="Times New Roman" w:hAnsi="Microsoft Yi Baiti" w:cs="Microsoft Yi Baiti"/>
          <w:color w:val="888888"/>
          <w:kern w:val="0"/>
          <w:sz w:val="18"/>
          <w:szCs w:val="18"/>
        </w:rPr>
        <w:t>：</w: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begin"/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instrText xml:space="preserve"> HYPERLINK "http://www.cocoachina.com/ios/" \t "_blank" </w:instrTex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separate"/>
      </w:r>
      <w:r w:rsidRPr="008E6289">
        <w:rPr>
          <w:rFonts w:ascii="Helvetica Neue" w:eastAsia="Times New Roman" w:hAnsi="Helvetica Neue" w:cs="Times New Roman"/>
          <w:color w:val="3A3A3A"/>
          <w:kern w:val="0"/>
          <w:sz w:val="18"/>
          <w:szCs w:val="18"/>
        </w:rPr>
        <w:t>iOS</w:t>
      </w:r>
      <w:r w:rsidRPr="008E6289">
        <w:rPr>
          <w:rFonts w:ascii="Libian SC Regular" w:eastAsia="Times New Roman" w:hAnsi="Libian SC Regular" w:cs="Libian SC Regular"/>
          <w:color w:val="3A3A3A"/>
          <w:kern w:val="0"/>
          <w:sz w:val="18"/>
          <w:szCs w:val="18"/>
        </w:rPr>
        <w:t>开</w:t>
      </w:r>
      <w:r w:rsidRPr="008E6289">
        <w:rPr>
          <w:rFonts w:ascii="Lantinghei TC Demibold" w:eastAsia="Times New Roman" w:hAnsi="Lantinghei TC Demibold" w:cs="Lantinghei TC Demibold"/>
          <w:color w:val="3A3A3A"/>
          <w:kern w:val="0"/>
          <w:sz w:val="18"/>
          <w:szCs w:val="18"/>
        </w:rPr>
        <w:t>发</w:t>
      </w:r>
      <w:proofErr w:type="spellEnd"/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end"/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t> </w:t>
      </w:r>
      <w:proofErr w:type="spellStart"/>
      <w:r w:rsidRPr="008E6289">
        <w:rPr>
          <w:rFonts w:ascii="Libian SC Regular" w:eastAsia="Times New Roman" w:hAnsi="Libian SC Regular" w:cs="Libian SC Regular"/>
          <w:color w:val="888888"/>
          <w:kern w:val="0"/>
          <w:sz w:val="18"/>
          <w:szCs w:val="18"/>
        </w:rPr>
        <w:t>来</w:t>
      </w:r>
      <w:r w:rsidRPr="008E6289">
        <w:rPr>
          <w:rFonts w:ascii="Lantinghei TC Demibold" w:eastAsia="Times New Roman" w:hAnsi="Lantinghei TC Demibold" w:cs="Lantinghei TC Demibold"/>
          <w:color w:val="888888"/>
          <w:kern w:val="0"/>
          <w:sz w:val="18"/>
          <w:szCs w:val="18"/>
        </w:rPr>
        <w:t>源</w:t>
      </w:r>
      <w:r w:rsidRPr="008E6289">
        <w:rPr>
          <w:rFonts w:ascii="Microsoft Yi Baiti" w:eastAsia="Times New Roman" w:hAnsi="Microsoft Yi Baiti" w:cs="Microsoft Yi Baiti"/>
          <w:color w:val="888888"/>
          <w:kern w:val="0"/>
          <w:sz w:val="18"/>
          <w:szCs w:val="18"/>
        </w:rPr>
        <w:t>：</w: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begin"/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instrText xml:space="preserve"> HYPERLINK "http://www.jianshu.com/p/414bb5a53139" \t "_blank" </w:instrText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</w: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separate"/>
      </w:r>
      <w:r w:rsidRPr="008E6289">
        <w:rPr>
          <w:rFonts w:ascii="Helvetica Neue" w:eastAsia="Times New Roman" w:hAnsi="Helvetica Neue" w:cs="Times New Roman"/>
          <w:color w:val="3A3A3A"/>
          <w:kern w:val="0"/>
          <w:sz w:val="18"/>
          <w:szCs w:val="18"/>
        </w:rPr>
        <w:t>RylanJIN</w:t>
      </w:r>
      <w:r w:rsidRPr="008E6289">
        <w:rPr>
          <w:rFonts w:ascii="Lantinghei TC Demibold" w:eastAsia="Times New Roman" w:hAnsi="Lantinghei TC Demibold" w:cs="Lantinghei TC Demibold"/>
          <w:color w:val="3A3A3A"/>
          <w:kern w:val="0"/>
          <w:sz w:val="18"/>
          <w:szCs w:val="18"/>
        </w:rPr>
        <w:t>投稿</w:t>
      </w:r>
      <w:proofErr w:type="spellEnd"/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fldChar w:fldCharType="end"/>
      </w:r>
    </w:p>
    <w:p w:rsidR="008E6289" w:rsidRPr="008E6289" w:rsidRDefault="008E6289" w:rsidP="008E6289">
      <w:pPr>
        <w:widowControl/>
        <w:jc w:val="left"/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</w:pPr>
      <w:r w:rsidRPr="008E6289">
        <w:rPr>
          <w:rFonts w:ascii="Helvetica Neue" w:eastAsia="Times New Roman" w:hAnsi="Helvetica Neue" w:cs="Times New Roman"/>
          <w:color w:val="888888"/>
          <w:kern w:val="0"/>
          <w:sz w:val="18"/>
          <w:szCs w:val="18"/>
        </w:rPr>
        <w:t>0 7713</w:t>
      </w:r>
    </w:p>
    <w:p w:rsidR="008E6289" w:rsidRPr="008E6289" w:rsidRDefault="008E6289" w:rsidP="008E6289">
      <w:pPr>
        <w:widowControl/>
        <w:jc w:val="left"/>
        <w:rPr>
          <w:rFonts w:ascii="Helvetica Neue" w:hAnsi="Helvetica Neue" w:cs="Times New Roman"/>
          <w:color w:val="888888"/>
          <w:kern w:val="0"/>
          <w:sz w:val="18"/>
          <w:szCs w:val="18"/>
        </w:rPr>
      </w:pP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begin"/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instrText xml:space="preserve"> HYPERLINK "http://www.cocoachina.com/cms/tags.php?/%E4%BB%A3%E7%A0%81%E8%A7%84%E8%8C%83/" \t "_blank" </w:instrText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separate"/>
      </w:r>
      <w:r w:rsidRPr="008E6289">
        <w:rPr>
          <w:rFonts w:ascii="Helvetica Neue" w:hAnsi="Helvetica Neue" w:cs="Times New Roman"/>
          <w:color w:val="FFFFFF"/>
          <w:kern w:val="0"/>
          <w:sz w:val="18"/>
          <w:szCs w:val="18"/>
          <w:shd w:val="clear" w:color="auto" w:fill="7EBBFF"/>
        </w:rPr>
        <w:t>代码规范</w:t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end"/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begin"/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instrText xml:space="preserve"> HYPERLINK "http://www.cocoachina.com/cms/tags.php?/iOS%E4%BB%A3%E7%A0%81%E8%A7%84%E8%8C%83/" \t "_blank" </w:instrText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separate"/>
      </w:r>
      <w:r w:rsidRPr="008E6289">
        <w:rPr>
          <w:rFonts w:ascii="Helvetica Neue" w:hAnsi="Helvetica Neue" w:cs="Times New Roman"/>
          <w:color w:val="FFFFFF"/>
          <w:kern w:val="0"/>
          <w:sz w:val="18"/>
          <w:szCs w:val="18"/>
          <w:shd w:val="clear" w:color="auto" w:fill="7EBBFF"/>
        </w:rPr>
        <w:t>iOS</w:t>
      </w:r>
      <w:r w:rsidRPr="008E6289">
        <w:rPr>
          <w:rFonts w:ascii="Helvetica Neue" w:hAnsi="Helvetica Neue" w:cs="Times New Roman"/>
          <w:color w:val="FFFFFF"/>
          <w:kern w:val="0"/>
          <w:sz w:val="18"/>
          <w:szCs w:val="18"/>
          <w:shd w:val="clear" w:color="auto" w:fill="7EBBFF"/>
        </w:rPr>
        <w:t>代码规范</w:t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end"/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begin"/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instrText xml:space="preserve"> HYPERLINK "http://www.cocoachina.com/cms/tags.php?/%E5%91%BD%E5%90%8D%E8%A7%84%E8%8C%83/" \t "_blank" </w:instrText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separate"/>
      </w:r>
      <w:r w:rsidRPr="008E6289">
        <w:rPr>
          <w:rFonts w:ascii="Helvetica Neue" w:hAnsi="Helvetica Neue" w:cs="Times New Roman"/>
          <w:color w:val="FFFFFF"/>
          <w:kern w:val="0"/>
          <w:sz w:val="18"/>
          <w:szCs w:val="18"/>
          <w:shd w:val="clear" w:color="auto" w:fill="7EBBFF"/>
        </w:rPr>
        <w:t>命名规范</w:t>
      </w:r>
      <w:r w:rsidRPr="008E6289">
        <w:rPr>
          <w:rFonts w:ascii="Helvetica Neue" w:hAnsi="Helvetica Neue" w:cs="Times New Roman"/>
          <w:color w:val="888888"/>
          <w:kern w:val="0"/>
          <w:sz w:val="18"/>
          <w:szCs w:val="18"/>
        </w:rPr>
        <w:fldChar w:fldCharType="end"/>
      </w:r>
    </w:p>
    <w:p w:rsidR="008E6289" w:rsidRPr="008E6289" w:rsidRDefault="008E6289" w:rsidP="008E6289">
      <w:pPr>
        <w:widowControl/>
        <w:spacing w:after="300" w:line="420" w:lineRule="atLeast"/>
        <w:jc w:val="center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>
        <w:rPr>
          <w:rFonts w:ascii="Helvetica Neue" w:hAnsi="Helvetica Neue" w:cs="Times New Roman"/>
          <w:noProof/>
          <w:color w:val="252525"/>
          <w:kern w:val="0"/>
          <w:sz w:val="21"/>
          <w:szCs w:val="21"/>
        </w:rPr>
        <w:drawing>
          <wp:inline distT="0" distB="0" distL="0" distR="0">
            <wp:extent cx="6985000" cy="4927600"/>
            <wp:effectExtent l="0" t="0" r="0" b="0"/>
            <wp:docPr id="1" name="图片 1" descr="hoto-1430760814266-9c81759e5e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o-1430760814266-9c81759e5e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89" w:rsidRPr="008E6289" w:rsidRDefault="008E6289" w:rsidP="008E6289">
      <w:pPr>
        <w:widowControl/>
        <w:spacing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本文是投稿文章，作者：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fldChar w:fldCharType="begin"/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instrText xml:space="preserve"> HYPERLINK "http://www.jianshu.com/users/e08797423685/latest_articles" \t "_blank" </w:instrTex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fldChar w:fldCharType="separate"/>
      </w:r>
      <w:r w:rsidRPr="008E6289">
        <w:rPr>
          <w:rFonts w:ascii="Helvetica Neue" w:hAnsi="Helvetica Neue" w:cs="Times New Roman"/>
          <w:color w:val="EB6100"/>
          <w:kern w:val="0"/>
          <w:sz w:val="21"/>
          <w:szCs w:val="21"/>
        </w:rPr>
        <w:t>RylanJIN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fldChar w:fldCharType="end"/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最近被安排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fix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项目的随机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crash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问题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大大小小修复了差不多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10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个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issue,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总结一下发现这些问题或多或少都是由代码习惯和编程规范引起的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可见一个好的编码习惯是多么的重要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!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趁着这两天休假将自己所认为的一些比较好的代码规范整理一下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并结合之前遇到的实际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case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跟大家分享一下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00B050"/>
          <w:kern w:val="0"/>
        </w:rPr>
        <w:t>命名规范</w:t>
      </w:r>
    </w:p>
    <w:p w:rsidR="008E6289" w:rsidRPr="008E6289" w:rsidRDefault="008E6289" w:rsidP="008E6289">
      <w:pPr>
        <w:widowControl/>
        <w:spacing w:line="420" w:lineRule="atLeast"/>
        <w:jc w:val="left"/>
        <w:rPr>
          <w:rFonts w:ascii="Helvetica Neue" w:eastAsia="Times New Roman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eastAsia="Times New Roman" w:hAnsi="Helvetica Neue" w:cs="Times New Roman"/>
          <w:color w:val="252525"/>
          <w:kern w:val="0"/>
          <w:sz w:val="21"/>
          <w:szCs w:val="21"/>
        </w:rPr>
        <w:pict>
          <v:rect id="_x0000_i1026" style="width:0;height:1.5pt" o:hralign="center" o:hrstd="t" o:hr="t" fillcolor="#aaa" stroked="f"/>
        </w:pic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lastRenderedPageBreak/>
        <w:t>总的来说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iOS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命名两大原则是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可读性高和防止命名冲突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通过加前缀来保证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). Objective-C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的命名通常都比较长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名称遵循驼峰式命名法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一个好的命名标准很简单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就是做到在开发者一看到名字时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就能够懂得它的含义和使用方法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另外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每个模块都要加上自己的前缀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前缀在编程接口中非常重要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可以区分软件的功能范畴并防止不同文件或者类之间命名发生冲突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比如相册模块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PhotoGallery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的代码都以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PG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作为前缀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: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PGAlbumViewController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PGDataManager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1).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常量的命名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对于常量的命名最好在前面加上字母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作为标记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static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const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NSTimeInterval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kAnimationDuration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0.3;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定义作为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NSDictionary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或者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Notification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等的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Key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值字符串时加上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const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关键字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以防止被修改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NSString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const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UIApplicationDidEnterBackgroundNotification</w:t>
            </w:r>
            <w:proofErr w:type="spellEnd"/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FF0000"/>
          <w:kern w:val="0"/>
          <w:sz w:val="21"/>
          <w:szCs w:val="21"/>
        </w:rPr>
        <w:t>Tips: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I. </w:t>
      </w:r>
      <w:proofErr w:type="gram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若常量作用域超出编译单元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proofErr w:type="gram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实现文件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),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需要在类外可见时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使用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extern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关键字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并加上该类名作为前缀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extern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*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const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PGThumbnailSize</w:t>
      </w:r>
      <w:proofErr w:type="spellEnd"/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II.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全局常量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通知或者关键字等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尽量用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const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来定义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因为如果使用宏定义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一来宏可能被重定义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二来引用不同的文件可能会导致宏的不同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P.S.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对于＃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define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也添加一下前缀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k(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强迫症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...)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2).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枚举的命名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对于枚举类型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经常会看到之前的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的定义方式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enum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: 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CameraModeFront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CameraModeLeft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CameraModeRight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CameraMode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不知道是肿么了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每次看到这种定义方式总是感觉怪怪的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作为一个正宗的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iOS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开发者当然要以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Objective-C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的方式来定义啦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...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Objective-C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是怎么定义的呢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?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很简单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SDK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里面看看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Apple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是怎么做滴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typedef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NS_ENUM(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NSInteger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UIViewAnimationTransition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UIViewAnimationTransitionNone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UIViewAnimationTransitionFlipFromLeft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UIViewAnimationTransitionFlipFromRight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UIViewAnimationTransitionCurlUp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UIViewAnimationTransitionCurlDown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这边需要注意的是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: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枚举类型命名要加相关类名前缀并且枚举值命名要加枚举类型前缀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3).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变量和对象的命名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给一个对象命名时建议采用修饰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+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类型的方式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如果只用修饰命名会引起歧义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比如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title 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这个到底是个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还是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UILabel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?).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同样的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如果只用类型来命名则会缺失作用信息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比如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label 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好吧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我知道你是个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UILabel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但是我不知道它是用来做什么的呀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?). So,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正确的命名方式为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titleLabel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//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表示标题的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label, 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是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UILabel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类型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confirmButton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//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表示确认的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button,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是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UIButton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类型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对于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BOOL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应加上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is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比如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- (BOOL)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isEqualToString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:(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*)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这样会更加清晰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如果某方法返回非属性的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BOOL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值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那么应根据其功能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选用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has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is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当前缀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- (BOOL)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hasPrefix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:(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*)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aString</w:t>
      </w:r>
      <w:proofErr w:type="spellEnd"/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FF0000"/>
          <w:kern w:val="0"/>
          <w:sz w:val="21"/>
          <w:szCs w:val="21"/>
        </w:rPr>
        <w:t>Tip: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 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如果某个命名已经很明确了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为了简洁可以省去类型名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比如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scores,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很明显是个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array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就不必命名成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scoreArray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了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00B050"/>
          <w:kern w:val="0"/>
        </w:rPr>
        <w:t>编码规范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编码规范简单来说就是为了保证写出来的代码具备三个原则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: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可复用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易维护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可扩展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这其实也是面向对象的基本原则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可复用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简单来说就是不要写重复的代码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有重复的部分要尽量封装起来重用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否则修改文件的时候得满地找相同逻辑的地方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这个就用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no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zuo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no die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来描述吧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易维护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就是不要把代码复杂化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不要去写巨复杂逻辑的代码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而是把复杂的逻辑代码拆分开一个个小的模块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这也是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Do one thing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的概念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每个模块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或者函数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职责要单一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这样的代码会易于维护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也不容易出错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可扩展则是要求写代码时要考虑后面的扩展需求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这个属于架构层面的东东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利用对应的设计模式来保证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后面有机会单独写文探讨。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编码规范直接通过示例来介绍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毕竟对于程序员来说一个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Demo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胜过千行文字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有同感的小伙伴让我看到你们的双手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O(</w:t>
      </w:r>
      <w:r w:rsidRPr="008E6289">
        <w:rPr>
          <w:rFonts w:ascii="Monaco" w:hAnsi="Monaco" w:cs="Monaco"/>
          <w:color w:val="252525"/>
          <w:kern w:val="0"/>
          <w:sz w:val="21"/>
          <w:szCs w:val="21"/>
        </w:rPr>
        <w:t>∩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_</w:t>
      </w:r>
      <w:r w:rsidRPr="008E6289">
        <w:rPr>
          <w:rFonts w:ascii="Monaco" w:hAnsi="Monaco" w:cs="Monaco"/>
          <w:color w:val="252525"/>
          <w:kern w:val="0"/>
          <w:sz w:val="21"/>
          <w:szCs w:val="21"/>
        </w:rPr>
        <w:t>∩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)O~~).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下面的部分示例选自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richieyang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博文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写的很好的一篇文章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推荐大家看一下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我自己也是受益匪浅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1).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判断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nil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或者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YES/NO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someObject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{ ... }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(!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someObject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{ ... 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someObject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YES) { ...}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someObject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!= nil) { ...}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if (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someObject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 == YES)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容易误写成赋值语句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自己给自己挖坑了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而且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if (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someObject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写法很简洁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何乐而不为呢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?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2).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条件赋值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result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object ? : [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self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createObject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result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object ?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object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: [self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createObject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如果是存在就赋值本身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那就可以这样简写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多简洁啊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3).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初始化方法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NSArray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*names = @[@"Brian", @"Matt", @"Chris", @"Alex", @"Steve"];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NSDictionary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productManagers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@{@"iPhone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"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@"Kate", @"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iPad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"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 @"Kamal"};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NSNumber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shouldUseLiterals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@YES;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NSNumber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buildingZIPCode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@10018;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第一个好处还是简洁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第二个好处是可以防止初始化进去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nil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值造成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crash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4).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定义属性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@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property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nonatomic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readwrite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 copy)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NSString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*name;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建议定义属性的时候把所有的参数写全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尤其是如果想定义成只读的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防止外面修改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那一定要加上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readonly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这也是代码安全性的一个习惯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如果是内部使用的属性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那么就定义成私有的属性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定义到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.m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class extension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里面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对于拥有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Mutable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子类型的对象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(e.g.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NSString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NSDictionary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一定要定义成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copy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属性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Why?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示例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: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array =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NSMutableArray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;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在某个地方改变了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array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也会跟着改变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 So, make sense?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尽量不要暴露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mutable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类型的对象在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public interface,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建议在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.h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定义一个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Inmutable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类型的属性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然后在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.m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get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函数里面返回一个内部定义的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mutable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变量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 Why? For security as well!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5). BOOL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赋值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BOOL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isAdult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age &gt; 18;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BOOL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isAdult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(age &gt; 18)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isAdult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YES;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else</w:t>
            </w:r>
            <w:proofErr w:type="gram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isAdult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NO;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为什么要这么写呢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我不告诉你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6)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拒绝死值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(car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Car.Nissan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or</w:t>
            </w:r>
            <w:proofErr w:type="gram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const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int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adultAge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18; if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(age &gt;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adultAge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{ ... 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carName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"Nissan")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or</w:t>
            </w:r>
            <w:proofErr w:type="gram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(age &gt; 18) { ... 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死值每次修改的时候容易被遗忘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地方多了找起来就悲剧了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而且定义成枚举或者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static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可以让错误发生在编译阶段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另外仅仅看到一个数字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完全不知道这个数字代表的意义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纳尼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?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7).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复杂的条件判断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021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021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([self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canDeleteJob:job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]) { ... }    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- (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BOOL)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canDeleteJob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:(Job *)job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BOOL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invalidJobState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job.JobState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JobState.New</w:t>
            </w:r>
            <w:proofErr w:type="spell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  ||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job.JobState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JobState.Submitted</w:t>
            </w:r>
            <w:proofErr w:type="spell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  ||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job.JobState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JobState.Expired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BOOL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invalidJob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job.JobTitle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&amp;&amp;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job.JobTitle.length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return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invalidJobState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||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invalidJob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job.JobState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JobState.New</w:t>
            </w:r>
            <w:proofErr w:type="spell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||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job.JobState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JobState.Submitted</w:t>
            </w:r>
            <w:proofErr w:type="spell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|| 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job.JobState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JobState.Expired</w:t>
            </w:r>
            <w:proofErr w:type="spell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|| (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job.JobTitle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&amp;&amp;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job.JobTitle.length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//....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清晰明了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每个函数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DO ONE THING!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8).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嵌套判断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(!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user.UserName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return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NO;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(!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user.Password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return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NO;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(!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user.Email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return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NO;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return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YES;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021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021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BOOL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isValid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NO;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user.UserName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user.Password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user.Email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isValid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YES;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}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return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isValid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一旦发现某个条件不符合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立即返回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条理更清晰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9).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参数过多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- (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void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registerUser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(User *user)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//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to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do...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Not preferred: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- (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void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registerUserName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NSString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userName</w:t>
            </w:r>
            <w:proofErr w:type="spellEnd"/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password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NSString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*)password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email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NSString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*)email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//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to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do...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当发现实现某一功能需要传递的参数太多时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就预示着你应该聚合成一个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model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这样代码更整洁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也不容易因为参数太多导致出错。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 xml:space="preserve">10). </w:t>
      </w:r>
      <w:r w:rsidRPr="008E6289">
        <w:rPr>
          <w:rFonts w:ascii="Helvetica Neue" w:hAnsi="Helvetica Neue" w:cs="Times New Roman"/>
          <w:b/>
          <w:bCs/>
          <w:color w:val="252525"/>
          <w:kern w:val="0"/>
          <w:sz w:val="21"/>
          <w:szCs w:val="21"/>
        </w:rPr>
        <w:t>回调方法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Preferred:</w:t>
      </w:r>
    </w:p>
    <w:tbl>
      <w:tblPr>
        <w:tblW w:w="12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"/>
        <w:gridCol w:w="12363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324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- 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UITableViewCell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tableView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UITableView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tableView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cellForRowAtIndexPath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:(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NSIndexPath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*)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indexPath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函数调用的可知性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回调时被调用者要知道其调用者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方便信息的传递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所以建议在回调方法中第一个参数中加上调用者。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Well,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不知不觉已经整理了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10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个了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额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太多了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不知道童鞋们还有木有耐心看了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好吧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这一段就到此为止吧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下面写一下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的编码规范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各位看官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预知后事如何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且继续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look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look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00B050"/>
          <w:kern w:val="0"/>
        </w:rPr>
        <w:t>Block</w:t>
      </w:r>
      <w:r w:rsidRPr="008E6289">
        <w:rPr>
          <w:rFonts w:ascii="Helvetica Neue" w:hAnsi="Helvetica Neue" w:cs="Times New Roman"/>
          <w:b/>
          <w:bCs/>
          <w:color w:val="00B050"/>
          <w:kern w:val="0"/>
        </w:rPr>
        <w:t>的循环引用问题</w:t>
      </w:r>
    </w:p>
    <w:p w:rsidR="008E6289" w:rsidRPr="008E6289" w:rsidRDefault="008E6289" w:rsidP="008E6289">
      <w:pPr>
        <w:widowControl/>
        <w:spacing w:line="420" w:lineRule="atLeast"/>
        <w:jc w:val="left"/>
        <w:rPr>
          <w:rFonts w:ascii="Helvetica Neue" w:eastAsia="Times New Roman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eastAsia="Times New Roman" w:hAnsi="Helvetica Neue" w:cs="Times New Roman"/>
          <w:color w:val="252525"/>
          <w:kern w:val="0"/>
          <w:sz w:val="21"/>
          <w:szCs w:val="21"/>
        </w:rPr>
        <w:pict>
          <v:rect id="_x0000_i1027" style="width:0;height:1.5pt" o:hralign="center" o:hrstd="t" o:hr="t" fillcolor="#aaa" stroked="f"/>
        </w:pic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确实是个好东西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但是用起来一定要注意循环引用的问题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否则一不小心你就会发现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Oh My God,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我的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dealloc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肿木不走了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33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033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__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typeof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(self)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self;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dispatch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_block_t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block =  ^{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[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doSomething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]; //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!= nil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//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preemption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turned nil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[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doSomethingElse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]; //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== nil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如此在上面定义一个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weakSelf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然后在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体里面使用该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weakSelf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就可以避免循环引用的问题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那么问题来了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是不是这样就完全木有问题了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?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很不幸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答案是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NO,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还是有问题。问题是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体里面的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weak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所以就有可能在某一个时段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已经被释放了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这时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体里面再使用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那就是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nil,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然后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然后就悲剧了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那么肿么办呢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?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0212"/>
      </w:tblGrid>
      <w:tr w:rsidR="008E6289" w:rsidRPr="008E6289" w:rsidTr="008E6289">
        <w:tc>
          <w:tcPr>
            <w:tcW w:w="0" w:type="auto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0212" w:type="dxa"/>
            <w:vAlign w:val="center"/>
            <w:hideMark/>
          </w:tcPr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__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typeof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(self)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self;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myObj.myBlock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 ^{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__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typeof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(self)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=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weakSelf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if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) 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[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doSomething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]; //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!= nil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//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preemption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,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still not nil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[</w:t>
            </w:r>
            <w:proofErr w:type="spellStart"/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doSomethingElse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]; // </w:t>
            </w:r>
            <w:proofErr w:type="spell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strongSelf</w:t>
            </w:r>
            <w:proofErr w:type="spell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!= nil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}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else</w:t>
            </w:r>
            <w:proofErr w:type="gramEnd"/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// Probably nothing...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proofErr w:type="gramStart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return</w:t>
            </w:r>
            <w:proofErr w:type="gramEnd"/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;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8E6289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    }</w:t>
            </w:r>
          </w:p>
          <w:p w:rsidR="008E6289" w:rsidRPr="008E6289" w:rsidRDefault="008E6289" w:rsidP="008E628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8E6289">
              <w:rPr>
                <w:rFonts w:ascii="Courier" w:hAnsi="Courier" w:cs="Courier"/>
                <w:kern w:val="0"/>
                <w:sz w:val="20"/>
                <w:szCs w:val="20"/>
              </w:rPr>
              <w:t>};</w:t>
            </w:r>
          </w:p>
        </w:tc>
      </w:tr>
    </w:tbl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解决方法很简单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就是在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体内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define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一个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strong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self,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然后执行的时候判断下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是否还在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如果在就继续执行下面的操作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否则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return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或抛出异常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什么情况下会出现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里面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循环引用的问题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?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这个问题问的好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简单来说就是双边引用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property (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此时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self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已经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retain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block),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然后在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block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内又引用了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self,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这个情况下就肯定会循环引用了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P.S. RAC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里面有定义好的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@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weakify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(self)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和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@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strongify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(self),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用起来灰常灰常的方便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劝君尝试一下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^_^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b/>
          <w:bCs/>
          <w:color w:val="00B050"/>
          <w:kern w:val="0"/>
        </w:rPr>
        <w:t>那些年遇到的</w:t>
      </w:r>
      <w:r w:rsidRPr="008E6289">
        <w:rPr>
          <w:rFonts w:ascii="Helvetica Neue" w:hAnsi="Helvetica Neue" w:cs="Times New Roman"/>
          <w:b/>
          <w:bCs/>
          <w:color w:val="00B050"/>
          <w:kern w:val="0"/>
        </w:rPr>
        <w:t>Crash</w:t>
      </w:r>
    </w:p>
    <w:p w:rsidR="008E6289" w:rsidRPr="008E6289" w:rsidRDefault="008E6289" w:rsidP="008E6289">
      <w:pPr>
        <w:widowControl/>
        <w:spacing w:line="420" w:lineRule="atLeast"/>
        <w:jc w:val="left"/>
        <w:rPr>
          <w:rFonts w:ascii="Helvetica Neue" w:eastAsia="Times New Roman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eastAsia="Times New Roman" w:hAnsi="Helvetica Neue" w:cs="Times New Roman"/>
          <w:color w:val="252525"/>
          <w:kern w:val="0"/>
          <w:sz w:val="21"/>
          <w:szCs w:val="21"/>
        </w:rPr>
        <w:pict>
          <v:rect id="_x0000_i1028" style="width:0;height:1.5pt" o:hralign="center" o:hrstd="t" o:hr="t" fillcolor="#aaa" stroked="f"/>
        </w:pict>
      </w:r>
    </w:p>
    <w:p w:rsidR="008E6289" w:rsidRPr="008E6289" w:rsidRDefault="008E6289" w:rsidP="008E6289">
      <w:pPr>
        <w:widowControl/>
        <w:numPr>
          <w:ilvl w:val="0"/>
          <w:numId w:val="1"/>
        </w:numPr>
        <w:spacing w:line="420" w:lineRule="atLeast"/>
        <w:ind w:left="480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多线程同步问题造成的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Crash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这个其实还蛮常见的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尤其是在多线程泛滥使用的今天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你可以使用多线程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但你要知道保护它呀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哈哈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对于数据源或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model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类一定要注意多线程同时访问的情况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我个人比较喜欢用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GCD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的串行队列来同步线程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</w:t>
      </w:r>
    </w:p>
    <w:p w:rsidR="008E6289" w:rsidRPr="008E6289" w:rsidRDefault="008E6289" w:rsidP="008E6289">
      <w:pPr>
        <w:widowControl/>
        <w:numPr>
          <w:ilvl w:val="0"/>
          <w:numId w:val="2"/>
        </w:numPr>
        <w:spacing w:line="420" w:lineRule="atLeast"/>
        <w:ind w:left="480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Observer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的移除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现在的代码里面很多需要用到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Observer,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根据被观察对象的状态来相应的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Update UI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或者执行某个操作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注册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observer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很简单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但是移除的时候就出问题了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要么是忘记移除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observer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要么是移除的时机不对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如果某个被观察对象已经被释放了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, observer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还在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那结果只能是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crash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了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所以切记至少在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dealloc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里面移除一下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observer...</w:t>
      </w:r>
    </w:p>
    <w:p w:rsidR="008E6289" w:rsidRPr="008E6289" w:rsidRDefault="008E6289" w:rsidP="008E6289">
      <w:pPr>
        <w:widowControl/>
        <w:numPr>
          <w:ilvl w:val="0"/>
          <w:numId w:val="3"/>
        </w:numPr>
        <w:spacing w:line="420" w:lineRule="atLeast"/>
        <w:ind w:left="480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NSDictionary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成员的判空保护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在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addObject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insertObject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到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NSArray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或者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NSDictionary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时最好加一下判空保护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尤其是网络相关的逻辑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如果网络返回为空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(</w:t>
      </w:r>
      <w:proofErr w:type="spellStart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jason</w:t>
      </w:r>
      <w:proofErr w:type="spellEnd"/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解析出来为空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),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但你还是毅然决然的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add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到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array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里面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那么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...</w:t>
      </w:r>
    </w:p>
    <w:p w:rsidR="008E6289" w:rsidRPr="008E6289" w:rsidRDefault="008E6289" w:rsidP="008E6289">
      <w:pPr>
        <w:widowControl/>
        <w:spacing w:after="300" w:line="420" w:lineRule="atLeast"/>
        <w:jc w:val="left"/>
        <w:rPr>
          <w:rFonts w:ascii="Helvetica Neue" w:hAnsi="Helvetica Neue" w:cs="Times New Roman"/>
          <w:color w:val="252525"/>
          <w:kern w:val="0"/>
          <w:sz w:val="21"/>
          <w:szCs w:val="21"/>
        </w:rPr>
      </w:pP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最后一点就是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commit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代码之前一定要保证木有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warning,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木有内存泄露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确保都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OK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之后再上传代码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.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其实很简单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上传代码之前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Command + Shift + B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静态分析一下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看看有木有什么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issue...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就先写这么多吧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以后遇到更多的坑后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 xml:space="preserve">, 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我一定会爬出来再过来补充的</w:t>
      </w:r>
      <w:r w:rsidRPr="008E6289">
        <w:rPr>
          <w:rFonts w:ascii="Helvetica Neue" w:hAnsi="Helvetica Neue" w:cs="Times New Roman"/>
          <w:color w:val="252525"/>
          <w:kern w:val="0"/>
          <w:sz w:val="21"/>
          <w:szCs w:val="21"/>
        </w:rPr>
        <w:t>, to be continued...</w:t>
      </w:r>
    </w:p>
    <w:p w:rsidR="009B6756" w:rsidRDefault="009B6756"/>
    <w:sectPr w:rsidR="009B6756" w:rsidSect="009B6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2EF"/>
    <w:multiLevelType w:val="multilevel"/>
    <w:tmpl w:val="8E0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04174"/>
    <w:multiLevelType w:val="multilevel"/>
    <w:tmpl w:val="90AC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6B3D1F"/>
    <w:multiLevelType w:val="multilevel"/>
    <w:tmpl w:val="42C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89"/>
    <w:rsid w:val="00782EDE"/>
    <w:rsid w:val="008E6289"/>
    <w:rsid w:val="009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C6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628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E6289"/>
    <w:rPr>
      <w:rFonts w:ascii="Times" w:hAnsi="Times"/>
      <w:b/>
      <w:bCs/>
      <w:kern w:val="0"/>
      <w:sz w:val="36"/>
      <w:szCs w:val="36"/>
    </w:rPr>
  </w:style>
  <w:style w:type="character" w:customStyle="1" w:styleId="ml0">
    <w:name w:val="ml0"/>
    <w:basedOn w:val="a0"/>
    <w:rsid w:val="008E6289"/>
  </w:style>
  <w:style w:type="character" w:customStyle="1" w:styleId="apple-converted-space">
    <w:name w:val="apple-converted-space"/>
    <w:basedOn w:val="a0"/>
    <w:rsid w:val="008E6289"/>
  </w:style>
  <w:style w:type="character" w:styleId="a3">
    <w:name w:val="Hyperlink"/>
    <w:basedOn w:val="a0"/>
    <w:uiPriority w:val="99"/>
    <w:semiHidden/>
    <w:unhideWhenUsed/>
    <w:rsid w:val="008E6289"/>
    <w:rPr>
      <w:color w:val="0000FF"/>
      <w:u w:val="single"/>
    </w:rPr>
  </w:style>
  <w:style w:type="paragraph" w:customStyle="1" w:styleId="related">
    <w:name w:val="related"/>
    <w:basedOn w:val="a"/>
    <w:rsid w:val="008E628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E628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8E6289"/>
    <w:rPr>
      <w:b/>
      <w:bCs/>
    </w:rPr>
  </w:style>
  <w:style w:type="character" w:styleId="HTML">
    <w:name w:val="HTML Code"/>
    <w:basedOn w:val="a0"/>
    <w:uiPriority w:val="99"/>
    <w:semiHidden/>
    <w:unhideWhenUsed/>
    <w:rsid w:val="008E6289"/>
    <w:rPr>
      <w:rFonts w:ascii="Courier" w:eastAsiaTheme="minorEastAsia" w:hAnsi="Courier" w:cs="Courier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E6289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E62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628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E6289"/>
    <w:rPr>
      <w:rFonts w:ascii="Times" w:hAnsi="Times"/>
      <w:b/>
      <w:bCs/>
      <w:kern w:val="0"/>
      <w:sz w:val="36"/>
      <w:szCs w:val="36"/>
    </w:rPr>
  </w:style>
  <w:style w:type="character" w:customStyle="1" w:styleId="ml0">
    <w:name w:val="ml0"/>
    <w:basedOn w:val="a0"/>
    <w:rsid w:val="008E6289"/>
  </w:style>
  <w:style w:type="character" w:customStyle="1" w:styleId="apple-converted-space">
    <w:name w:val="apple-converted-space"/>
    <w:basedOn w:val="a0"/>
    <w:rsid w:val="008E6289"/>
  </w:style>
  <w:style w:type="character" w:styleId="a3">
    <w:name w:val="Hyperlink"/>
    <w:basedOn w:val="a0"/>
    <w:uiPriority w:val="99"/>
    <w:semiHidden/>
    <w:unhideWhenUsed/>
    <w:rsid w:val="008E6289"/>
    <w:rPr>
      <w:color w:val="0000FF"/>
      <w:u w:val="single"/>
    </w:rPr>
  </w:style>
  <w:style w:type="paragraph" w:customStyle="1" w:styleId="related">
    <w:name w:val="related"/>
    <w:basedOn w:val="a"/>
    <w:rsid w:val="008E628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E628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8E6289"/>
    <w:rPr>
      <w:b/>
      <w:bCs/>
    </w:rPr>
  </w:style>
  <w:style w:type="character" w:styleId="HTML">
    <w:name w:val="HTML Code"/>
    <w:basedOn w:val="a0"/>
    <w:uiPriority w:val="99"/>
    <w:semiHidden/>
    <w:unhideWhenUsed/>
    <w:rsid w:val="008E6289"/>
    <w:rPr>
      <w:rFonts w:ascii="Courier" w:eastAsiaTheme="minorEastAsia" w:hAnsi="Courier" w:cs="Courier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E6289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E62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6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5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1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1223</Words>
  <Characters>6977</Characters>
  <Application>Microsoft Macintosh Word</Application>
  <DocSecurity>0</DocSecurity>
  <Lines>58</Lines>
  <Paragraphs>16</Paragraphs>
  <ScaleCrop>false</ScaleCrop>
  <Company>龙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龙文</dc:creator>
  <cp:keywords/>
  <dc:description/>
  <cp:lastModifiedBy>温 龙文</cp:lastModifiedBy>
  <cp:revision>1</cp:revision>
  <dcterms:created xsi:type="dcterms:W3CDTF">2015-10-21T04:05:00Z</dcterms:created>
  <dcterms:modified xsi:type="dcterms:W3CDTF">2015-10-21T04:46:00Z</dcterms:modified>
</cp:coreProperties>
</file>