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17 — Marketing Plan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بازاریابی پلتفرم به‌صورت مرحله‌ای و کم‌هزینه شروع می‌شود. اولویت با ساخت Demo قوی، اثبات ارزش و جذب اولیه ارگانیک است؛ نه هزینه سنگین تبلیغات قبل از Product-Market Fit.</w:t>
      </w:r>
    </w:p>
    <w:p>
      <w:pPr>
        <w:pStyle w:val="Heading1"/>
      </w:pPr>
      <w:r>
        <w:t xml:space="preserve">۲. اهداف بازاریابی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آگاهی از مسئله: «گزارش‌گیری دستی از اکسل زمان‌بر و خطاپذیر است»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نمایش راه‌حل با Demo واقعی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جذب ۳ تا ۵ مشتری Validation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ساخت Case Study و اثبات ROI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ایجاد جریان ورودی پایدار (SEO، محتوا، Referral)</w:t>
      </w:r>
    </w:p>
    <w:p>
      <w:pPr>
        <w:pStyle w:val="Heading1"/>
      </w:pPr>
      <w:r>
        <w:t xml:space="preserve">۳. مخاطب هدف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مدیران و مالکان SMB که گزارش مدیریتی می‌خواهند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حسابداران و مشاوران مالی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مدیران فروش و تحلیل‌گران داده در شرکت‌های متوسط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آژانس‌ها و مشاورانی که به مشتری نهایی سرویس می‌دهند</w:t>
      </w:r>
    </w:p>
    <w:p>
      <w:pPr>
        <w:pStyle w:val="Heading1"/>
      </w:pPr>
      <w:r>
        <w:t xml:space="preserve">۴. پیام کلیدی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پیام مرکزی: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کارمند هوشمند گزارش‌گیر — از فایل اکسل تا داشبورد و بینش مدیریتی در چند دقیقه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صرفه‌جویی زمان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کاهش خطای انسانی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تصمیم‌گیری سریع‌تر با KPI و Insights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بدون نیاز به تیم تحلیل‌گر تمام‌وقت</w:t>
      </w:r>
    </w:p>
    <w:p>
      <w:pPr>
        <w:pStyle w:val="Heading1"/>
      </w:pPr>
      <w:r>
        <w:t xml:space="preserve">۵. مراحل بازاریابی</w:t>
      </w:r>
    </w:p>
    <w:p>
      <w:pPr>
        <w:pStyle w:val="Heading2"/>
      </w:pPr>
      <w:r>
        <w:t xml:space="preserve">مرحله ۱ — بدون تبلیغات (ساخت Demo)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هدف: کاربر فایل آپلود کند و نتیجه را ببیند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لندینگ ساده + CTA واضح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Demo یا نسخه Beta محدود</w:t>
      </w:r>
    </w:p>
    <w:p>
      <w:pPr>
        <w:pStyle w:val="ListParagraph"/>
        <w:numPr>
          <w:ilvl w:val="0"/>
          <w:numId w:val="5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جمع‌آوری ایمیل و بازخورد</w:t>
      </w:r>
    </w:p>
    <w:p>
      <w:pPr>
        <w:pStyle w:val="Heading2"/>
      </w:pPr>
      <w:r>
        <w:t xml:space="preserve">مرحله ۲ — Case Study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قبل ← بعد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صرفه‌جویی زمان و ROI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نقل‌قول مشتری Validation</w:t>
      </w:r>
    </w:p>
    <w:p>
      <w:pPr>
        <w:pStyle w:val="ListParagraph"/>
        <w:numPr>
          <w:ilvl w:val="0"/>
          <w:numId w:val="6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استفاده در لندینگ و فروش</w:t>
      </w:r>
    </w:p>
    <w:p>
      <w:pPr>
        <w:pStyle w:val="Heading2"/>
      </w:pPr>
      <w:r>
        <w:t xml:space="preserve">مرحله ۳ — SEO و محتوا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مقاله‌هایی مثل: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تحلیل اکسل با هوش مصنوعی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ساخت گزارش مدیریتی خودکار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تحلیل فروش و KPI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داشبورد هوشمند از داده خام</w:t>
      </w:r>
    </w:p>
    <w:p>
      <w:pPr>
        <w:pStyle w:val="ListParagraph"/>
        <w:numPr>
          <w:ilvl w:val="0"/>
          <w:numId w:val="7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چگونه زمان گزارش‌گیری را کم کنیم</w:t>
      </w:r>
    </w:p>
    <w:p>
      <w:pPr>
        <w:pStyle w:val="Heading2"/>
      </w:pPr>
      <w:r>
        <w:t xml:space="preserve">مرحله ۴ — YouTube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آموزش کوتاه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Demo واقعی محصول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Use Caseهای کاربردی</w:t>
      </w:r>
    </w:p>
    <w:p>
      <w:pPr>
        <w:pStyle w:val="Heading2"/>
      </w:pPr>
      <w:r>
        <w:t xml:space="preserve">مرحله ۵ — LinkedIn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محتوای B2B برای مدیران و مشاوران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اشتراک Case Study و بینش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شبکه‌سازی با حسابداران و مشاوران کسب‌وکار</w:t>
      </w:r>
    </w:p>
    <w:p>
      <w:pPr>
        <w:pStyle w:val="Heading2"/>
      </w:pPr>
      <w:r>
        <w:t xml:space="preserve">مرحله ۶ — Referral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برنامه معرفی ساده برای مشتریان راضی و شرکا.</w:t>
      </w:r>
    </w:p>
    <w:p>
      <w:pPr>
        <w:pStyle w:val="Heading2"/>
      </w:pPr>
      <w:r>
        <w:t xml:space="preserve">مرحله ۷ — همکاری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حسابداران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مشاوران کسب‌وکار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شرکت‌های نرم‌افزاری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طراحان سایت</w:t>
      </w:r>
    </w:p>
    <w:p>
      <w:pPr>
        <w:pStyle w:val="ListParagraph"/>
        <w:numPr>
          <w:ilvl w:val="0"/>
          <w:numId w:val="10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شرکت‌های ERP</w:t>
      </w:r>
    </w:p>
    <w:p>
      <w:pPr>
        <w:pStyle w:val="Heading1"/>
      </w:pPr>
      <w:r>
        <w:t xml:space="preserve">۶. کانال‌ها و اولویت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کانال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اولویت اولیه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یادداشت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لندینگ +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بسیار بالا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زیربنای همه چیز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Case Study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بالا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پس از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SEO / محتوا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بالا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جریان بلندمدت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 تا بالا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اعتماد و آموزش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LinkedIn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B2B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کم‌هزینه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همکاری شرکا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متوسط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پس از ثبات محصول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تبلیغات پولی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پایین در ابتدا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بعد از PMF</w:t>
            </w:r>
          </w:p>
        </w:tc>
      </w:tr>
    </w:tbl>
    <w:p>
      <w:pPr>
        <w:pStyle w:val="Heading1"/>
      </w:pPr>
      <w:r>
        <w:t xml:space="preserve">۷. دارایی‌های بازاریابی ضروری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لندینگ صفحه اصلی با پیام واضح و CTA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Demo یا ویدئو Demo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حداقل ۱ Case Study واقعی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چند مقاله SEO پایه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قالب پیام برای LinkedIn و همکاری با شرکا</w:t>
      </w:r>
    </w:p>
    <w:p>
      <w:pPr>
        <w:pStyle w:val="Heading1"/>
      </w:pPr>
      <w:r>
        <w:t xml:space="preserve">۸. متریک‌های بازاریابی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ترافیک لندینگ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نرخ تبدیل بازدید به ثبت‌نام / درخواست Demo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تعداد فعال‌سازی (اولین Run موفق)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منبع ورودی (SEO، Referral، LinkedIn و ...)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هزینه جذب (در صورت تبلیغات)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نرخ تبدیل Beta به پولی</w:t>
      </w:r>
    </w:p>
    <w:p>
      <w:pPr>
        <w:pStyle w:val="Heading1"/>
      </w:pPr>
      <w:r>
        <w:t xml:space="preserve">۹. اصول اجرا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اول ارزش، بعد مقیاس تبلیغات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محتوا باید به Demo یا اقدام مشخص ختم شود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بازخورد مشتری Validation منبع اصلی پیام‌هاست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از ادعاهای اغراق‌آمیز درباره AI پرهیز شود؛ تمرکز روی نتیجه ملموس</w:t>
      </w:r>
    </w:p>
    <w:p>
      <w:pPr>
        <w:pStyle w:val="Heading1"/>
      </w:pPr>
      <w:r>
        <w:t xml:space="preserve">۱۰.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این برنامه با Product Vision، Business Model، Roadmap و Sales هم‌راستا است. با ورود Employeeهای جدید (Document، Invoice و ...) پیام و محتوا گسترش می‌یابد.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Marketing Plan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17 Marketing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2026-08-05T13:59:33.992Z</dcterms:created>
  <dcterms:modified xsi:type="dcterms:W3CDTF">2026-08-05T13:59:33.992Z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