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C72" w:rsidRPr="00F67F24" w:rsidRDefault="00E21C72" w:rsidP="00E21C72">
      <w:pPr>
        <w:tabs>
          <w:tab w:val="left" w:pos="4500"/>
        </w:tabs>
        <w:spacing w:after="0"/>
        <w:rPr>
          <w:rFonts w:cstheme="minorHAnsi"/>
          <w:sz w:val="24"/>
          <w:szCs w:val="24"/>
        </w:rPr>
      </w:pPr>
      <w:r w:rsidRPr="00F67F24">
        <w:rPr>
          <w:rFonts w:cstheme="minorHAnsi"/>
          <w:sz w:val="24"/>
          <w:szCs w:val="24"/>
        </w:rPr>
        <w:t>March 27, 2018</w:t>
      </w:r>
    </w:p>
    <w:p w:rsidR="00E21C72" w:rsidRPr="00F67F24" w:rsidRDefault="00E21C72" w:rsidP="00E21C72">
      <w:pPr>
        <w:tabs>
          <w:tab w:val="left" w:pos="4500"/>
        </w:tabs>
        <w:spacing w:after="0"/>
        <w:rPr>
          <w:rFonts w:cstheme="minorHAnsi"/>
          <w:sz w:val="24"/>
          <w:szCs w:val="24"/>
        </w:rPr>
      </w:pPr>
    </w:p>
    <w:p w:rsidR="004378CF" w:rsidRPr="00FC1A92" w:rsidRDefault="004378CF" w:rsidP="004378CF">
      <w:pPr>
        <w:tabs>
          <w:tab w:val="left" w:pos="4500"/>
        </w:tabs>
        <w:spacing w:after="0"/>
        <w:rPr>
          <w:rFonts w:cstheme="minorHAnsi"/>
          <w:sz w:val="24"/>
          <w:szCs w:val="24"/>
        </w:rPr>
      </w:pPr>
      <w:r w:rsidRPr="00FC1A92">
        <w:rPr>
          <w:rFonts w:cstheme="minorHAnsi"/>
          <w:sz w:val="24"/>
          <w:szCs w:val="24"/>
        </w:rPr>
        <w:t>USCIS</w:t>
      </w:r>
    </w:p>
    <w:p w:rsidR="004378CF" w:rsidRPr="00FC1A92" w:rsidRDefault="004378CF" w:rsidP="004378CF">
      <w:pPr>
        <w:tabs>
          <w:tab w:val="left" w:pos="4500"/>
        </w:tabs>
        <w:spacing w:after="0"/>
        <w:rPr>
          <w:rFonts w:cstheme="minorHAnsi"/>
          <w:sz w:val="24"/>
          <w:szCs w:val="24"/>
        </w:rPr>
      </w:pPr>
      <w:r w:rsidRPr="00FC1A92">
        <w:rPr>
          <w:rFonts w:cstheme="minorHAnsi"/>
          <w:sz w:val="24"/>
          <w:szCs w:val="24"/>
        </w:rPr>
        <w:t>National Benefits Center</w:t>
      </w:r>
    </w:p>
    <w:p w:rsidR="004378CF" w:rsidRPr="00FC1A92" w:rsidRDefault="004378CF" w:rsidP="004378CF">
      <w:pPr>
        <w:tabs>
          <w:tab w:val="left" w:pos="4500"/>
        </w:tabs>
        <w:spacing w:after="0"/>
        <w:rPr>
          <w:rFonts w:cstheme="minorHAnsi"/>
          <w:sz w:val="24"/>
          <w:szCs w:val="24"/>
        </w:rPr>
      </w:pPr>
      <w:r w:rsidRPr="00FC1A92">
        <w:rPr>
          <w:rFonts w:cstheme="minorHAnsi"/>
          <w:sz w:val="24"/>
          <w:szCs w:val="24"/>
        </w:rPr>
        <w:t>P.O Box 648003</w:t>
      </w:r>
    </w:p>
    <w:p w:rsidR="00E21C72" w:rsidRPr="00FC1A92" w:rsidRDefault="004378CF" w:rsidP="004378CF">
      <w:pPr>
        <w:tabs>
          <w:tab w:val="left" w:pos="4500"/>
        </w:tabs>
        <w:spacing w:after="0"/>
        <w:rPr>
          <w:rFonts w:cstheme="minorHAnsi"/>
          <w:sz w:val="24"/>
          <w:szCs w:val="24"/>
        </w:rPr>
      </w:pPr>
      <w:r w:rsidRPr="00FC1A92">
        <w:rPr>
          <w:rFonts w:cstheme="minorHAnsi"/>
          <w:sz w:val="24"/>
          <w:szCs w:val="24"/>
        </w:rPr>
        <w:t>Lee’s Summit, MO 64002</w:t>
      </w:r>
    </w:p>
    <w:p w:rsidR="00E21C72" w:rsidRPr="00FC1A92" w:rsidRDefault="00E21C72" w:rsidP="00E21C72">
      <w:pPr>
        <w:tabs>
          <w:tab w:val="left" w:pos="4500"/>
        </w:tabs>
        <w:spacing w:after="0"/>
        <w:rPr>
          <w:rFonts w:cstheme="minorHAnsi"/>
          <w:sz w:val="24"/>
          <w:szCs w:val="24"/>
        </w:rPr>
      </w:pPr>
    </w:p>
    <w:p w:rsidR="00E21C72" w:rsidRPr="00FC1A92" w:rsidRDefault="00E21C72" w:rsidP="00E21C72">
      <w:pPr>
        <w:tabs>
          <w:tab w:val="left" w:pos="4500"/>
        </w:tabs>
        <w:spacing w:after="0"/>
        <w:rPr>
          <w:rFonts w:cstheme="minorHAnsi"/>
          <w:sz w:val="24"/>
          <w:szCs w:val="24"/>
        </w:rPr>
      </w:pPr>
      <w:r w:rsidRPr="00FC1A92">
        <w:rPr>
          <w:rFonts w:cstheme="minorHAnsi"/>
          <w:sz w:val="24"/>
          <w:szCs w:val="24"/>
        </w:rPr>
        <w:t>To whom it may concern:</w:t>
      </w:r>
    </w:p>
    <w:p w:rsidR="00E21C72" w:rsidRPr="00FC1A92" w:rsidRDefault="00E21C72" w:rsidP="00E21C72">
      <w:pPr>
        <w:tabs>
          <w:tab w:val="left" w:pos="4500"/>
        </w:tabs>
        <w:spacing w:after="0"/>
        <w:rPr>
          <w:rFonts w:cstheme="minorHAnsi"/>
          <w:sz w:val="24"/>
          <w:szCs w:val="24"/>
        </w:rPr>
      </w:pPr>
    </w:p>
    <w:p w:rsidR="00E21C72" w:rsidRPr="00FC1A92" w:rsidRDefault="00E21C72" w:rsidP="00E21C72">
      <w:pPr>
        <w:tabs>
          <w:tab w:val="left" w:pos="4500"/>
        </w:tabs>
        <w:spacing w:after="0"/>
        <w:rPr>
          <w:rFonts w:cstheme="minorHAnsi"/>
          <w:sz w:val="24"/>
          <w:szCs w:val="24"/>
        </w:rPr>
      </w:pPr>
      <w:r w:rsidRPr="00FC1A92">
        <w:rPr>
          <w:rFonts w:cstheme="minorHAnsi"/>
          <w:sz w:val="24"/>
          <w:szCs w:val="24"/>
        </w:rPr>
        <w:t xml:space="preserve">Iva Jurkovic is a current employee of FXCM Global Services, LLC (“FXCM”) and will be travelling to our office in Sofia, Bulgaria </w:t>
      </w:r>
      <w:r w:rsidR="00C87F7D" w:rsidRPr="00FC1A92">
        <w:rPr>
          <w:rFonts w:cstheme="minorHAnsi"/>
          <w:sz w:val="24"/>
          <w:szCs w:val="24"/>
        </w:rPr>
        <w:t>on a work assignment.</w:t>
      </w:r>
    </w:p>
    <w:p w:rsidR="00E21C72" w:rsidRPr="00FC1A92" w:rsidRDefault="00E21C72" w:rsidP="00E21C72">
      <w:pPr>
        <w:tabs>
          <w:tab w:val="left" w:pos="4500"/>
        </w:tabs>
        <w:spacing w:after="0"/>
        <w:rPr>
          <w:rFonts w:cstheme="minorHAnsi"/>
          <w:sz w:val="24"/>
          <w:szCs w:val="24"/>
        </w:rPr>
      </w:pPr>
    </w:p>
    <w:p w:rsidR="00E21C72" w:rsidRPr="00FC1A92" w:rsidRDefault="00E21C72" w:rsidP="00F67F24">
      <w:pPr>
        <w:tabs>
          <w:tab w:val="left" w:pos="1530"/>
          <w:tab w:val="left" w:pos="2160"/>
          <w:tab w:val="left" w:pos="2250"/>
          <w:tab w:val="left" w:pos="4500"/>
        </w:tabs>
        <w:spacing w:after="0"/>
        <w:ind w:left="1530" w:hanging="1530"/>
        <w:rPr>
          <w:rFonts w:cstheme="minorHAnsi"/>
          <w:sz w:val="24"/>
          <w:szCs w:val="24"/>
        </w:rPr>
      </w:pPr>
      <w:r w:rsidRPr="00FC1A92">
        <w:rPr>
          <w:rFonts w:cstheme="minorHAnsi"/>
          <w:sz w:val="24"/>
          <w:szCs w:val="24"/>
        </w:rPr>
        <w:t>Travel Dates:</w:t>
      </w:r>
      <w:r w:rsidR="00F67F24" w:rsidRPr="00FC1A92">
        <w:rPr>
          <w:rFonts w:cstheme="minorHAnsi"/>
          <w:sz w:val="24"/>
          <w:szCs w:val="24"/>
        </w:rPr>
        <w:tab/>
      </w:r>
      <w:r w:rsidR="00F67F24" w:rsidRPr="00FC1A92">
        <w:rPr>
          <w:rFonts w:cstheme="minorHAnsi"/>
          <w:sz w:val="24"/>
          <w:szCs w:val="24"/>
        </w:rPr>
        <w:tab/>
      </w:r>
      <w:r w:rsidRPr="00FC1A92">
        <w:rPr>
          <w:rFonts w:cstheme="minorHAnsi"/>
          <w:sz w:val="24"/>
          <w:szCs w:val="24"/>
        </w:rPr>
        <w:t>June 10 through June 18, 2018</w:t>
      </w:r>
    </w:p>
    <w:p w:rsidR="00E21C72" w:rsidRPr="00FC1A92" w:rsidRDefault="00E21C72" w:rsidP="00E21C72">
      <w:pPr>
        <w:tabs>
          <w:tab w:val="left" w:pos="4500"/>
        </w:tabs>
        <w:spacing w:after="0"/>
        <w:rPr>
          <w:rFonts w:cstheme="minorHAnsi"/>
        </w:rPr>
      </w:pPr>
    </w:p>
    <w:p w:rsidR="00E21C72" w:rsidRPr="00FC1A92" w:rsidRDefault="00E21C72" w:rsidP="00F67F24">
      <w:pPr>
        <w:ind w:left="2160" w:hanging="2160"/>
        <w:rPr>
          <w:rFonts w:cstheme="minorHAnsi"/>
          <w:iCs/>
          <w:sz w:val="24"/>
          <w:szCs w:val="24"/>
        </w:rPr>
      </w:pPr>
      <w:r w:rsidRPr="00FC1A92">
        <w:rPr>
          <w:rFonts w:cstheme="minorHAnsi"/>
          <w:sz w:val="24"/>
          <w:szCs w:val="24"/>
        </w:rPr>
        <w:t xml:space="preserve">Purpose of travel: </w:t>
      </w:r>
      <w:r w:rsidR="00F67F24" w:rsidRPr="00FC1A92">
        <w:rPr>
          <w:rFonts w:cstheme="minorHAnsi"/>
          <w:sz w:val="24"/>
          <w:szCs w:val="24"/>
        </w:rPr>
        <w:tab/>
      </w:r>
      <w:r w:rsidRPr="00FC1A92">
        <w:rPr>
          <w:rFonts w:cstheme="minorHAnsi"/>
          <w:sz w:val="24"/>
          <w:szCs w:val="24"/>
        </w:rPr>
        <w:t>I</w:t>
      </w:r>
      <w:r w:rsidRPr="00FC1A92">
        <w:rPr>
          <w:rFonts w:cstheme="minorHAnsi"/>
          <w:iCs/>
          <w:sz w:val="24"/>
          <w:szCs w:val="24"/>
        </w:rPr>
        <w:t xml:space="preserve">n her capacity as Head of Financial Analysis, </w:t>
      </w:r>
      <w:r w:rsidR="00C87F7D" w:rsidRPr="00FC1A92">
        <w:rPr>
          <w:rFonts w:cstheme="minorHAnsi"/>
          <w:iCs/>
          <w:sz w:val="24"/>
          <w:szCs w:val="24"/>
        </w:rPr>
        <w:t>Mrs</w:t>
      </w:r>
      <w:r w:rsidRPr="00FC1A92">
        <w:rPr>
          <w:rFonts w:cstheme="minorHAnsi"/>
          <w:iCs/>
          <w:sz w:val="24"/>
          <w:szCs w:val="24"/>
        </w:rPr>
        <w:t xml:space="preserve">. </w:t>
      </w:r>
      <w:r w:rsidR="00F67F24" w:rsidRPr="00FC1A92">
        <w:rPr>
          <w:rFonts w:cstheme="minorHAnsi"/>
          <w:iCs/>
          <w:sz w:val="24"/>
          <w:szCs w:val="24"/>
        </w:rPr>
        <w:t>Jurkovic</w:t>
      </w:r>
      <w:r w:rsidRPr="00FC1A92">
        <w:rPr>
          <w:rFonts w:cstheme="minorHAnsi"/>
          <w:iCs/>
          <w:sz w:val="24"/>
          <w:szCs w:val="24"/>
          <w:lang w:val="hr-HR"/>
        </w:rPr>
        <w:t xml:space="preserve">, recently hired three staff members </w:t>
      </w:r>
      <w:r w:rsidRPr="00FC1A92">
        <w:rPr>
          <w:rFonts w:cstheme="minorHAnsi"/>
          <w:iCs/>
          <w:sz w:val="24"/>
          <w:szCs w:val="24"/>
        </w:rPr>
        <w:t>in FXCM’s</w:t>
      </w:r>
      <w:r w:rsidR="00F67F24" w:rsidRPr="00FC1A92">
        <w:rPr>
          <w:rFonts w:cstheme="minorHAnsi"/>
          <w:iCs/>
          <w:sz w:val="24"/>
          <w:szCs w:val="24"/>
        </w:rPr>
        <w:t xml:space="preserve"> offices in Sofia, Bulgaria. She is needed in the office for training and onboarding of the new staff members.</w:t>
      </w:r>
      <w:r w:rsidRPr="00FC1A92">
        <w:rPr>
          <w:rFonts w:cstheme="minorHAnsi"/>
          <w:iCs/>
          <w:sz w:val="24"/>
          <w:szCs w:val="24"/>
        </w:rPr>
        <w:t xml:space="preserve"> </w:t>
      </w:r>
    </w:p>
    <w:p w:rsidR="00F67F24" w:rsidRDefault="00384890" w:rsidP="00384890">
      <w:pPr>
        <w:rPr>
          <w:rFonts w:cstheme="minorHAnsi"/>
          <w:iCs/>
          <w:sz w:val="24"/>
          <w:szCs w:val="24"/>
        </w:rPr>
      </w:pPr>
      <w:r w:rsidRPr="00384890">
        <w:rPr>
          <w:rFonts w:cstheme="minorHAnsi"/>
          <w:iCs/>
          <w:sz w:val="24"/>
          <w:szCs w:val="24"/>
        </w:rPr>
        <w:t xml:space="preserve">FXCM is a leading provider of online foreign exchange (FX) trading, CFD trading, spread betting and related services. Founded in 1999, the company's mission is to provide global traders with access to the world's largest and most liquid market by offering innovative trading tools, hiring excellent trading educators, meeting strict financial standards and striving for the best online trading experience in the market. </w:t>
      </w:r>
    </w:p>
    <w:p w:rsidR="00E21C72" w:rsidRDefault="00384890" w:rsidP="00384890">
      <w:pPr>
        <w:rPr>
          <w:rFonts w:cstheme="minorHAnsi"/>
          <w:iCs/>
          <w:sz w:val="24"/>
          <w:szCs w:val="24"/>
        </w:rPr>
      </w:pPr>
      <w:r>
        <w:rPr>
          <w:rFonts w:cstheme="minorHAnsi"/>
          <w:iCs/>
          <w:sz w:val="24"/>
          <w:szCs w:val="24"/>
        </w:rPr>
        <w:t xml:space="preserve">If you have any questions or need additional information, please contact me at </w:t>
      </w:r>
      <w:hyperlink r:id="rId6" w:history="1">
        <w:r w:rsidRPr="009F70F9">
          <w:rPr>
            <w:rStyle w:val="Hyperlink"/>
            <w:rFonts w:cstheme="minorHAnsi"/>
            <w:iCs/>
            <w:sz w:val="24"/>
            <w:szCs w:val="24"/>
          </w:rPr>
          <w:t>ekaiser@fxcm.com</w:t>
        </w:r>
      </w:hyperlink>
      <w:r>
        <w:rPr>
          <w:rFonts w:cstheme="minorHAnsi"/>
          <w:iCs/>
          <w:sz w:val="24"/>
          <w:szCs w:val="24"/>
        </w:rPr>
        <w:t xml:space="preserve"> or via phone at +1.972.535.9171.</w:t>
      </w:r>
    </w:p>
    <w:p w:rsidR="00384890" w:rsidRDefault="00384890" w:rsidP="00384890">
      <w:pPr>
        <w:rPr>
          <w:rFonts w:cstheme="minorHAnsi"/>
          <w:iCs/>
          <w:sz w:val="24"/>
          <w:szCs w:val="24"/>
        </w:rPr>
      </w:pPr>
      <w:r>
        <w:rPr>
          <w:rFonts w:cstheme="minorHAnsi"/>
          <w:iCs/>
          <w:sz w:val="24"/>
          <w:szCs w:val="24"/>
        </w:rPr>
        <w:t xml:space="preserve">Kind Regards, </w:t>
      </w:r>
      <w:bookmarkStart w:id="0" w:name="_GoBack"/>
      <w:bookmarkEnd w:id="0"/>
    </w:p>
    <w:p w:rsidR="00384890" w:rsidRDefault="00384890" w:rsidP="00384890">
      <w:pPr>
        <w:rPr>
          <w:rFonts w:cstheme="minorHAnsi"/>
          <w:iCs/>
          <w:sz w:val="24"/>
          <w:szCs w:val="24"/>
        </w:rPr>
      </w:pPr>
      <w:r>
        <w:rPr>
          <w:rFonts w:cstheme="minorHAnsi"/>
          <w:iCs/>
          <w:noProof/>
          <w:sz w:val="24"/>
          <w:szCs w:val="24"/>
        </w:rPr>
        <w:drawing>
          <wp:inline distT="0" distB="0" distL="0" distR="0">
            <wp:extent cx="2080217"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2836" cy="613298"/>
                    </a:xfrm>
                    <a:prstGeom prst="rect">
                      <a:avLst/>
                    </a:prstGeom>
                  </pic:spPr>
                </pic:pic>
              </a:graphicData>
            </a:graphic>
          </wp:inline>
        </w:drawing>
      </w:r>
    </w:p>
    <w:p w:rsidR="00384890" w:rsidRPr="00740D73" w:rsidRDefault="00384890" w:rsidP="00384890">
      <w:pPr>
        <w:rPr>
          <w:rFonts w:ascii="Times New Roman" w:hAnsi="Times New Roman" w:cs="Times New Roman"/>
          <w:sz w:val="24"/>
          <w:szCs w:val="24"/>
        </w:rPr>
      </w:pPr>
      <w:r>
        <w:rPr>
          <w:rFonts w:cstheme="minorHAnsi"/>
          <w:iCs/>
          <w:sz w:val="24"/>
          <w:szCs w:val="24"/>
        </w:rPr>
        <w:t>Erin Kaiser</w:t>
      </w:r>
      <w:r>
        <w:rPr>
          <w:rFonts w:cstheme="minorHAnsi"/>
          <w:iCs/>
          <w:sz w:val="24"/>
          <w:szCs w:val="24"/>
        </w:rPr>
        <w:br/>
        <w:t>Manager, Human Resources</w:t>
      </w:r>
    </w:p>
    <w:p w:rsidR="0052732A" w:rsidRDefault="0052732A" w:rsidP="0052732A"/>
    <w:p w:rsidR="0052732A" w:rsidRDefault="0052732A"/>
    <w:sectPr w:rsidR="0052732A" w:rsidSect="003B00DB">
      <w:headerReference w:type="default" r:id="rId8"/>
      <w:footerReference w:type="default" r:id="rId9"/>
      <w:pgSz w:w="12240" w:h="15840" w:code="1"/>
      <w:pgMar w:top="2190" w:right="1440" w:bottom="1440" w:left="1440"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885" w:rsidRDefault="000D4885" w:rsidP="00D72E5B">
      <w:pPr>
        <w:spacing w:after="0" w:line="240" w:lineRule="auto"/>
      </w:pPr>
      <w:r>
        <w:separator/>
      </w:r>
    </w:p>
  </w:endnote>
  <w:endnote w:type="continuationSeparator" w:id="0">
    <w:p w:rsidR="000D4885" w:rsidRDefault="000D4885" w:rsidP="00D72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E5B" w:rsidRDefault="00D72E5B">
    <w:pPr>
      <w:pStyle w:val="Footer"/>
    </w:pPr>
    <w:r>
      <w:rPr>
        <w:noProof/>
      </w:rPr>
      <w:drawing>
        <wp:anchor distT="0" distB="0" distL="114300" distR="114300" simplePos="0" relativeHeight="251657216" behindDoc="1" locked="0" layoutInCell="1" allowOverlap="1" wp14:anchorId="2620D7C0" wp14:editId="5501A310">
          <wp:simplePos x="0" y="0"/>
          <wp:positionH relativeFrom="column">
            <wp:posOffset>-914400</wp:posOffset>
          </wp:positionH>
          <wp:positionV relativeFrom="paragraph">
            <wp:posOffset>-324485</wp:posOffset>
          </wp:positionV>
          <wp:extent cx="7772416" cy="981457"/>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llc-letter-siz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16" cy="98145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885" w:rsidRDefault="000D4885" w:rsidP="00D72E5B">
      <w:pPr>
        <w:spacing w:after="0" w:line="240" w:lineRule="auto"/>
      </w:pPr>
      <w:r>
        <w:separator/>
      </w:r>
    </w:p>
  </w:footnote>
  <w:footnote w:type="continuationSeparator" w:id="0">
    <w:p w:rsidR="000D4885" w:rsidRDefault="000D4885" w:rsidP="00D72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E5B" w:rsidRDefault="005E2D78">
    <w:pPr>
      <w:pStyle w:val="Header"/>
    </w:pPr>
    <w:r>
      <w:rPr>
        <w:noProof/>
      </w:rPr>
      <w:drawing>
        <wp:anchor distT="0" distB="0" distL="114300" distR="114300" simplePos="0" relativeHeight="251660288" behindDoc="1" locked="0" layoutInCell="1" allowOverlap="1" wp14:anchorId="63BDA361" wp14:editId="7D31B5F2">
          <wp:simplePos x="0" y="0"/>
          <wp:positionH relativeFrom="column">
            <wp:posOffset>-1146175</wp:posOffset>
          </wp:positionH>
          <wp:positionV relativeFrom="paragraph">
            <wp:posOffset>-547370</wp:posOffset>
          </wp:positionV>
          <wp:extent cx="8217535" cy="1014730"/>
          <wp:effectExtent l="0" t="0" r="0" b="0"/>
          <wp:wrapNone/>
          <wp:docPr id="18" name="Picture 18" descr="template-letter-siz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mplate-letter-size-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7535" cy="1014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2E5B" w:rsidRDefault="00D72E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E5B"/>
    <w:rsid w:val="000D4885"/>
    <w:rsid w:val="00302D97"/>
    <w:rsid w:val="003825FF"/>
    <w:rsid w:val="00384890"/>
    <w:rsid w:val="003B00DB"/>
    <w:rsid w:val="003E2E64"/>
    <w:rsid w:val="004378CF"/>
    <w:rsid w:val="004E2F89"/>
    <w:rsid w:val="0052732A"/>
    <w:rsid w:val="00593B4F"/>
    <w:rsid w:val="005E2D78"/>
    <w:rsid w:val="006632E3"/>
    <w:rsid w:val="00671E4E"/>
    <w:rsid w:val="00740D73"/>
    <w:rsid w:val="00921CEB"/>
    <w:rsid w:val="009D208C"/>
    <w:rsid w:val="00BA0BD7"/>
    <w:rsid w:val="00BE5E4B"/>
    <w:rsid w:val="00C87F7D"/>
    <w:rsid w:val="00D72E5B"/>
    <w:rsid w:val="00D733BD"/>
    <w:rsid w:val="00DE587F"/>
    <w:rsid w:val="00E21C72"/>
    <w:rsid w:val="00EE1F1D"/>
    <w:rsid w:val="00F67F24"/>
    <w:rsid w:val="00FC1A92"/>
    <w:rsid w:val="00FC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D09F72-BAE6-4CA5-B5E2-5DF8C5CA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E5B"/>
  </w:style>
  <w:style w:type="paragraph" w:styleId="Footer">
    <w:name w:val="footer"/>
    <w:basedOn w:val="Normal"/>
    <w:link w:val="FooterChar"/>
    <w:uiPriority w:val="99"/>
    <w:unhideWhenUsed/>
    <w:rsid w:val="00D72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E5B"/>
  </w:style>
  <w:style w:type="paragraph" w:styleId="BalloonText">
    <w:name w:val="Balloon Text"/>
    <w:basedOn w:val="Normal"/>
    <w:link w:val="BalloonTextChar"/>
    <w:uiPriority w:val="99"/>
    <w:semiHidden/>
    <w:unhideWhenUsed/>
    <w:rsid w:val="00D72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E5B"/>
    <w:rPr>
      <w:rFonts w:ascii="Tahoma" w:hAnsi="Tahoma" w:cs="Tahoma"/>
      <w:sz w:val="16"/>
      <w:szCs w:val="16"/>
    </w:rPr>
  </w:style>
  <w:style w:type="paragraph" w:styleId="NoSpacing">
    <w:name w:val="No Spacing"/>
    <w:uiPriority w:val="1"/>
    <w:qFormat/>
    <w:rsid w:val="00740D73"/>
    <w:pPr>
      <w:spacing w:after="0" w:line="240" w:lineRule="auto"/>
    </w:pPr>
    <w:rPr>
      <w:rFonts w:ascii="Calibri" w:eastAsia="Calibri" w:hAnsi="Calibri" w:cs="Times New Roman"/>
    </w:rPr>
  </w:style>
  <w:style w:type="character" w:styleId="Hyperlink">
    <w:name w:val="Hyperlink"/>
    <w:rsid w:val="00740D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534122">
      <w:bodyDiv w:val="1"/>
      <w:marLeft w:val="0"/>
      <w:marRight w:val="0"/>
      <w:marTop w:val="0"/>
      <w:marBottom w:val="0"/>
      <w:divBdr>
        <w:top w:val="none" w:sz="0" w:space="0" w:color="auto"/>
        <w:left w:val="none" w:sz="0" w:space="0" w:color="auto"/>
        <w:bottom w:val="none" w:sz="0" w:space="0" w:color="auto"/>
        <w:right w:val="none" w:sz="0" w:space="0" w:color="auto"/>
      </w:divBdr>
    </w:div>
    <w:div w:id="19056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kaiser@fxcm.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 Kaba</dc:creator>
  <cp:lastModifiedBy>Iva Jurkovic</cp:lastModifiedBy>
  <cp:revision>2</cp:revision>
  <cp:lastPrinted>2018-05-30T18:25:00Z</cp:lastPrinted>
  <dcterms:created xsi:type="dcterms:W3CDTF">2018-05-30T18:25:00Z</dcterms:created>
  <dcterms:modified xsi:type="dcterms:W3CDTF">2018-05-30T18:25:00Z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-2138970699</vt:i4>
  </property>
  <property fmtid="{D5CDD505-2E9C-101B-9397-08002B2CF9AE}" pid="3" name="_NewReviewCycle">
    <vt:lpwstr/>
  </property>
  <property fmtid="{D5CDD505-2E9C-101B-9397-08002B2CF9AE}" pid="4" name="_EmailSubject">
    <vt:lpwstr>Iva's Travel - Required Documents</vt:lpwstr>
  </property>
  <property fmtid="{D5CDD505-2E9C-101B-9397-08002B2CF9AE}" pid="5" name="_AuthorEmail">
    <vt:lpwstr>ijurkovic@fxcm.com</vt:lpwstr>
  </property>
  <property fmtid="{D5CDD505-2E9C-101B-9397-08002B2CF9AE}" pid="6" name="_AuthorEmailDisplayName">
    <vt:lpwstr>Iva Jurkovic</vt:lpwstr>
  </property>
  <property fmtid="{D5CDD505-2E9C-101B-9397-08002B2CF9AE}" pid="7" name="_PreviousAdHocReviewCycleID">
    <vt:i4>259000957</vt:i4>
  </property>
  <property fmtid="{D5CDD505-2E9C-101B-9397-08002B2CF9AE}" pid="8" name="_ReviewingToolsShownOnce">
    <vt:lpwstr/>
  </property>
</Properties>
</file>