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/>
          <w:bCs/>
          <w:color w:val="000000"/>
          <w:sz w:val="40"/>
          <w:szCs w:val="40"/>
        </w:rPr>
        <w:t>Регрессионное тестирование с использованием разработанного инкремента программы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Инкремент</w:t>
      </w:r>
      <w:r>
        <w:rPr>
          <w:rFonts w:ascii="Calibri" w:hAnsi="Calibri"/>
          <w:color w:val="000000"/>
          <w:sz w:val="30"/>
          <w:szCs w:val="30"/>
        </w:rPr>
        <w:t xml:space="preserve"> — новый рабочий кусок программы (фича, модуль), который добавляют к существующей системе.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Цель и суть процесса</w:t>
      </w:r>
      <w:r>
        <w:rPr>
          <w:rFonts w:ascii="Calibri" w:hAnsi="Calibri"/>
          <w:color w:val="000000"/>
          <w:sz w:val="30"/>
          <w:szCs w:val="30"/>
        </w:rPr>
        <w:t xml:space="preserve">: Регрессионное тестирование при внедрении инкремента — это формализованная процедура проверки, направленная на выявление регрессионных дефектов (ошибок в уже работающем функционале, возникших из-за изменений). Основная цель — </w:t>
      </w:r>
      <w:r>
        <w:rPr>
          <w:rStyle w:val="Strong"/>
          <w:rFonts w:ascii="Calibri" w:hAnsi="Calibri"/>
          <w:color w:val="000000"/>
          <w:sz w:val="30"/>
          <w:szCs w:val="30"/>
        </w:rPr>
        <w:t>обеспечить стабильность существующей системы после интеграции нового кода</w:t>
      </w:r>
      <w:r>
        <w:rPr>
          <w:rFonts w:ascii="Calibri" w:hAnsi="Calibri"/>
          <w:color w:val="000000"/>
          <w:sz w:val="30"/>
          <w:szCs w:val="30"/>
        </w:rPr>
        <w:t>.</w:t>
      </w:r>
    </w:p>
    <w:p>
      <w:pPr>
        <w:pStyle w:val="Heading4"/>
        <w:bidi w:val="0"/>
        <w:jc w:val="start"/>
        <w:rPr>
          <w:rStyle w:val="Strong"/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Heading4"/>
        <w:bidi w:val="0"/>
        <w:jc w:val="start"/>
        <w:rPr>
          <w:rStyle w:val="Strong"/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Heading4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b/>
          <w:bCs/>
          <w:color w:val="000000"/>
          <w:sz w:val="36"/>
          <w:szCs w:val="36"/>
        </w:rPr>
        <w:t>Ключевые этапы процесса: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1. Анализ влияния изменений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Определяются </w:t>
      </w:r>
      <w:r>
        <w:rPr>
          <w:rStyle w:val="Strong"/>
          <w:rFonts w:ascii="Calibri" w:hAnsi="Calibri"/>
          <w:color w:val="000000"/>
          <w:sz w:val="30"/>
          <w:szCs w:val="30"/>
        </w:rPr>
        <w:t>конкретные изменённые компоненты</w:t>
      </w:r>
      <w:r>
        <w:rPr>
          <w:rFonts w:ascii="Calibri" w:hAnsi="Calibri"/>
          <w:color w:val="000000"/>
          <w:sz w:val="30"/>
          <w:szCs w:val="30"/>
        </w:rPr>
        <w:t xml:space="preserve"> (классы, модули, API).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Выявляются </w:t>
      </w:r>
      <w:r>
        <w:rPr>
          <w:rStyle w:val="Strong"/>
          <w:rFonts w:ascii="Calibri" w:hAnsi="Calibri"/>
          <w:color w:val="000000"/>
          <w:sz w:val="30"/>
          <w:szCs w:val="30"/>
        </w:rPr>
        <w:t>зоны потенциального риска</w:t>
      </w:r>
      <w:r>
        <w:rPr>
          <w:rFonts w:ascii="Calibri" w:hAnsi="Calibri"/>
          <w:color w:val="000000"/>
          <w:sz w:val="30"/>
          <w:szCs w:val="30"/>
        </w:rPr>
        <w:t xml:space="preserve"> — части системы, не затронутые прямо, но связанные с изменёнными компонентами (например, общие библиотеки, модули-потребители данных).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2. Подготовка и отбор тестов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На основе анализа выбирается </w:t>
      </w:r>
      <w:r>
        <w:rPr>
          <w:rStyle w:val="Strong"/>
          <w:rFonts w:ascii="Calibri" w:hAnsi="Calibri"/>
          <w:color w:val="000000"/>
          <w:sz w:val="30"/>
          <w:szCs w:val="30"/>
        </w:rPr>
        <w:t>стратегия тестирования</w:t>
      </w:r>
      <w:r>
        <w:rPr>
          <w:rFonts w:ascii="Calibri" w:hAnsi="Calibri"/>
          <w:color w:val="000000"/>
          <w:sz w:val="30"/>
          <w:szCs w:val="30"/>
        </w:rPr>
        <w:t xml:space="preserve"> (полная регрессия, выборочная проверка или приоритезация по критичности).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Формируется </w:t>
      </w:r>
      <w:r>
        <w:rPr>
          <w:rStyle w:val="Strong"/>
          <w:rFonts w:ascii="Calibri" w:hAnsi="Calibri"/>
          <w:color w:val="000000"/>
          <w:sz w:val="30"/>
          <w:szCs w:val="30"/>
        </w:rPr>
        <w:t>целевой тестовый пакет</w:t>
      </w:r>
      <w:r>
        <w:rPr>
          <w:rFonts w:ascii="Calibri" w:hAnsi="Calibri"/>
          <w:color w:val="000000"/>
          <w:sz w:val="30"/>
          <w:szCs w:val="30"/>
        </w:rPr>
        <w:t>: создаются новые тесты для инкремента и отбираются существующие тесты для проверки уязвимых областей.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Style w:val="Strong"/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3. Выполнение тестирования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Тесты проводятся в </w:t>
      </w:r>
      <w:r>
        <w:rPr>
          <w:rStyle w:val="Strong"/>
          <w:rFonts w:ascii="Calibri" w:hAnsi="Calibri"/>
          <w:color w:val="000000"/>
          <w:sz w:val="30"/>
          <w:szCs w:val="30"/>
        </w:rPr>
        <w:t>специально подготовленной, изолированной и стабильной тестовой среде</w:t>
      </w:r>
      <w:r>
        <w:rPr>
          <w:rFonts w:ascii="Calibri" w:hAnsi="Calibri"/>
          <w:color w:val="000000"/>
          <w:sz w:val="30"/>
          <w:szCs w:val="30"/>
        </w:rPr>
        <w:t>, максимально близкой к боевой.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Используются </w:t>
      </w:r>
      <w:r>
        <w:rPr>
          <w:rStyle w:val="Strong"/>
          <w:rFonts w:ascii="Calibri" w:hAnsi="Calibri"/>
          <w:color w:val="000000"/>
          <w:sz w:val="30"/>
          <w:szCs w:val="30"/>
        </w:rPr>
        <w:t>заранее подготовленные и детерминированные тестовые данные</w:t>
      </w:r>
      <w:r>
        <w:rPr>
          <w:rFonts w:ascii="Calibri" w:hAnsi="Calibri"/>
          <w:color w:val="000000"/>
          <w:sz w:val="30"/>
          <w:szCs w:val="30"/>
        </w:rPr>
        <w:t xml:space="preserve"> для обеспечения воспроизводимости результатов.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Проверяется </w:t>
      </w:r>
      <w:r>
        <w:rPr>
          <w:rStyle w:val="Strong"/>
          <w:rFonts w:ascii="Calibri" w:hAnsi="Calibri"/>
          <w:color w:val="000000"/>
          <w:sz w:val="30"/>
          <w:szCs w:val="30"/>
        </w:rPr>
        <w:t>корректность работы нового инкремента</w:t>
      </w:r>
      <w:r>
        <w:rPr>
          <w:rFonts w:ascii="Calibri" w:hAnsi="Calibri"/>
          <w:color w:val="000000"/>
          <w:sz w:val="30"/>
          <w:szCs w:val="30"/>
        </w:rPr>
        <w:t xml:space="preserve"> и </w:t>
      </w:r>
      <w:r>
        <w:rPr>
          <w:rStyle w:val="Strong"/>
          <w:rFonts w:ascii="Calibri" w:hAnsi="Calibri"/>
          <w:color w:val="000000"/>
          <w:sz w:val="30"/>
          <w:szCs w:val="30"/>
        </w:rPr>
        <w:t>отсутствие регрессий в существующем функционале</w:t>
      </w:r>
      <w:r>
        <w:rPr>
          <w:rFonts w:ascii="Calibri" w:hAnsi="Calibri"/>
          <w:color w:val="000000"/>
          <w:sz w:val="30"/>
          <w:szCs w:val="30"/>
        </w:rPr>
        <w:t>.</w:t>
      </w:r>
    </w:p>
    <w:p>
      <w:pPr>
        <w:pStyle w:val="BodyText"/>
        <w:bidi w:val="0"/>
        <w:jc w:val="start"/>
        <w:rPr>
          <w:rStyle w:val="Strong"/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4. Верификация результатов и закрытие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Все обнаруженные дефекты документируются, классифицируются по критичности и передаются на исправление.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После исправления выполняется </w:t>
      </w:r>
      <w:r>
        <w:rPr>
          <w:rStyle w:val="Strong"/>
          <w:rFonts w:ascii="Calibri" w:hAnsi="Calibri"/>
          <w:color w:val="000000"/>
          <w:sz w:val="30"/>
          <w:szCs w:val="30"/>
        </w:rPr>
        <w:t>подтверждающее тестирование</w:t>
      </w:r>
      <w:r>
        <w:rPr>
          <w:rFonts w:ascii="Calibri" w:hAnsi="Calibri"/>
          <w:color w:val="000000"/>
          <w:sz w:val="30"/>
          <w:szCs w:val="30"/>
        </w:rPr>
        <w:t xml:space="preserve"> дефектов.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 xml:space="preserve">Процесс считается успешно завершённым при выполнении </w:t>
      </w:r>
      <w:r>
        <w:rPr>
          <w:rStyle w:val="Strong"/>
          <w:rFonts w:ascii="Calibri" w:hAnsi="Calibri"/>
          <w:color w:val="000000"/>
          <w:sz w:val="30"/>
          <w:szCs w:val="30"/>
        </w:rPr>
        <w:t>критериев выхода</w:t>
      </w:r>
      <w:r>
        <w:rPr>
          <w:rFonts w:ascii="Calibri" w:hAnsi="Calibri"/>
          <w:color w:val="000000"/>
          <w:sz w:val="30"/>
          <w:szCs w:val="30"/>
        </w:rPr>
        <w:t>: все запланированные тесты выполнены, критические дефекты устранены, достигнут требуемый уровень качества.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LibreOffice/25.2.6.2$Linux_X86_64 LibreOffice_project/520$Build-2</Application>
  <AppVersion>15.0000</AppVersion>
  <Pages>2</Pages>
  <Words>204</Words>
  <Characters>1632</Characters>
  <CharactersWithSpaces>1822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2026-01-15T09:25:29Z</dcterms:created>
  <dc:creator/>
  <dc:description/>
  <dc:language>en-US</dc:language>
  <cp:lastModifiedBy/>
  <dcterms:modified xsi:type="dcterms:W3CDTF">2026-01-15T16:43:28Z</dcterms:modified>
  <cp:revision>51</cp:revision>
  <dc:subject/>
  <dc:title/>
</cp:coreProperties>
</file>