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7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205"/>
        <w:gridCol w:w="126"/>
        <w:gridCol w:w="2233"/>
        <w:gridCol w:w="1435"/>
        <w:gridCol w:w="4623"/>
      </w:tblGrid>
      <w:tr w:rsidR="000A7A01" w:rsidRPr="00E34846" w:rsidTr="00931266">
        <w:trPr>
          <w:trHeight w:val="364"/>
        </w:trPr>
        <w:tc>
          <w:tcPr>
            <w:tcW w:w="2226" w:type="dxa"/>
            <w:vMerge w:val="restart"/>
          </w:tcPr>
          <w:p w:rsidR="000A7A01" w:rsidRPr="00E34846" w:rsidRDefault="007A5543" w:rsidP="00E46F63">
            <w:pPr>
              <w:rPr>
                <w:sz w:val="16"/>
                <w:szCs w:val="16"/>
                <w:lang w:val="fr-FR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2.35pt;margin-top:16.3pt;width:100.2pt;height:52.2pt;z-index:1">
                  <v:imagedata r:id="rId6" o:title="Рисунок2"/>
                </v:shape>
              </w:pict>
            </w:r>
          </w:p>
        </w:tc>
        <w:tc>
          <w:tcPr>
            <w:tcW w:w="8394" w:type="dxa"/>
            <w:gridSpan w:val="4"/>
          </w:tcPr>
          <w:p w:rsidR="000A7A01" w:rsidRPr="00E34846" w:rsidRDefault="00FD2856" w:rsidP="00E34846">
            <w:pPr>
              <w:ind w:right="72"/>
              <w:jc w:val="right"/>
              <w:rPr>
                <w:rFonts w:ascii="Century" w:hAnsi="Century" w:cs="Arial"/>
                <w:sz w:val="16"/>
                <w:szCs w:val="16"/>
                <w:u w:val="single"/>
                <w:lang w:val="fr-FR"/>
              </w:rPr>
            </w:pPr>
            <w:r>
              <w:rPr>
                <w:rFonts w:ascii="Century" w:hAnsi="Century" w:cs="Arial"/>
                <w:i/>
                <w:sz w:val="24"/>
                <w:szCs w:val="24"/>
                <w:u w:val="single"/>
              </w:rPr>
              <w:t>Ассоциация</w:t>
            </w:r>
          </w:p>
        </w:tc>
      </w:tr>
      <w:tr w:rsidR="000A7A01" w:rsidRPr="00E34846" w:rsidTr="00931266">
        <w:trPr>
          <w:trHeight w:val="676"/>
        </w:trPr>
        <w:tc>
          <w:tcPr>
            <w:tcW w:w="2226" w:type="dxa"/>
            <w:vMerge/>
            <w:tcBorders>
              <w:bottom w:val="single" w:sz="4" w:space="0" w:color="auto"/>
            </w:tcBorders>
          </w:tcPr>
          <w:p w:rsidR="000A7A01" w:rsidRPr="00E34846" w:rsidRDefault="000A7A01" w:rsidP="006C01EF">
            <w:pPr>
              <w:rPr>
                <w:lang w:val="fr-FR"/>
              </w:rPr>
            </w:pPr>
          </w:p>
        </w:tc>
        <w:tc>
          <w:tcPr>
            <w:tcW w:w="8394" w:type="dxa"/>
            <w:gridSpan w:val="4"/>
            <w:tcBorders>
              <w:bottom w:val="single" w:sz="4" w:space="0" w:color="auto"/>
            </w:tcBorders>
          </w:tcPr>
          <w:p w:rsidR="000A7A01" w:rsidRDefault="003B70E5" w:rsidP="00E34846">
            <w:pPr>
              <w:ind w:left="-36"/>
              <w:jc w:val="center"/>
              <w:rPr>
                <w:rFonts w:ascii="Century" w:hAnsi="Century" w:cs="Arial"/>
                <w:b/>
                <w:i/>
                <w:color w:val="800000"/>
                <w:sz w:val="48"/>
                <w:szCs w:val="48"/>
              </w:rPr>
            </w:pPr>
            <w:r w:rsidRPr="00E34846">
              <w:rPr>
                <w:rFonts w:ascii="Century" w:hAnsi="Century" w:cs="Arial"/>
                <w:b/>
                <w:i/>
                <w:color w:val="000080"/>
                <w:sz w:val="24"/>
                <w:szCs w:val="24"/>
              </w:rPr>
              <w:t>Объединение проектировщиков опасных производственных объектов</w:t>
            </w:r>
            <w:r w:rsidRPr="00E34846">
              <w:rPr>
                <w:rFonts w:ascii="Century" w:hAnsi="Century" w:cs="Arial"/>
                <w:i/>
                <w:color w:val="000080"/>
                <w:sz w:val="40"/>
                <w:szCs w:val="40"/>
              </w:rPr>
              <w:t xml:space="preserve"> </w:t>
            </w:r>
            <w:r w:rsidRPr="00E34846">
              <w:rPr>
                <w:rFonts w:ascii="Century" w:hAnsi="Century" w:cs="Arial"/>
                <w:b/>
                <w:i/>
                <w:color w:val="800000"/>
                <w:sz w:val="48"/>
                <w:szCs w:val="48"/>
              </w:rPr>
              <w:t>«СПЕЦПРОЕКТОБЪЕДИНЕНИЕ</w:t>
            </w:r>
            <w:r w:rsidR="000A7A01" w:rsidRPr="00E34846">
              <w:rPr>
                <w:rFonts w:ascii="Century" w:hAnsi="Century" w:cs="Arial"/>
                <w:b/>
                <w:i/>
                <w:color w:val="800000"/>
                <w:sz w:val="48"/>
                <w:szCs w:val="48"/>
              </w:rPr>
              <w:t>»</w:t>
            </w:r>
          </w:p>
          <w:p w:rsidR="00F87A4E" w:rsidRDefault="00F87A4E" w:rsidP="00E34846">
            <w:pPr>
              <w:ind w:left="-36"/>
              <w:jc w:val="center"/>
              <w:rPr>
                <w:rFonts w:ascii="Century" w:hAnsi="Century"/>
                <w:b/>
                <w:i/>
                <w:spacing w:val="160"/>
                <w:sz w:val="16"/>
                <w:szCs w:val="16"/>
              </w:rPr>
            </w:pPr>
            <w:r w:rsidRPr="00F87A4E">
              <w:rPr>
                <w:rFonts w:ascii="Century" w:hAnsi="Century"/>
                <w:b/>
                <w:i/>
                <w:spacing w:val="160"/>
                <w:sz w:val="16"/>
                <w:szCs w:val="16"/>
              </w:rPr>
              <w:t>САМОРЕГУЛИРУЕМАЯ ОРГАНИЗАЦИЯ</w:t>
            </w:r>
          </w:p>
          <w:p w:rsidR="00F87A4E" w:rsidRPr="00F87A4E" w:rsidRDefault="00F87A4E" w:rsidP="00E34846">
            <w:pPr>
              <w:ind w:left="-36"/>
              <w:jc w:val="center"/>
              <w:rPr>
                <w:rFonts w:ascii="Century" w:hAnsi="Century" w:cs="Arial"/>
                <w:i/>
                <w:sz w:val="6"/>
                <w:szCs w:val="6"/>
                <w:lang w:val="fr-FR"/>
              </w:rPr>
            </w:pPr>
          </w:p>
        </w:tc>
      </w:tr>
      <w:tr w:rsidR="000A7A01" w:rsidRPr="00452CDE"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A7A01" w:rsidRPr="00E34846" w:rsidRDefault="00E91A73" w:rsidP="00E34846">
            <w:pPr>
              <w:jc w:val="center"/>
              <w:rPr>
                <w:sz w:val="15"/>
                <w:szCs w:val="15"/>
              </w:rPr>
            </w:pPr>
            <w:r w:rsidRPr="00E34846">
              <w:rPr>
                <w:rFonts w:ascii="Arial" w:hAnsi="Arial" w:cs="Arial"/>
                <w:b/>
                <w:sz w:val="15"/>
                <w:szCs w:val="15"/>
              </w:rPr>
              <w:t xml:space="preserve">Россия, 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>115487,  Москва,  ул. Садовники, д.2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  </w:t>
            </w:r>
            <w:r w:rsidR="00E46F63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тел/факс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8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(49</w:t>
            </w:r>
            <w:r w:rsidR="00C854E5" w:rsidRPr="00E34846">
              <w:rPr>
                <w:rFonts w:ascii="Arial" w:hAnsi="Arial" w:cs="Arial"/>
                <w:b/>
                <w:sz w:val="15"/>
                <w:szCs w:val="15"/>
              </w:rPr>
              <w:t>9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)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782-31-95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,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782-33-62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,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782-34-27</w:t>
            </w:r>
            <w:r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   </w:t>
            </w:r>
            <w:r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hyperlink r:id="rId7" w:history="1"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www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.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en-US"/>
                </w:rPr>
                <w:t>npspo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.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ru</w:t>
              </w:r>
            </w:hyperlink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E46F63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E46F63" w:rsidRPr="00E34846">
              <w:rPr>
                <w:rFonts w:ascii="Arial" w:hAnsi="Arial" w:cs="Arial"/>
                <w:b/>
                <w:sz w:val="15"/>
                <w:szCs w:val="15"/>
                <w:lang w:val="en-US"/>
              </w:rPr>
              <w:t>e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>-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  <w:lang w:val="fr-FR"/>
              </w:rPr>
              <w:t>mail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: </w:t>
            </w:r>
            <w:hyperlink r:id="rId8" w:history="1"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info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@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npspo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.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ru</w:t>
              </w:r>
            </w:hyperlink>
          </w:p>
        </w:tc>
      </w:tr>
      <w:tr w:rsidR="00E46F63" w:rsidRPr="00452CDE">
        <w:trPr>
          <w:trHeight w:val="199"/>
        </w:trPr>
        <w:tc>
          <w:tcPr>
            <w:tcW w:w="10620" w:type="dxa"/>
            <w:gridSpan w:val="5"/>
            <w:tcBorders>
              <w:top w:val="single" w:sz="4" w:space="0" w:color="auto"/>
              <w:bottom w:val="nil"/>
            </w:tcBorders>
          </w:tcPr>
          <w:p w:rsidR="00E46F63" w:rsidRPr="00E34846" w:rsidRDefault="00E46F63" w:rsidP="00553BD5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</w:tr>
      <w:tr w:rsidR="003C6C91" w:rsidRPr="00E34846" w:rsidTr="00931266">
        <w:trPr>
          <w:trHeight w:val="359"/>
        </w:trPr>
        <w:tc>
          <w:tcPr>
            <w:tcW w:w="2293" w:type="dxa"/>
            <w:gridSpan w:val="2"/>
            <w:tcBorders>
              <w:top w:val="nil"/>
              <w:bottom w:val="nil"/>
            </w:tcBorders>
          </w:tcPr>
          <w:p w:rsidR="003C6C91" w:rsidRDefault="003C6C91">
            <w:pPr>
              <w:ind w:right="3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 w:rsidR="003C6C91" w:rsidRPr="003C6C91" w:rsidRDefault="003C6C91" w:rsidP="003C6C91">
            <w:pPr>
              <w:ind w:left="5" w:righ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_____________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3C6C91" w:rsidRPr="00E34846" w:rsidRDefault="003C6C91" w:rsidP="00E34846">
            <w:pPr>
              <w:tabs>
                <w:tab w:val="left" w:pos="724"/>
              </w:tabs>
              <w:ind w:left="-71" w:right="-89"/>
              <w:jc w:val="center"/>
              <w:rPr>
                <w:rFonts w:ascii="Arial" w:hAnsi="Arial" w:cs="Arial"/>
                <w:b/>
                <w:sz w:val="15"/>
                <w:szCs w:val="15"/>
                <w:lang w:val="fr-FR"/>
              </w:rPr>
            </w:pPr>
          </w:p>
        </w:tc>
        <w:tc>
          <w:tcPr>
            <w:tcW w:w="46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1EE3" w:rsidRPr="00B07940" w:rsidRDefault="003810BA" w:rsidP="002D0574">
            <w:pPr>
              <w:tabs>
                <w:tab w:val="left" w:pos="184"/>
                <w:tab w:val="left" w:pos="1744"/>
                <w:tab w:val="left" w:pos="4408"/>
              </w:tabs>
              <w:ind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:rsidR="007A5543" w:rsidRDefault="007A5543" w:rsidP="000370A8">
            <w:pPr>
              <w:tabs>
                <w:tab w:val="left" w:pos="1744"/>
                <w:tab w:val="left" w:pos="4408"/>
              </w:tabs>
              <w:ind w:right="57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A5543">
              <w:rPr>
                <w:b/>
                <w:bCs/>
                <w:sz w:val="24"/>
                <w:szCs w:val="24"/>
              </w:rPr>
              <w:t>Ассоциация СРО «УПСЗ»</w:t>
            </w:r>
            <w:proofErr w:type="spellEnd"/>
          </w:p>
          <w:p w:rsidR="007A5543" w:rsidRDefault="007A5543" w:rsidP="000370A8">
            <w:pPr>
              <w:tabs>
                <w:tab w:val="left" w:pos="1744"/>
                <w:tab w:val="left" w:pos="4408"/>
              </w:tabs>
              <w:ind w:right="57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A5543">
              <w:rPr>
                <w:b/>
                <w:bCs/>
                <w:sz w:val="24"/>
                <w:szCs w:val="24"/>
              </w:rPr>
              <w:t xml:space="preserve">Директору </w:t>
            </w:r>
            <w:proofErr w:type="spellEnd"/>
          </w:p>
          <w:p w:rsidR="003C6C91" w:rsidRPr="00BB2D75" w:rsidRDefault="007A5543" w:rsidP="000370A8">
            <w:pPr>
              <w:tabs>
                <w:tab w:val="left" w:pos="1744"/>
                <w:tab w:val="left" w:pos="4408"/>
              </w:tabs>
              <w:ind w:right="57"/>
              <w:jc w:val="both"/>
              <w:rPr>
                <w:b/>
                <w:sz w:val="24"/>
                <w:szCs w:val="24"/>
              </w:rPr>
            </w:pPr>
            <w:proofErr w:type="spellStart"/>
            <w:r w:rsidRPr="007A5543">
              <w:rPr>
                <w:b/>
                <w:bCs/>
                <w:sz w:val="24"/>
                <w:szCs w:val="24"/>
              </w:rPr>
              <w:t>Савельеву Павлу Юрьевичу</w:t>
            </w:r>
            <w:proofErr w:type="spellEnd"/>
          </w:p>
        </w:tc>
      </w:tr>
      <w:tr w:rsidR="003C6C91" w:rsidRPr="00E34846" w:rsidTr="00931266">
        <w:trPr>
          <w:trHeight w:val="530"/>
        </w:trPr>
        <w:tc>
          <w:tcPr>
            <w:tcW w:w="2293" w:type="dxa"/>
            <w:gridSpan w:val="2"/>
            <w:tcBorders>
              <w:top w:val="nil"/>
              <w:bottom w:val="nil"/>
            </w:tcBorders>
          </w:tcPr>
          <w:p w:rsidR="003C6C91" w:rsidRDefault="003C6C91">
            <w:pPr>
              <w:ind w:righ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На исх. №________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 w:rsidR="003C6C91" w:rsidRDefault="003C6C91">
            <w:pPr>
              <w:ind w:left="-108" w:right="3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 _____________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3C6C91" w:rsidRPr="00E34846" w:rsidRDefault="003C6C91" w:rsidP="00923ED4">
            <w:pPr>
              <w:ind w:left="-71" w:right="-89"/>
              <w:jc w:val="center"/>
              <w:rPr>
                <w:rFonts w:ascii="Arial" w:hAnsi="Arial" w:cs="Arial"/>
                <w:b/>
                <w:sz w:val="15"/>
                <w:szCs w:val="15"/>
                <w:lang w:val="fr-FR"/>
              </w:rPr>
            </w:pPr>
          </w:p>
        </w:tc>
        <w:tc>
          <w:tcPr>
            <w:tcW w:w="4645" w:type="dxa"/>
            <w:vMerge/>
            <w:tcBorders>
              <w:bottom w:val="nil"/>
            </w:tcBorders>
            <w:shd w:val="clear" w:color="auto" w:fill="auto"/>
          </w:tcPr>
          <w:p w:rsidR="003C6C91" w:rsidRPr="00E34846" w:rsidRDefault="003C6C91" w:rsidP="00E34846">
            <w:pPr>
              <w:tabs>
                <w:tab w:val="left" w:pos="1744"/>
                <w:tab w:val="left" w:pos="4408"/>
              </w:tabs>
              <w:ind w:left="53" w:right="58"/>
              <w:rPr>
                <w:rFonts w:ascii="Arial" w:hAnsi="Arial" w:cs="Arial"/>
                <w:b/>
                <w:sz w:val="15"/>
                <w:szCs w:val="15"/>
              </w:rPr>
            </w:pPr>
          </w:p>
        </w:tc>
      </w:tr>
    </w:tbl>
    <w:p w:rsidR="008C4B0B" w:rsidRDefault="008C4B0B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923ED4" w:rsidRPr="00BB2D75" w:rsidRDefault="007A5543" w:rsidP="00BB2D75">
      <w:pPr>
        <w:pStyle w:val="a8"/>
        <w:ind w:right="54" w:firstLine="426"/>
        <w:jc w:val="center"/>
        <w:rPr>
          <w:bCs/>
          <w:sz w:val="24"/>
          <w:szCs w:val="24"/>
          <w:lang w:val="ru-RU"/>
        </w:rPr>
      </w:pPr>
      <w:proofErr w:type="spellStart"/>
      <w:r w:rsidRPr="007A5543">
        <w:rPr>
          <w:b w:val="0"/>
          <w:bCs/>
          <w:sz w:val="24"/>
          <w:szCs w:val="24"/>
        </w:rPr>
        <w:t>Уважаемая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Pr="007A5543">
        <w:rPr>
          <w:b w:val="0"/>
          <w:bCs/>
          <w:sz w:val="24"/>
          <w:szCs w:val="24"/>
          <w:lang w:val="ru-RU"/>
        </w:rPr>
        <w:t xml:space="preserve"> Павел Юрьевич</w:t>
      </w:r>
      <w:bookmarkStart w:id="0" w:name="_GoBack"/>
      <w:bookmarkEnd w:id="0"/>
      <w:r w:rsidR="00553BD5">
        <w:rPr>
          <w:b w:val="0"/>
          <w:bCs/>
          <w:sz w:val="24"/>
          <w:szCs w:val="24"/>
          <w:lang w:val="ru-RU"/>
        </w:rPr>
        <w:t>!</w:t>
      </w:r>
      <w:r w:rsidR="00E075D3">
        <w:rPr>
          <w:b w:val="0"/>
          <w:bCs/>
          <w:sz w:val="24"/>
          <w:szCs w:val="24"/>
          <w:lang w:val="en-US"/>
        </w:rPr>
        <w:t xml:space="preserve"> </w:t>
      </w:r>
    </w:p>
    <w:p w:rsidR="00B07940" w:rsidRDefault="00B07940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tbl>
      <w:tblPr>
        <w:tblpPr w:leftFromText="180" w:rightFromText="180" w:vertAnchor="text" w:tblpY="1"/>
        <w:tblOverlap w:val="never"/>
        <w:tblW w:w="10491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B07940" w:rsidRPr="001F3BFA" w:rsidTr="00BD3252">
        <w:trPr>
          <w:trHeight w:val="5440"/>
        </w:trPr>
        <w:tc>
          <w:tcPr>
            <w:tcW w:w="10491" w:type="dxa"/>
            <w:tcBorders>
              <w:top w:val="nil"/>
              <w:bottom w:val="nil"/>
            </w:tcBorders>
            <w:shd w:val="clear" w:color="auto" w:fill="auto"/>
          </w:tcPr>
          <w:p w:rsidR="00B07940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целью повышения квалификации и для аттестации сотрудников Вашей организации в области проектирования зданий и сооружений рекомендую приобрести мою монографию </w:t>
            </w:r>
            <w:r w:rsidRPr="00B07940">
              <w:rPr>
                <w:b/>
                <w:sz w:val="22"/>
                <w:szCs w:val="22"/>
              </w:rPr>
              <w:t>«</w:t>
            </w:r>
            <w:r w:rsidRPr="00B07940">
              <w:rPr>
                <w:b/>
                <w:sz w:val="22"/>
                <w:szCs w:val="22"/>
                <w:lang w:val="en-US"/>
              </w:rPr>
              <w:t>C</w:t>
            </w:r>
            <w:proofErr w:type="spellStart"/>
            <w:r w:rsidRPr="00B07940">
              <w:rPr>
                <w:b/>
                <w:sz w:val="22"/>
                <w:szCs w:val="22"/>
              </w:rPr>
              <w:t>троительное</w:t>
            </w:r>
            <w:proofErr w:type="spellEnd"/>
            <w:r w:rsidRPr="00B07940">
              <w:rPr>
                <w:b/>
                <w:sz w:val="22"/>
                <w:szCs w:val="22"/>
              </w:rPr>
              <w:t xml:space="preserve"> проектирование зданий и сооружений»</w:t>
            </w:r>
            <w:r>
              <w:rPr>
                <w:sz w:val="22"/>
                <w:szCs w:val="22"/>
              </w:rPr>
              <w:t>, напечатанную издательством «НЕДРА» в этом году.</w:t>
            </w:r>
          </w:p>
          <w:p w:rsidR="00B07940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  <w:r w:rsidRPr="00F90C22">
              <w:rPr>
                <w:sz w:val="22"/>
                <w:szCs w:val="22"/>
              </w:rPr>
              <w:t xml:space="preserve">Книга охватывает основные вопросы организации и технологии выполнения проектно-изыскательских работ для строительства зданий и сооружений. </w:t>
            </w:r>
          </w:p>
          <w:p w:rsidR="00B07940" w:rsidRPr="00B70FBF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  <w:r w:rsidRPr="00B70FBF">
              <w:rPr>
                <w:sz w:val="22"/>
                <w:szCs w:val="22"/>
              </w:rPr>
              <w:t>В книге рассматриваются общие сведения о проектировании зданий и сооружений; организация процесса проектирования зданий и сооружений, а также документы, регламентирующие организацию проектирования зданий и сооружений. Приведен порядок разработки и утверждения проектно-сметной документации, содержание разделов проектной документации, представлены технологии проектирования зданий и сооружений. Описано проектирование конструкций зданий и сооружений, их инженерных систем, составление сметной документации на строительство объекта и применение систем автоматизированного проектирования зданий и сооружений. Отдельно уделено внимание управлению качеством проектирования зданий и сооружений. Кроме того, читателям будет интересно узнать об истории возникновения и развития строительного проектирования зданий и сооружений – от проектирования сооружений в Древнем мире до настоящего времени.</w:t>
            </w:r>
          </w:p>
          <w:p w:rsidR="00B07940" w:rsidRPr="00F90C22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</w:p>
          <w:p w:rsidR="00B07940" w:rsidRPr="00346CB3" w:rsidRDefault="00B07940" w:rsidP="00BD3252">
            <w:pPr>
              <w:tabs>
                <w:tab w:val="left" w:pos="5103"/>
              </w:tabs>
              <w:rPr>
                <w:sz w:val="20"/>
                <w:szCs w:val="20"/>
                <w:u w:val="single"/>
              </w:rPr>
            </w:pPr>
            <w:r w:rsidRPr="00346CB3">
              <w:rPr>
                <w:sz w:val="20"/>
                <w:szCs w:val="20"/>
                <w:u w:val="single"/>
              </w:rPr>
              <w:t xml:space="preserve">Характеристики книги:                                                               </w:t>
            </w:r>
          </w:p>
          <w:p w:rsidR="00B07940" w:rsidRPr="00346CB3" w:rsidRDefault="00B07940" w:rsidP="00BD3252">
            <w:pPr>
              <w:ind w:left="66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Время издания -  2020 год</w:t>
            </w:r>
          </w:p>
          <w:p w:rsidR="00B07940" w:rsidRPr="00346CB3" w:rsidRDefault="00B07940" w:rsidP="00BD3252">
            <w:pPr>
              <w:ind w:left="66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Объем – 35</w:t>
            </w:r>
            <w:r w:rsidRPr="00B07940">
              <w:rPr>
                <w:sz w:val="20"/>
                <w:szCs w:val="20"/>
              </w:rPr>
              <w:t>8</w:t>
            </w:r>
            <w:r w:rsidRPr="00346CB3">
              <w:rPr>
                <w:sz w:val="20"/>
                <w:szCs w:val="20"/>
              </w:rPr>
              <w:t xml:space="preserve"> страниц</w:t>
            </w:r>
          </w:p>
          <w:p w:rsidR="00B07940" w:rsidRPr="00346CB3" w:rsidRDefault="00B07940" w:rsidP="00BD3252">
            <w:pPr>
              <w:ind w:left="66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Стоимость – 1000 руб.</w:t>
            </w:r>
          </w:p>
          <w:p w:rsidR="00B07940" w:rsidRPr="00346CB3" w:rsidRDefault="00B07940" w:rsidP="00BD3252">
            <w:pPr>
              <w:ind w:firstLine="426"/>
              <w:rPr>
                <w:bCs/>
                <w:sz w:val="20"/>
                <w:szCs w:val="20"/>
              </w:rPr>
            </w:pPr>
          </w:p>
          <w:p w:rsidR="00B07940" w:rsidRPr="00346CB3" w:rsidRDefault="00B07940" w:rsidP="00BD3252">
            <w:pPr>
              <w:jc w:val="both"/>
              <w:rPr>
                <w:sz w:val="20"/>
                <w:szCs w:val="20"/>
                <w:u w:val="single"/>
              </w:rPr>
            </w:pPr>
            <w:r w:rsidRPr="00346CB3">
              <w:rPr>
                <w:sz w:val="20"/>
                <w:szCs w:val="20"/>
                <w:u w:val="single"/>
              </w:rPr>
              <w:t>Книгу можно приобрести:</w:t>
            </w:r>
          </w:p>
          <w:p w:rsidR="00B07940" w:rsidRPr="00346CB3" w:rsidRDefault="00B07940" w:rsidP="00BD3252">
            <w:pPr>
              <w:jc w:val="both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- приехав в офис по адресу: г. Москва, ул. Садовники, д. 2;</w:t>
            </w:r>
          </w:p>
          <w:p w:rsidR="00B07940" w:rsidRDefault="00B07940" w:rsidP="00BD3252">
            <w:pPr>
              <w:jc w:val="both"/>
              <w:rPr>
                <w:bCs/>
                <w:iCs/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- заказав ее по телефонам:</w:t>
            </w:r>
            <w:r w:rsidRPr="00346CB3">
              <w:rPr>
                <w:bCs/>
                <w:iCs/>
                <w:sz w:val="20"/>
                <w:szCs w:val="20"/>
              </w:rPr>
              <w:t xml:space="preserve"> +7 (499) 782-34-27, (499) 782-33-62, (499) 782-31-95 или по электронной почте: </w:t>
            </w:r>
            <w:hyperlink r:id="rId9" w:history="1">
              <w:r w:rsidR="00E84C05" w:rsidRPr="0020782E">
                <w:rPr>
                  <w:rStyle w:val="a4"/>
                  <w:bCs/>
                  <w:iCs/>
                  <w:sz w:val="20"/>
                  <w:szCs w:val="20"/>
                </w:rPr>
                <w:t>info@</w:t>
              </w:r>
              <w:r w:rsidR="00E84C05" w:rsidRPr="0020782E">
                <w:rPr>
                  <w:rStyle w:val="a4"/>
                  <w:bCs/>
                  <w:iCs/>
                  <w:sz w:val="20"/>
                  <w:szCs w:val="20"/>
                  <w:lang w:val="en-US"/>
                </w:rPr>
                <w:t>npspo</w:t>
              </w:r>
              <w:r w:rsidR="00E84C05" w:rsidRPr="0020782E">
                <w:rPr>
                  <w:rStyle w:val="a4"/>
                  <w:bCs/>
                  <w:iCs/>
                  <w:sz w:val="20"/>
                  <w:szCs w:val="20"/>
                </w:rPr>
                <w:t>.</w:t>
              </w:r>
              <w:proofErr w:type="spellStart"/>
              <w:r w:rsidR="00E84C05" w:rsidRPr="0020782E">
                <w:rPr>
                  <w:rStyle w:val="a4"/>
                  <w:bCs/>
                  <w:iCs/>
                  <w:sz w:val="20"/>
                  <w:szCs w:val="20"/>
                </w:rPr>
                <w:t>ru</w:t>
              </w:r>
              <w:proofErr w:type="spellEnd"/>
            </w:hyperlink>
            <w:r w:rsidRPr="00346CB3">
              <w:rPr>
                <w:bCs/>
                <w:iCs/>
                <w:sz w:val="20"/>
                <w:szCs w:val="20"/>
              </w:rPr>
              <w:t>. После получения предоплаты книга будет выслана по указанному адресу.</w:t>
            </w:r>
          </w:p>
          <w:p w:rsidR="00FD2856" w:rsidRDefault="00FD2856" w:rsidP="00BD3252">
            <w:pPr>
              <w:jc w:val="both"/>
              <w:rPr>
                <w:bCs/>
                <w:iCs/>
                <w:sz w:val="20"/>
                <w:szCs w:val="20"/>
              </w:rPr>
            </w:pPr>
          </w:p>
          <w:p w:rsidR="00FD2856" w:rsidRPr="00FD2856" w:rsidRDefault="00FD2856" w:rsidP="00BD3252">
            <w:pPr>
              <w:jc w:val="both"/>
              <w:rPr>
                <w:bCs/>
                <w:iCs/>
                <w:sz w:val="20"/>
                <w:szCs w:val="20"/>
                <w:u w:val="single"/>
              </w:rPr>
            </w:pPr>
            <w:r w:rsidRPr="00FD2856">
              <w:rPr>
                <w:bCs/>
                <w:iCs/>
                <w:sz w:val="20"/>
                <w:szCs w:val="20"/>
                <w:u w:val="single"/>
              </w:rPr>
              <w:t>Уполномоченный представитель по реализации:</w:t>
            </w:r>
          </w:p>
          <w:p w:rsidR="00FD2856" w:rsidRPr="00346CB3" w:rsidRDefault="00FD2856" w:rsidP="00BD3252">
            <w:pPr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ООО «НПФ «Мысль»</w:t>
            </w:r>
          </w:p>
          <w:p w:rsidR="00B07940" w:rsidRPr="00346CB3" w:rsidRDefault="00B07940" w:rsidP="00BD3252">
            <w:pPr>
              <w:jc w:val="both"/>
              <w:rPr>
                <w:bCs/>
                <w:iCs/>
                <w:sz w:val="20"/>
                <w:szCs w:val="20"/>
              </w:rPr>
            </w:pPr>
          </w:p>
          <w:p w:rsidR="00B07940" w:rsidRPr="001F3BFA" w:rsidRDefault="00B07940" w:rsidP="00BD3252">
            <w:pPr>
              <w:jc w:val="both"/>
              <w:rPr>
                <w:sz w:val="20"/>
                <w:szCs w:val="20"/>
              </w:rPr>
            </w:pPr>
          </w:p>
          <w:p w:rsidR="00B07940" w:rsidRPr="00346CB3" w:rsidRDefault="00B07940" w:rsidP="00BD3252">
            <w:pPr>
              <w:tabs>
                <w:tab w:val="left" w:pos="1744"/>
                <w:tab w:val="left" w:pos="4408"/>
                <w:tab w:val="left" w:pos="8398"/>
              </w:tabs>
              <w:spacing w:line="360" w:lineRule="auto"/>
              <w:ind w:left="53" w:right="252" w:firstLine="559"/>
              <w:jc w:val="both"/>
              <w:rPr>
                <w:sz w:val="22"/>
                <w:szCs w:val="22"/>
              </w:rPr>
            </w:pPr>
            <w:r w:rsidRPr="00346CB3">
              <w:rPr>
                <w:sz w:val="22"/>
                <w:szCs w:val="22"/>
              </w:rPr>
              <w:t>Содержание книги прилагается.</w:t>
            </w:r>
          </w:p>
          <w:p w:rsidR="00B07940" w:rsidRPr="00346CB3" w:rsidRDefault="007A5543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>
                <v:shape id="_x0000_s1031" type="#_x0000_t75" style="position:absolute;left:0;text-align:left;margin-left:242pt;margin-top:9.8pt;width:98.9pt;height:28.45pt;z-index:2">
                  <v:imagedata r:id="rId10" o:title=""/>
                </v:shape>
              </w:pict>
            </w:r>
          </w:p>
          <w:p w:rsidR="00E84C05" w:rsidRDefault="00E84C05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Генеральный директор,</w:t>
            </w:r>
            <w:r w:rsidR="00B07940" w:rsidRPr="00346CB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Б.С. </w:t>
            </w:r>
            <w:proofErr w:type="spellStart"/>
            <w:r>
              <w:rPr>
                <w:b/>
                <w:sz w:val="22"/>
                <w:szCs w:val="22"/>
              </w:rPr>
              <w:t>Рачевский</w:t>
            </w:r>
            <w:proofErr w:type="spellEnd"/>
          </w:p>
          <w:p w:rsidR="00B07940" w:rsidRPr="00346CB3" w:rsidRDefault="00E84C05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профессор</w:t>
            </w:r>
            <w:r w:rsidR="00B07940" w:rsidRPr="00346CB3">
              <w:rPr>
                <w:b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B07940" w:rsidRPr="00346CB3" w:rsidRDefault="00B07940" w:rsidP="00E84C05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2"/>
                <w:szCs w:val="22"/>
              </w:rPr>
            </w:pPr>
            <w:r w:rsidRPr="00346CB3">
              <w:rPr>
                <w:b/>
                <w:sz w:val="22"/>
                <w:szCs w:val="22"/>
              </w:rPr>
              <w:t xml:space="preserve">                                  </w:t>
            </w:r>
          </w:p>
          <w:p w:rsidR="00B07940" w:rsidRDefault="00B07940" w:rsidP="00BD3252">
            <w:pPr>
              <w:jc w:val="center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</w:t>
            </w:r>
          </w:p>
          <w:p w:rsidR="00B07940" w:rsidRDefault="00B07940" w:rsidP="00BD3252">
            <w:pPr>
              <w:jc w:val="center"/>
              <w:rPr>
                <w:sz w:val="21"/>
                <w:szCs w:val="21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B07940" w:rsidRPr="001F3BFA" w:rsidRDefault="00B07940" w:rsidP="00BD3252">
            <w:pPr>
              <w:jc w:val="center"/>
              <w:rPr>
                <w:b/>
                <w:sz w:val="24"/>
                <w:szCs w:val="24"/>
              </w:rPr>
            </w:pPr>
            <w:r w:rsidRPr="001F3BFA">
              <w:rPr>
                <w:b/>
                <w:sz w:val="24"/>
                <w:szCs w:val="24"/>
              </w:rPr>
              <w:lastRenderedPageBreak/>
              <w:t>Содержание книги</w:t>
            </w:r>
          </w:p>
          <w:p w:rsidR="00B07940" w:rsidRPr="001F3BFA" w:rsidRDefault="00B07940" w:rsidP="00BD3252">
            <w:pPr>
              <w:jc w:val="center"/>
              <w:rPr>
                <w:sz w:val="22"/>
                <w:szCs w:val="22"/>
              </w:rPr>
            </w:pPr>
          </w:p>
          <w:p w:rsidR="00B07940" w:rsidRPr="001F3BFA" w:rsidRDefault="00B07940" w:rsidP="00BD3252">
            <w:pPr>
              <w:jc w:val="both"/>
              <w:rPr>
                <w:b/>
                <w:sz w:val="21"/>
                <w:szCs w:val="21"/>
              </w:rPr>
            </w:pPr>
          </w:p>
          <w:p w:rsidR="00B07940" w:rsidRPr="001F3BFA" w:rsidRDefault="00B07940" w:rsidP="00BD3252">
            <w:pPr>
              <w:jc w:val="both"/>
              <w:rPr>
                <w:b/>
                <w:sz w:val="21"/>
                <w:szCs w:val="21"/>
              </w:rPr>
            </w:pPr>
          </w:p>
          <w:p w:rsidR="00B07940" w:rsidRPr="001F3BFA" w:rsidRDefault="00B07940" w:rsidP="00BD3252">
            <w:pPr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ВВЕДЕНИЕ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1. ИСТОРИЯ ВОЗНИКНОВЕНИЯ И РАЗВИТИЯ СТРОИТЕЛЬНОГО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1.1 Проектирование сооружений в древнем мире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1.2 Проектирование сооружений и городов в средние века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1.3 Проектирование сооружений и городов в западных странах и в России в период с  </w:t>
            </w:r>
            <w:r w:rsidRPr="001F3BFA">
              <w:rPr>
                <w:sz w:val="21"/>
                <w:szCs w:val="21"/>
                <w:lang w:val="en-US"/>
              </w:rPr>
              <w:t>XVIII</w:t>
            </w:r>
            <w:r w:rsidRPr="001F3BFA">
              <w:rPr>
                <w:sz w:val="21"/>
                <w:szCs w:val="21"/>
              </w:rPr>
              <w:t xml:space="preserve"> до </w:t>
            </w:r>
            <w:r w:rsidRPr="001F3BFA">
              <w:rPr>
                <w:sz w:val="21"/>
                <w:szCs w:val="21"/>
                <w:lang w:val="en-US"/>
              </w:rPr>
              <w:t>XX</w:t>
            </w:r>
            <w:r w:rsidRPr="001F3BFA">
              <w:rPr>
                <w:sz w:val="21"/>
                <w:szCs w:val="21"/>
              </w:rPr>
              <w:t xml:space="preserve"> века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1.4 Развитие проектного дела в России с начала </w:t>
            </w:r>
            <w:r w:rsidRPr="001F3BFA">
              <w:rPr>
                <w:sz w:val="21"/>
                <w:szCs w:val="21"/>
                <w:lang w:val="en-US"/>
              </w:rPr>
              <w:t>XX</w:t>
            </w:r>
            <w:r w:rsidRPr="001F3BFA">
              <w:rPr>
                <w:sz w:val="21"/>
                <w:szCs w:val="21"/>
              </w:rPr>
              <w:t xml:space="preserve"> века до наших дней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1.5 Зарубежные нормы для строительного проектирования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2. ОБЩИЕ СВЕДЕНИЯ О ПРОЕКТИРОВАНИИ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2.1 Факторы, определяющие функционирование проектных организаций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2.2 Понятие строительного проектирования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2.3 Специальные технические условия (СТУ)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2.4 Специфика проектирования опасных производственных объектов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3. ОРГАНИЗАЦИЯ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3.1 Документы, регламентирующие организацию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3.2 Особенности допуска к работам по проектированию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3.3 Порядок разработки и утверждения проектно-сметной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3.4 Состав проектно-сметной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3.5 Авторский надзор за строительством объекта в рамках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 xml:space="preserve">ГЛАВА 4. ТЕХНОЛОГИИ ПРОЕКТИРОВАНИЯ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4.1 Содержание разделов проектной документации на строительство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4.2 Проектирование конструкций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4.3 Проектирование инженерных систем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4.3.1 Проектирование систем электроснабжения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4.3.2 Проектирование систем водоснабжения и водоотведения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4.3.3 Проектирование систем отопления и вентиляции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4.3.4 Проектирование систем газоснабжения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4.4 Сметы на строительство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4.5 Применение автоматизированного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5. УПРАВЛЕНИЕ КАЧЕСТВОМ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5.1 Процесс управления качеством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5.2 Выбор системы управления качеством проектной продукции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5.3 Порядок планирования разработки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5.4 Оценка качества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5.5 Контроль качества 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  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СПИСОК ЛИТЕРАТУРЫ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ПРИЛОЖЕНИЯ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 Состав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2.Состав рабочей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3.Форма задания на проектирование объекта капитального строительства непроизводственного назначения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4.Форма задания на проектирование объекта капитального строительства производственного назначения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                        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</w:pPr>
          </w:p>
        </w:tc>
      </w:tr>
    </w:tbl>
    <w:p w:rsidR="00B07940" w:rsidRPr="001F3BFA" w:rsidRDefault="00B07940" w:rsidP="00B07940"/>
    <w:p w:rsidR="00B07940" w:rsidRPr="001F3BFA" w:rsidRDefault="00B07940" w:rsidP="00B07940"/>
    <w:p w:rsidR="00B07940" w:rsidRDefault="00B07940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101EE3" w:rsidRDefault="00101EE3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8C4B0B" w:rsidRPr="00266739" w:rsidRDefault="00101EE3" w:rsidP="00E84C05">
      <w:pPr>
        <w:pStyle w:val="a8"/>
        <w:ind w:right="54"/>
        <w:jc w:val="both"/>
        <w:rPr>
          <w:b w:val="0"/>
          <w:bCs/>
          <w:sz w:val="26"/>
          <w:szCs w:val="26"/>
          <w:lang w:val="ru-RU"/>
        </w:rPr>
      </w:pPr>
      <w:r>
        <w:rPr>
          <w:b w:val="0"/>
          <w:bCs/>
          <w:sz w:val="26"/>
          <w:szCs w:val="26"/>
          <w:lang w:val="ru-RU"/>
        </w:rPr>
        <w:t xml:space="preserve">           </w:t>
      </w:r>
    </w:p>
    <w:sectPr w:rsidR="008C4B0B" w:rsidRPr="00266739" w:rsidSect="00D51289">
      <w:pgSz w:w="11906" w:h="16838"/>
      <w:pgMar w:top="360" w:right="424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8AF"/>
    <w:multiLevelType w:val="hybridMultilevel"/>
    <w:tmpl w:val="11C2C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5A93"/>
    <w:multiLevelType w:val="hybridMultilevel"/>
    <w:tmpl w:val="3FEE15C6"/>
    <w:lvl w:ilvl="0" w:tplc="C806049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58A5233"/>
    <w:multiLevelType w:val="hybridMultilevel"/>
    <w:tmpl w:val="73144BD4"/>
    <w:lvl w:ilvl="0" w:tplc="04190001">
      <w:numFmt w:val="bullet"/>
      <w:lvlText w:val="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</w:lvl>
    <w:lvl w:ilvl="3" w:tplc="04190001">
      <w:start w:val="1"/>
      <w:numFmt w:val="bullet"/>
      <w:lvlText w:val=""/>
      <w:lvlJc w:val="left"/>
      <w:pPr>
        <w:ind w:left="2880" w:hanging="360"/>
      </w:pPr>
    </w:lvl>
    <w:lvl w:ilvl="4" w:tplc="04190003">
      <w:start w:val="1"/>
      <w:numFmt w:val="bullet"/>
      <w:lvlText w:val="o"/>
      <w:lvlJc w:val="left"/>
      <w:pPr>
        <w:ind w:left="3600" w:hanging="360"/>
      </w:pPr>
    </w:lvl>
    <w:lvl w:ilvl="5" w:tplc="04190005">
      <w:start w:val="1"/>
      <w:numFmt w:val="bullet"/>
      <w:lvlText w:val=""/>
      <w:lvlJc w:val="left"/>
      <w:pPr>
        <w:ind w:left="4320" w:hanging="360"/>
      </w:pPr>
    </w:lvl>
    <w:lvl w:ilvl="6" w:tplc="04190001">
      <w:start w:val="1"/>
      <w:numFmt w:val="bullet"/>
      <w:lvlText w:val=""/>
      <w:lvlJc w:val="left"/>
      <w:pPr>
        <w:ind w:left="5040" w:hanging="360"/>
      </w:pPr>
    </w:lvl>
    <w:lvl w:ilvl="7" w:tplc="04190003">
      <w:start w:val="1"/>
      <w:numFmt w:val="bullet"/>
      <w:lvlText w:val="o"/>
      <w:lvlJc w:val="left"/>
      <w:pPr>
        <w:ind w:left="5760" w:hanging="360"/>
      </w:pPr>
    </w:lvl>
    <w:lvl w:ilvl="8" w:tplc="04190005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0A67358"/>
    <w:multiLevelType w:val="hybridMultilevel"/>
    <w:tmpl w:val="10F6154A"/>
    <w:lvl w:ilvl="0" w:tplc="130CF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956BA"/>
    <w:multiLevelType w:val="hybridMultilevel"/>
    <w:tmpl w:val="3B3E4994"/>
    <w:lvl w:ilvl="0" w:tplc="041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9B97D00"/>
    <w:multiLevelType w:val="hybridMultilevel"/>
    <w:tmpl w:val="64348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04CA3"/>
    <w:multiLevelType w:val="hybridMultilevel"/>
    <w:tmpl w:val="9E522948"/>
    <w:lvl w:ilvl="0" w:tplc="FE5CA082">
      <w:start w:val="1"/>
      <w:numFmt w:val="bullet"/>
      <w:lvlText w:val=""/>
      <w:lvlJc w:val="left"/>
      <w:pPr>
        <w:tabs>
          <w:tab w:val="num" w:pos="1184"/>
        </w:tabs>
        <w:ind w:left="118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7A01"/>
    <w:rsid w:val="00002203"/>
    <w:rsid w:val="000206DB"/>
    <w:rsid w:val="00024B4F"/>
    <w:rsid w:val="0003400B"/>
    <w:rsid w:val="000370A8"/>
    <w:rsid w:val="00040399"/>
    <w:rsid w:val="000445B9"/>
    <w:rsid w:val="000474CD"/>
    <w:rsid w:val="00090EB4"/>
    <w:rsid w:val="000A0332"/>
    <w:rsid w:val="000A7109"/>
    <w:rsid w:val="000A7A01"/>
    <w:rsid w:val="000B0DD9"/>
    <w:rsid w:val="000C1AA8"/>
    <w:rsid w:val="000F70E7"/>
    <w:rsid w:val="00101EE3"/>
    <w:rsid w:val="001053B1"/>
    <w:rsid w:val="001516BD"/>
    <w:rsid w:val="00171B97"/>
    <w:rsid w:val="00193DFE"/>
    <w:rsid w:val="001C73D5"/>
    <w:rsid w:val="001D7210"/>
    <w:rsid w:val="001E2391"/>
    <w:rsid w:val="001F48A4"/>
    <w:rsid w:val="002030D6"/>
    <w:rsid w:val="00241AD6"/>
    <w:rsid w:val="00246E70"/>
    <w:rsid w:val="00266739"/>
    <w:rsid w:val="002A4AF3"/>
    <w:rsid w:val="002B0F74"/>
    <w:rsid w:val="002C035F"/>
    <w:rsid w:val="002C1E80"/>
    <w:rsid w:val="002D0574"/>
    <w:rsid w:val="002E5447"/>
    <w:rsid w:val="002E79FB"/>
    <w:rsid w:val="002F05C1"/>
    <w:rsid w:val="0031349C"/>
    <w:rsid w:val="003249F6"/>
    <w:rsid w:val="00325ED7"/>
    <w:rsid w:val="00356F6B"/>
    <w:rsid w:val="003810BA"/>
    <w:rsid w:val="003B09BC"/>
    <w:rsid w:val="003B70E5"/>
    <w:rsid w:val="003C6C91"/>
    <w:rsid w:val="003F5B0D"/>
    <w:rsid w:val="00420A6D"/>
    <w:rsid w:val="0043510E"/>
    <w:rsid w:val="004435DC"/>
    <w:rsid w:val="00463912"/>
    <w:rsid w:val="00470A79"/>
    <w:rsid w:val="00494C72"/>
    <w:rsid w:val="00494E4D"/>
    <w:rsid w:val="004A0D0E"/>
    <w:rsid w:val="004A26A4"/>
    <w:rsid w:val="004F50F2"/>
    <w:rsid w:val="00512AD8"/>
    <w:rsid w:val="0052118B"/>
    <w:rsid w:val="0053737A"/>
    <w:rsid w:val="00541C71"/>
    <w:rsid w:val="00553BD5"/>
    <w:rsid w:val="005716EE"/>
    <w:rsid w:val="00595598"/>
    <w:rsid w:val="005A2933"/>
    <w:rsid w:val="005B120E"/>
    <w:rsid w:val="005B5B8B"/>
    <w:rsid w:val="005C39EF"/>
    <w:rsid w:val="005C6A49"/>
    <w:rsid w:val="005E1123"/>
    <w:rsid w:val="005E387A"/>
    <w:rsid w:val="005F1E89"/>
    <w:rsid w:val="00601CDA"/>
    <w:rsid w:val="00616B13"/>
    <w:rsid w:val="006225A9"/>
    <w:rsid w:val="00626526"/>
    <w:rsid w:val="00632158"/>
    <w:rsid w:val="00632E75"/>
    <w:rsid w:val="00640850"/>
    <w:rsid w:val="006652A9"/>
    <w:rsid w:val="006721C7"/>
    <w:rsid w:val="00685858"/>
    <w:rsid w:val="00690E8A"/>
    <w:rsid w:val="006A35B2"/>
    <w:rsid w:val="006B20DB"/>
    <w:rsid w:val="006B2635"/>
    <w:rsid w:val="006C01EF"/>
    <w:rsid w:val="006D1B50"/>
    <w:rsid w:val="00724B03"/>
    <w:rsid w:val="007250A2"/>
    <w:rsid w:val="007333D2"/>
    <w:rsid w:val="007573EF"/>
    <w:rsid w:val="0076422E"/>
    <w:rsid w:val="00770784"/>
    <w:rsid w:val="00777EC7"/>
    <w:rsid w:val="00782927"/>
    <w:rsid w:val="007A5543"/>
    <w:rsid w:val="007B732D"/>
    <w:rsid w:val="00816925"/>
    <w:rsid w:val="00833991"/>
    <w:rsid w:val="008576C7"/>
    <w:rsid w:val="00860793"/>
    <w:rsid w:val="00875463"/>
    <w:rsid w:val="00890708"/>
    <w:rsid w:val="00894062"/>
    <w:rsid w:val="008A2F26"/>
    <w:rsid w:val="008C4B0B"/>
    <w:rsid w:val="008D027B"/>
    <w:rsid w:val="008E5EB2"/>
    <w:rsid w:val="00906ED8"/>
    <w:rsid w:val="00923ED4"/>
    <w:rsid w:val="00925C16"/>
    <w:rsid w:val="00931266"/>
    <w:rsid w:val="0094603C"/>
    <w:rsid w:val="00952460"/>
    <w:rsid w:val="00970B89"/>
    <w:rsid w:val="00975A53"/>
    <w:rsid w:val="0099067B"/>
    <w:rsid w:val="009944FE"/>
    <w:rsid w:val="009A4719"/>
    <w:rsid w:val="009B4FDA"/>
    <w:rsid w:val="009B7FA1"/>
    <w:rsid w:val="009C4EA5"/>
    <w:rsid w:val="009D23C3"/>
    <w:rsid w:val="009D2B27"/>
    <w:rsid w:val="009F7F1C"/>
    <w:rsid w:val="00A90F2C"/>
    <w:rsid w:val="00AA75C9"/>
    <w:rsid w:val="00B04CD8"/>
    <w:rsid w:val="00B07940"/>
    <w:rsid w:val="00B11E46"/>
    <w:rsid w:val="00B247BA"/>
    <w:rsid w:val="00B35E01"/>
    <w:rsid w:val="00B43ACB"/>
    <w:rsid w:val="00B62EA3"/>
    <w:rsid w:val="00B655D7"/>
    <w:rsid w:val="00B744F9"/>
    <w:rsid w:val="00B93C42"/>
    <w:rsid w:val="00B9665B"/>
    <w:rsid w:val="00BA3325"/>
    <w:rsid w:val="00BB2D75"/>
    <w:rsid w:val="00BB66EE"/>
    <w:rsid w:val="00BC11F6"/>
    <w:rsid w:val="00BE1D30"/>
    <w:rsid w:val="00BF6EFE"/>
    <w:rsid w:val="00C001D5"/>
    <w:rsid w:val="00C014D7"/>
    <w:rsid w:val="00C06D5E"/>
    <w:rsid w:val="00C47375"/>
    <w:rsid w:val="00C60861"/>
    <w:rsid w:val="00C7051A"/>
    <w:rsid w:val="00C854E5"/>
    <w:rsid w:val="00C945D7"/>
    <w:rsid w:val="00C95239"/>
    <w:rsid w:val="00C95EB7"/>
    <w:rsid w:val="00C97D3A"/>
    <w:rsid w:val="00CA5447"/>
    <w:rsid w:val="00D3228E"/>
    <w:rsid w:val="00D51289"/>
    <w:rsid w:val="00D56C64"/>
    <w:rsid w:val="00D64E88"/>
    <w:rsid w:val="00D95285"/>
    <w:rsid w:val="00D962C8"/>
    <w:rsid w:val="00DC4BC9"/>
    <w:rsid w:val="00DD1E65"/>
    <w:rsid w:val="00DD7E04"/>
    <w:rsid w:val="00E075D3"/>
    <w:rsid w:val="00E24C52"/>
    <w:rsid w:val="00E259DB"/>
    <w:rsid w:val="00E34846"/>
    <w:rsid w:val="00E40359"/>
    <w:rsid w:val="00E46F63"/>
    <w:rsid w:val="00E63251"/>
    <w:rsid w:val="00E6614C"/>
    <w:rsid w:val="00E66525"/>
    <w:rsid w:val="00E713D0"/>
    <w:rsid w:val="00E84C05"/>
    <w:rsid w:val="00E91A73"/>
    <w:rsid w:val="00E96711"/>
    <w:rsid w:val="00EC5539"/>
    <w:rsid w:val="00EF320C"/>
    <w:rsid w:val="00EF6177"/>
    <w:rsid w:val="00F12FC2"/>
    <w:rsid w:val="00F22C18"/>
    <w:rsid w:val="00F41C0D"/>
    <w:rsid w:val="00F55532"/>
    <w:rsid w:val="00F82E56"/>
    <w:rsid w:val="00F87A4E"/>
    <w:rsid w:val="00F9201B"/>
    <w:rsid w:val="00FA3021"/>
    <w:rsid w:val="00FC3D8F"/>
    <w:rsid w:val="00FC732F"/>
    <w:rsid w:val="00FD285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07192B08"/>
  <w15:docId w15:val="{37335369-11C6-4177-A473-EC6F1F98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A01"/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7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A7A01"/>
    <w:rPr>
      <w:color w:val="0000FF"/>
      <w:u w:val="single"/>
    </w:rPr>
  </w:style>
  <w:style w:type="paragraph" w:styleId="a5">
    <w:name w:val="Balloon Text"/>
    <w:basedOn w:val="a"/>
    <w:semiHidden/>
    <w:rsid w:val="00816925"/>
    <w:rPr>
      <w:rFonts w:ascii="Tahoma" w:hAnsi="Tahoma" w:cs="Tahoma"/>
      <w:sz w:val="16"/>
      <w:szCs w:val="16"/>
    </w:rPr>
  </w:style>
  <w:style w:type="paragraph" w:customStyle="1" w:styleId="Web">
    <w:name w:val="Обычный (Web)"/>
    <w:basedOn w:val="a"/>
    <w:rsid w:val="006721C7"/>
    <w:pPr>
      <w:spacing w:before="30" w:after="120"/>
      <w:ind w:firstLine="375"/>
      <w:jc w:val="both"/>
    </w:pPr>
    <w:rPr>
      <w:color w:val="000000"/>
      <w:sz w:val="24"/>
      <w:szCs w:val="20"/>
    </w:rPr>
  </w:style>
  <w:style w:type="paragraph" w:styleId="a6">
    <w:name w:val="Normal (Web)"/>
    <w:basedOn w:val="a"/>
    <w:rsid w:val="00E96711"/>
    <w:pPr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99"/>
    <w:qFormat/>
    <w:rsid w:val="000A0332"/>
    <w:pPr>
      <w:ind w:left="720"/>
      <w:contextualSpacing/>
    </w:pPr>
  </w:style>
  <w:style w:type="paragraph" w:styleId="a8">
    <w:name w:val="Body Text"/>
    <w:basedOn w:val="a"/>
    <w:link w:val="a9"/>
    <w:rsid w:val="00E40359"/>
    <w:rPr>
      <w:b/>
      <w:sz w:val="20"/>
      <w:szCs w:val="20"/>
      <w:lang w:val="x-none" w:eastAsia="x-none"/>
    </w:rPr>
  </w:style>
  <w:style w:type="character" w:customStyle="1" w:styleId="a9">
    <w:name w:val="Основной текст Знак"/>
    <w:link w:val="a8"/>
    <w:rsid w:val="00E40359"/>
    <w:rPr>
      <w:b/>
    </w:rPr>
  </w:style>
  <w:style w:type="paragraph" w:styleId="aa">
    <w:name w:val="Block Text"/>
    <w:basedOn w:val="a"/>
    <w:rsid w:val="00E40359"/>
    <w:pPr>
      <w:ind w:left="-1134" w:right="-1050" w:firstLine="1134"/>
    </w:pPr>
    <w:rPr>
      <w:sz w:val="24"/>
      <w:szCs w:val="20"/>
    </w:rPr>
  </w:style>
  <w:style w:type="paragraph" w:customStyle="1" w:styleId="Arial">
    <w:name w:val="Обычный + Arial"/>
    <w:aliases w:val="12 пт,полужирный,курсив"/>
    <w:basedOn w:val="a"/>
    <w:link w:val="Arial0"/>
    <w:rsid w:val="00E40359"/>
    <w:pPr>
      <w:ind w:right="-143"/>
      <w:jc w:val="center"/>
    </w:pPr>
    <w:rPr>
      <w:rFonts w:ascii="Arial" w:hAnsi="Arial"/>
      <w:b/>
      <w:bCs/>
      <w:i/>
      <w:sz w:val="24"/>
      <w:szCs w:val="24"/>
      <w:lang w:val="x-none" w:eastAsia="x-none"/>
    </w:rPr>
  </w:style>
  <w:style w:type="character" w:customStyle="1" w:styleId="Arial0">
    <w:name w:val="Обычный + Arial Знак"/>
    <w:aliases w:val="12 пт Знак,полужирный Знак,курсив Знак"/>
    <w:link w:val="Arial"/>
    <w:rsid w:val="00E40359"/>
    <w:rPr>
      <w:rFonts w:ascii="Arial" w:hAnsi="Arial" w:cs="Arial"/>
      <w:b/>
      <w:bCs/>
      <w:i/>
      <w:sz w:val="24"/>
      <w:szCs w:val="24"/>
    </w:rPr>
  </w:style>
  <w:style w:type="paragraph" w:customStyle="1" w:styleId="ab">
    <w:name w:val="Готовый"/>
    <w:basedOn w:val="a"/>
    <w:rsid w:val="008C4B0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HTML">
    <w:name w:val="HTML Preformatted"/>
    <w:basedOn w:val="a"/>
    <w:link w:val="HTML0"/>
    <w:semiHidden/>
    <w:unhideWhenUsed/>
    <w:rsid w:val="00BB2D7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semiHidden/>
    <w:rsid w:val="00BB2D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png" Type="http://schemas.openxmlformats.org/officeDocument/2006/relationships/image"/><Relationship Id="rId7" Target="http://www.npspo.ru" TargetMode="External" Type="http://schemas.openxmlformats.org/officeDocument/2006/relationships/hyperlink"/><Relationship Id="rId8" Target="mailto:info@npspo.ru" TargetMode="External" Type="http://schemas.openxmlformats.org/officeDocument/2006/relationships/hyperlink"/><Relationship Id="rId9" Target="mailto:info@npspo.ru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4CFDF91-7150-43D1-9A05-E47AE5F9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</Company>
  <LinksUpToDate>false</LinksUpToDate>
  <CharactersWithSpaces>5020</CharactersWithSpaces>
  <SharedDoc>false</SharedDoc>
  <HLinks>
    <vt:vector size="18" baseType="variant">
      <vt:variant>
        <vt:i4>7733323</vt:i4>
      </vt:variant>
      <vt:variant>
        <vt:i4>6</vt:i4>
      </vt:variant>
      <vt:variant>
        <vt:i4>0</vt:i4>
      </vt:variant>
      <vt:variant>
        <vt:i4>5</vt:i4>
      </vt:variant>
      <vt:variant>
        <vt:lpwstr>mailto:info@npspo.ru</vt:lpwstr>
      </vt:variant>
      <vt:variant>
        <vt:lpwstr/>
      </vt:variant>
      <vt:variant>
        <vt:i4>7733323</vt:i4>
      </vt:variant>
      <vt:variant>
        <vt:i4>3</vt:i4>
      </vt:variant>
      <vt:variant>
        <vt:i4>0</vt:i4>
      </vt:variant>
      <vt:variant>
        <vt:i4>5</vt:i4>
      </vt:variant>
      <vt:variant>
        <vt:lpwstr>mailto:info@npspo.ru</vt:lpwstr>
      </vt:variant>
      <vt:variant>
        <vt:lpwstr/>
      </vt:variant>
      <vt:variant>
        <vt:i4>262155</vt:i4>
      </vt:variant>
      <vt:variant>
        <vt:i4>0</vt:i4>
      </vt:variant>
      <vt:variant>
        <vt:i4>0</vt:i4>
      </vt:variant>
      <vt:variant>
        <vt:i4>5</vt:i4>
      </vt:variant>
      <vt:variant>
        <vt:lpwstr>http://www.npspo.ru/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2020-10-07T07:31:00Z</dcterms:created>
  <dc:creator>Фомичёв</dc:creator>
  <cp:lastModifiedBy>Ilya Kosolapov</cp:lastModifiedBy>
  <cp:lastPrinted>2014-09-02T09:09:00Z</cp:lastPrinted>
  <dcterms:modified xsi:type="dcterms:W3CDTF">2020-10-07T21:00:00Z</dcterms:modified>
  <cp:revision>29</cp:revision>
</cp:coreProperties>
</file>