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RouteGate Design Manifesto v1.0</w:t>
      </w:r>
    </w:p>
    <w:p>
      <w:pPr>
        <w:pStyle w:val="Heading1"/>
      </w:pPr>
      <w:r>
        <w:t>Mission</w:t>
      </w:r>
    </w:p>
    <w:p>
      <w:r>
        <w:t>Give users calm, predictable control over private network infrastructure.</w:t>
      </w:r>
    </w:p>
    <w:p>
      <w:pPr>
        <w:pStyle w:val="Heading1"/>
      </w:pPr>
      <w:r>
        <w:t>Design Philosophy</w:t>
      </w:r>
    </w:p>
    <w:p>
      <w:r>
        <w:t>Infrastructure should feel calm. Control should feel effortless. Complexity should stay under the hood.</w:t>
      </w:r>
    </w:p>
    <w:p>
      <w:pPr>
        <w:pStyle w:val="Heading1"/>
      </w:pPr>
      <w:r>
        <w:t>Principle 1 - Calm</w:t>
      </w:r>
    </w:p>
    <w:p>
      <w:r>
        <w:t>No visual noise. No decorative security theater.</w:t>
      </w:r>
    </w:p>
    <w:p>
      <w:pPr>
        <w:pStyle w:val="Heading1"/>
      </w:pPr>
      <w:r>
        <w:t>Principle 2 - Precision</w:t>
      </w:r>
    </w:p>
    <w:p>
      <w:r>
        <w:t>Every pixel and every word should have a purpose.</w:t>
      </w:r>
    </w:p>
    <w:p>
      <w:pPr>
        <w:pStyle w:val="Heading1"/>
      </w:pPr>
      <w:r>
        <w:t>Principle 3 - Clarity</w:t>
      </w:r>
    </w:p>
    <w:p>
      <w:r>
        <w:t>Users should always understand what is happening and what will happen next.</w:t>
      </w:r>
    </w:p>
    <w:p>
      <w:pPr>
        <w:pStyle w:val="Heading1"/>
      </w:pPr>
      <w:r>
        <w:t>Principle 4 - Predictability</w:t>
      </w:r>
    </w:p>
    <w:p>
      <w:r>
        <w:t>No surprises in configuration, deployment or routing behavior.</w:t>
      </w:r>
    </w:p>
    <w:p>
      <w:pPr>
        <w:pStyle w:val="Heading1"/>
      </w:pPr>
      <w:r>
        <w:t>Principle 5 - Trust</w:t>
      </w:r>
    </w:p>
    <w:p>
      <w:r>
        <w:t>The interface should inspire confidence through consistency and restraint.</w:t>
      </w:r>
    </w:p>
    <w:p>
      <w:pPr>
        <w:pStyle w:val="Heading1"/>
      </w:pPr>
      <w:r>
        <w:t>Motion</w:t>
      </w:r>
    </w:p>
    <w:p>
      <w:r>
        <w:t>Animation should explain state changes. Never decorate for decoration only.</w:t>
      </w:r>
    </w:p>
    <w:p>
      <w:pPr>
        <w:pStyle w:val="Heading1"/>
      </w:pPr>
      <w:r>
        <w:t>Interaction</w:t>
      </w:r>
    </w:p>
    <w:p>
      <w:r>
        <w:t>Every action should have a clear result, clear status and clear recovery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RouteGate Brand Identity v1.0</dc:title>
  <dc:subject/>
  <dc:creator>RouteGate Project</dc:creator>
  <cp:keywords/>
  <dc:description>Generated brand package for RouteGate.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