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E2" w:rsidRDefault="009865E2" w:rsidP="009865E2">
      <w:pPr>
        <w:widowControl/>
        <w:shd w:val="clear" w:color="auto" w:fill="F5F5F5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9865E2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单例模式</w:t>
      </w:r>
      <w:bookmarkStart w:id="0" w:name="_GoBack"/>
      <w:bookmarkEnd w:id="0"/>
    </w:p>
    <w:p w:rsidR="004E6E9F" w:rsidRPr="009865E2" w:rsidRDefault="004E6E9F" w:rsidP="004E6E9F">
      <w:pPr>
        <w:rPr>
          <w:rFonts w:hint="eastAsia"/>
        </w:rPr>
      </w:pPr>
      <w:r>
        <w:rPr>
          <w:rFonts w:hint="eastAsia"/>
        </w:rPr>
        <w:t>【转】</w:t>
      </w:r>
      <w:r w:rsidRPr="00FA19CB">
        <w:t>http://www.cnblogs.com/rwxwsblog/p/6662951.html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865E2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Java</w:t>
      </w:r>
      <w:r w:rsidRPr="009865E2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内存模型的抽象示意图</w:t>
      </w:r>
      <w:r w:rsidRPr="009865E2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: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所有单例模式都有一个共性，那就是这个类没有自</w:t>
      </w:r>
      <w:r w:rsidR="003C6615">
        <w:rPr>
          <w:rFonts w:ascii="Helvetica" w:eastAsia="宋体" w:hAnsi="Helvetica" w:cs="Helvetica"/>
          <w:color w:val="000000"/>
          <w:kern w:val="0"/>
          <w:sz w:val="20"/>
          <w:szCs w:val="20"/>
        </w:rPr>
        <w:t>己的状态。也就是说无论这个类有多少个实例，都是一样的；然后除此</w:t>
      </w:r>
      <w:r w:rsidR="003C6615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以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外更重要的是，这个类如果有两个或两个以上的实例的话程序会产生错误。</w:t>
      </w:r>
    </w:p>
    <w:p w:rsidR="009865E2" w:rsidRPr="009865E2" w:rsidRDefault="009865E2" w:rsidP="009865E2">
      <w:pPr>
        <w:widowControl/>
        <w:shd w:val="clear" w:color="auto" w:fill="F5F5F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865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非线程安全的模式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Singleton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instance;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Singleton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getInstance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(instance ==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//1：A线程执行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instance 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Singleton();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//2：B线程执行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instance;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9865E2" w:rsidRPr="009865E2" w:rsidRDefault="009865E2" w:rsidP="009865E2">
      <w:pPr>
        <w:widowControl/>
        <w:shd w:val="clear" w:color="auto" w:fill="F5F5F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865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普通加锁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SafeLazyInitialization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instance;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synchronized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getInstance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(instance ==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instance 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instance;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出于性能考虑，采用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双重检查加锁的模式</w:t>
      </w:r>
    </w:p>
    <w:p w:rsidR="009865E2" w:rsidRPr="009865E2" w:rsidRDefault="009865E2" w:rsidP="009865E2">
      <w:pPr>
        <w:widowControl/>
        <w:shd w:val="clear" w:color="auto" w:fill="F5F5F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865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双重检查加锁模式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Singleton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Singleton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getInstance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singleton){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//第一次检查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synchronized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Singleton.class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){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//加锁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singleton){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//第二次检查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singleton 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Singleton();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//问题的根源出在这里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双重检查加锁模式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相对于普通的单例和加锁模式而言，从性能和线程安全上来说都有很大的提升和保障。然而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双重检查加锁模式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也存在一些隐蔽不易被发现的问题。首先我们要明白在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JVM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创建新的对象时，主要要经过三个步骤。</w:t>
      </w:r>
    </w:p>
    <w:p w:rsidR="009865E2" w:rsidRPr="009865E2" w:rsidRDefault="009865E2" w:rsidP="009865E2">
      <w:pPr>
        <w:widowControl/>
        <w:numPr>
          <w:ilvl w:val="0"/>
          <w:numId w:val="1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分配内存</w:t>
      </w:r>
    </w:p>
    <w:p w:rsidR="009865E2" w:rsidRPr="009865E2" w:rsidRDefault="009865E2" w:rsidP="009865E2">
      <w:pPr>
        <w:widowControl/>
        <w:numPr>
          <w:ilvl w:val="0"/>
          <w:numId w:val="1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初始化构造器</w:t>
      </w:r>
    </w:p>
    <w:p w:rsidR="009865E2" w:rsidRPr="009865E2" w:rsidRDefault="009865E2" w:rsidP="009865E2">
      <w:pPr>
        <w:widowControl/>
        <w:numPr>
          <w:ilvl w:val="0"/>
          <w:numId w:val="1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将对象指向分配的内存地址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这样的顺序在双重加锁模式下是么有问题的，对象在初始化完成之后再把内存地址指向对象。</w:t>
      </w:r>
    </w:p>
    <w:p w:rsidR="009865E2" w:rsidRPr="009865E2" w:rsidRDefault="009865E2" w:rsidP="009865E2">
      <w:pPr>
        <w:widowControl/>
        <w:shd w:val="clear" w:color="auto" w:fill="F5F5F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865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问题的根源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但是现代的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JVM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为了追求执行效率会针对字节码（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编译器级别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）以及指令和内存系统重排序（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处理器重排序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）进行调优，这样的话就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有可能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注意是有可能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导致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的顺序是相反的，一旦出现这样的情况问题就来了。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源代码到最终实际执行的指令序列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前面的双重检查锁定示例代码的（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instance = new Singleton();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）创建一个对象。这一行代码可以分解为如下的三行伪代码：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memory = allocate(); 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//1：分配对象的内存空间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ctorInstance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(memory);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//2：初始化对象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instance = memory;   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//3：设置instance指向刚分配的内存地址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上面三行伪代码中的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之间，可能会被重排序（在一些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JIT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编译器上，这种重排序是真实发生的，详情见参考文献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“Out-of-order writes”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部分）。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之间重排序之后的执行时序如下：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memory = allocate(); 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//1：分配对象的内存空间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instance = memory;   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//3：设置instance指向刚分配的内存地址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 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//注意，此时对象还没有被初始化！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ctorInstance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(memory);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//2：初始化对象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多线程并发执行的时候的情况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865E2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解决方案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865E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基于</w:t>
      </w:r>
      <w:r w:rsidRPr="009865E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Volatile</w:t>
      </w:r>
      <w:r w:rsidRPr="009865E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的解决方案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先来说说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Volatile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这个关键字的含义：</w:t>
      </w:r>
    </w:p>
    <w:p w:rsidR="009865E2" w:rsidRPr="009865E2" w:rsidRDefault="009865E2" w:rsidP="009865E2">
      <w:pPr>
        <w:widowControl/>
        <w:numPr>
          <w:ilvl w:val="0"/>
          <w:numId w:val="2"/>
        </w:numPr>
        <w:shd w:val="clear" w:color="auto" w:fill="F5F5F5"/>
        <w:wordWrap w:val="0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可以很好地解决可见性问题</w:t>
      </w:r>
    </w:p>
    <w:p w:rsidR="009865E2" w:rsidRPr="009865E2" w:rsidRDefault="009865E2" w:rsidP="009865E2">
      <w:pPr>
        <w:widowControl/>
        <w:numPr>
          <w:ilvl w:val="0"/>
          <w:numId w:val="2"/>
        </w:numPr>
        <w:shd w:val="clear" w:color="auto" w:fill="F5F5F5"/>
        <w:wordWrap w:val="0"/>
        <w:spacing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但不能确保原子性问题（通过</w:t>
      </w: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865E2">
        <w:rPr>
          <w:rFonts w:ascii="宋体" w:eastAsia="宋体" w:hAnsi="宋体" w:cs="宋体"/>
          <w:color w:val="333333"/>
          <w:kern w:val="0"/>
          <w:sz w:val="24"/>
          <w:szCs w:val="24"/>
        </w:rPr>
        <w:t>synchronized</w:t>
      </w: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进行解决）</w:t>
      </w:r>
    </w:p>
    <w:p w:rsidR="009865E2" w:rsidRPr="009865E2" w:rsidRDefault="009865E2" w:rsidP="009865E2">
      <w:pPr>
        <w:widowControl/>
        <w:numPr>
          <w:ilvl w:val="0"/>
          <w:numId w:val="2"/>
        </w:numPr>
        <w:shd w:val="clear" w:color="auto" w:fill="F5F5F5"/>
        <w:wordWrap w:val="0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禁止指令的重排序（单例主要用到此</w:t>
      </w: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JVM</w:t>
      </w: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规范）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Volatile 双重检查加锁模式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Singleton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volatile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Singleton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getInstance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singleton){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synchronized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Singleton.class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singleton){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singleton 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865E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基于类初始化的解决方案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利用静态内部类的方式来创建，因为静态属性由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JVM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确保第一次初始化时创建，因此也不用担心并发的问题出现。当初始化进行到一半的时候，别的线程是无法使用的，因为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JVM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会帮我们强行同步这个过程。另外由于静态变量只初始化一次，所以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singleton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仍然是单例的。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这个方案的实质是：允许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问题的根源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的三行伪代码中的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重排序，但不允许非构造线程（这里指线程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B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看到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这个重排序。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静态内部类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的方式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Singleton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Singleton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getInstance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InnerClassSingleton.singleton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InnerClassSingleton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protected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然而，虽然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静态内部类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模式可以很好地避免并发创建出多个实例的问题，但这种方式仍然有其存在的隐患。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865E2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存在的隐患</w:t>
      </w:r>
    </w:p>
    <w:p w:rsidR="009865E2" w:rsidRPr="009865E2" w:rsidRDefault="009865E2" w:rsidP="009865E2">
      <w:pPr>
        <w:widowControl/>
        <w:numPr>
          <w:ilvl w:val="0"/>
          <w:numId w:val="3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一旦一个实例被持久化后重新生成的实例仍然有可能是不唯一的。</w:t>
      </w:r>
    </w:p>
    <w:p w:rsidR="009865E2" w:rsidRPr="009865E2" w:rsidRDefault="009865E2" w:rsidP="009865E2">
      <w:pPr>
        <w:widowControl/>
        <w:numPr>
          <w:ilvl w:val="0"/>
          <w:numId w:val="3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由于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提供了反射机制，通过反射机制仍然有可能生成多个实例。</w:t>
      </w:r>
    </w:p>
    <w:p w:rsidR="009865E2" w:rsidRPr="009865E2" w:rsidRDefault="009865E2" w:rsidP="009865E2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865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序列化和反序列化带来的问题</w:t>
      </w:r>
      <w:r w:rsidRPr="009865E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：反序列化后两个实例不一致了。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singleSerializable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try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FileOutputStream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fileOutputStream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FileOutputStream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File(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"myObjectFilee.txt"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ObjectOutputStream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objectOutputStream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ObjectOutputStream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fileOutputStream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//           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SingletonObject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singletonObject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SingletonObject.getInstance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//           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InnerClassSingleton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singletonObject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InnerClassSingleton.getInstance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EnumSingleton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singletonObject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EnumSingleton.INSTANCE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objectOutputStream.writeObject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singletonObject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objectOutputStream.close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fileOutputStream.close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.println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singletonObject.hashCode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IOException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try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FileInputStream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fileInputStream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FileInputStream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File(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"myObjectFilee.txt"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ObjectInputStream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objectInputStream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ObjectInputStream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fileInputStream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//           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SingletonObject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singleTest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=(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SingletonObject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)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objectInputStream.readObject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//           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InnerClassSingleton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singleTest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=(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InnerClassSingleton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) </w:t>
      </w:r>
      <w:proofErr w:type="spellStart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objectInputStream.readObject</w:t>
      </w:r>
      <w:proofErr w:type="spellEnd"/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EnumSingleton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singleTest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EnumSingleton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objectInputStream.readObject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objectInputStream.close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fileInputStream.close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.println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singleTest.hashCode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FileNotFoundException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IOException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ClassNotFoundException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问题点及解决办法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ObjectInputStream</w:t>
      </w:r>
      <w:proofErr w:type="spellEnd"/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readOrdinaryObject</w:t>
      </w:r>
      <w:proofErr w:type="spellEnd"/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!=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&amp;&amp;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handles.lookupException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passHandle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==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&amp;&amp;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desc.hasReadResolveMethod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Object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rep =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desc.invokeReadResolve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(unshared &amp;&amp;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rep.getClass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().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isArray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rep =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cloneArray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(rep);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(rep !=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handles.setObject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passHandle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rep);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调用自定义的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readResolve</w:t>
      </w:r>
      <w:proofErr w:type="spellEnd"/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protected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Object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readResolve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.println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"调用了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readResolve</w:t>
      </w:r>
      <w:proofErr w:type="spellEnd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方法！"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InnerClassSingleton.getInstance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9865E2" w:rsidRPr="009865E2" w:rsidRDefault="009865E2" w:rsidP="009865E2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865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通过反射机制获取到两个不同的实例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attack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try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Class&lt;?&gt;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classType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InnerClassSingleton.class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Constructor&lt;?&gt; constructor =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classType.getDeclaredConstructor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constructor.setAccessible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true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InnerClassSingleton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=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InnerClassSingleton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constructor.newInstance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InnerClassSingleton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singleton2 =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InnerClassSingleton.getInstance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.println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(singleton == singleton2);  </w:t>
      </w: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//false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NoSuchMethodException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InstantiationException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IllegalAccessException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InvocationTargetException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解决方案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: </w:t>
      </w: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私有构造方法中进行添加标志判断。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InnerClassSingleton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synchronized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InnerClassSingleton.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false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flag)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flag = !flag;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else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throw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RuntimeException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"单例模式正在被攻击"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9865E2" w:rsidRPr="009865E2" w:rsidRDefault="009865E2" w:rsidP="009865E2">
      <w:pPr>
        <w:widowControl/>
        <w:shd w:val="clear" w:color="auto" w:fill="F5F5F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865E2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单例最优方案，</w:t>
      </w:r>
      <w:r w:rsidRPr="009865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枚举</w:t>
      </w:r>
      <w:r w:rsidRPr="009865E2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的方式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枚举实现单例的优势</w:t>
      </w:r>
    </w:p>
    <w:p w:rsidR="009865E2" w:rsidRPr="009865E2" w:rsidRDefault="009865E2" w:rsidP="009865E2">
      <w:pPr>
        <w:widowControl/>
        <w:numPr>
          <w:ilvl w:val="0"/>
          <w:numId w:val="4"/>
        </w:numPr>
        <w:shd w:val="clear" w:color="auto" w:fill="F5F5F5"/>
        <w:wordWrap w:val="0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自由序列化；</w:t>
      </w:r>
    </w:p>
    <w:p w:rsidR="009865E2" w:rsidRPr="009865E2" w:rsidRDefault="009865E2" w:rsidP="009865E2">
      <w:pPr>
        <w:widowControl/>
        <w:numPr>
          <w:ilvl w:val="0"/>
          <w:numId w:val="4"/>
        </w:numPr>
        <w:shd w:val="clear" w:color="auto" w:fill="F5F5F5"/>
        <w:wordWrap w:val="0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保证只有一个实例（即使使用反射机制也无法多次实例化一个枚举量）；</w:t>
      </w:r>
    </w:p>
    <w:p w:rsidR="009865E2" w:rsidRPr="009865E2" w:rsidRDefault="009865E2" w:rsidP="009865E2">
      <w:pPr>
        <w:widowControl/>
        <w:numPr>
          <w:ilvl w:val="0"/>
          <w:numId w:val="4"/>
        </w:numPr>
        <w:shd w:val="clear" w:color="auto" w:fill="F5F5F5"/>
        <w:wordWrap w:val="0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333333"/>
          <w:kern w:val="0"/>
          <w:sz w:val="20"/>
          <w:szCs w:val="20"/>
        </w:rPr>
        <w:t>线程安全；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enum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Singleton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INSTANCE;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Singleton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9865E2" w:rsidRPr="009865E2" w:rsidRDefault="009865E2" w:rsidP="009865E2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865E2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Hibernate</w:t>
      </w:r>
      <w:r w:rsidRPr="009865E2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的解决方案</w:t>
      </w:r>
    </w:p>
    <w:p w:rsidR="009865E2" w:rsidRPr="009865E2" w:rsidRDefault="009865E2" w:rsidP="009865E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通过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proofErr w:type="spellEnd"/>
      <w:r w:rsidRPr="009865E2">
        <w:rPr>
          <w:rFonts w:ascii="Helvetica" w:eastAsia="宋体" w:hAnsi="Helvetica" w:cs="Helvetica"/>
          <w:color w:val="000000"/>
          <w:kern w:val="0"/>
          <w:sz w:val="20"/>
          <w:szCs w:val="20"/>
        </w:rPr>
        <w:t>的方式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org.hibernate.HibernateException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org.hibernate.Session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org.hibernate.cfg.Configuration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HibernateSessionFactory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String CONFIG_FILE_LOCATION = 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"/hibernate.cfg.xml"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final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ThreadLocal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threadLocal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ThreadLocal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Configuration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configuration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Configuration();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org.hibernate.SessionFactory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sessionFactory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String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configFile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CONFIG_FILE_LOCATION;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try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configuration.configure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configFile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sessionFactory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configuration.buildSessionFactory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}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(Exception e)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System.err.println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"%%%% Error Creating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SessionFactory</w:t>
      </w:r>
      <w:proofErr w:type="spellEnd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%%%%"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e.printStackTrace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HibernateSessionFactory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Session </w:t>
      </w:r>
      <w:proofErr w:type="spellStart"/>
      <w:r w:rsidRPr="009865E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getSession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throws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HibernateException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Session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session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(Session)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threadLocal.get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(session ==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|| !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session.isOpen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sessionFactory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rebuildSessionFactory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session = (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sessionFactory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!=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?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essionFactory.openSession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: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null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proofErr w:type="spellStart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threadLocal.set</w:t>
      </w:r>
      <w:proofErr w:type="spellEnd"/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(session);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</w:t>
      </w:r>
      <w:r w:rsidRPr="009865E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session;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}</w:t>
      </w:r>
    </w:p>
    <w:p w:rsidR="009865E2" w:rsidRPr="009865E2" w:rsidRDefault="009865E2" w:rsidP="009865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865E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Other methods...</w:t>
      </w:r>
    </w:p>
    <w:p w:rsidR="00FA19CB" w:rsidRPr="004E6E9F" w:rsidRDefault="009865E2" w:rsidP="004E6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865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sectPr w:rsidR="00FA19CB" w:rsidRPr="004E6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C42"/>
    <w:multiLevelType w:val="multilevel"/>
    <w:tmpl w:val="E63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62D2"/>
    <w:multiLevelType w:val="multilevel"/>
    <w:tmpl w:val="AAB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B3AEF"/>
    <w:multiLevelType w:val="multilevel"/>
    <w:tmpl w:val="299A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71C55"/>
    <w:multiLevelType w:val="multilevel"/>
    <w:tmpl w:val="564C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68"/>
    <w:rsid w:val="003C6615"/>
    <w:rsid w:val="004E6E9F"/>
    <w:rsid w:val="00536E54"/>
    <w:rsid w:val="008826A4"/>
    <w:rsid w:val="009865E2"/>
    <w:rsid w:val="00A90D68"/>
    <w:rsid w:val="00B74EDC"/>
    <w:rsid w:val="00FA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C691"/>
  <w15:chartTrackingRefBased/>
  <w15:docId w15:val="{26C89679-EB4A-4147-BD1E-CCA12367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65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865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65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5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865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865E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86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65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6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65E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865E2"/>
  </w:style>
  <w:style w:type="character" w:customStyle="1" w:styleId="hljs-title">
    <w:name w:val="hljs-title"/>
    <w:basedOn w:val="a0"/>
    <w:rsid w:val="009865E2"/>
  </w:style>
  <w:style w:type="character" w:customStyle="1" w:styleId="hljs-function">
    <w:name w:val="hljs-function"/>
    <w:basedOn w:val="a0"/>
    <w:rsid w:val="009865E2"/>
  </w:style>
  <w:style w:type="character" w:customStyle="1" w:styleId="hljs-params">
    <w:name w:val="hljs-params"/>
    <w:basedOn w:val="a0"/>
    <w:rsid w:val="009865E2"/>
  </w:style>
  <w:style w:type="character" w:customStyle="1" w:styleId="hljs-comment">
    <w:name w:val="hljs-comment"/>
    <w:basedOn w:val="a0"/>
    <w:rsid w:val="009865E2"/>
  </w:style>
  <w:style w:type="character" w:customStyle="1" w:styleId="hljs-class">
    <w:name w:val="hljs-class"/>
    <w:basedOn w:val="a0"/>
    <w:rsid w:val="009865E2"/>
  </w:style>
  <w:style w:type="character" w:customStyle="1" w:styleId="apple-converted-space">
    <w:name w:val="apple-converted-space"/>
    <w:basedOn w:val="a0"/>
    <w:rsid w:val="009865E2"/>
  </w:style>
  <w:style w:type="character" w:customStyle="1" w:styleId="hljs-string">
    <w:name w:val="hljs-string"/>
    <w:basedOn w:val="a0"/>
    <w:rsid w:val="009865E2"/>
  </w:style>
  <w:style w:type="character" w:styleId="a4">
    <w:name w:val="Strong"/>
    <w:basedOn w:val="a0"/>
    <w:uiPriority w:val="22"/>
    <w:qFormat/>
    <w:rsid w:val="009865E2"/>
    <w:rPr>
      <w:b/>
      <w:bCs/>
    </w:rPr>
  </w:style>
  <w:style w:type="character" w:customStyle="1" w:styleId="hljs-literal">
    <w:name w:val="hljs-literal"/>
    <w:basedOn w:val="a0"/>
    <w:rsid w:val="009865E2"/>
  </w:style>
  <w:style w:type="character" w:customStyle="1" w:styleId="hljs-builtin">
    <w:name w:val="hljs-built_in"/>
    <w:basedOn w:val="a0"/>
    <w:rsid w:val="009865E2"/>
  </w:style>
  <w:style w:type="paragraph" w:styleId="a5">
    <w:name w:val="Balloon Text"/>
    <w:basedOn w:val="a"/>
    <w:link w:val="a6"/>
    <w:uiPriority w:val="99"/>
    <w:semiHidden/>
    <w:unhideWhenUsed/>
    <w:rsid w:val="009865E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86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74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393358367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6</cp:revision>
  <dcterms:created xsi:type="dcterms:W3CDTF">2017-04-04T05:56:00Z</dcterms:created>
  <dcterms:modified xsi:type="dcterms:W3CDTF">2017-04-04T06:03:00Z</dcterms:modified>
</cp:coreProperties>
</file>