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779C" w:rsidRDefault="001E779C" w:rsidP="000A4298">
      <w:pPr>
        <w:pStyle w:val="Header"/>
        <w:tabs>
          <w:tab w:val="clear" w:pos="4153"/>
          <w:tab w:val="clear" w:pos="8306"/>
        </w:tabs>
        <w:spacing w:line="276" w:lineRule="auto"/>
        <w:rPr>
          <w:rFonts w:ascii="Times New Roman" w:hAnsi="Times New Roman"/>
          <w:sz w:val="22"/>
          <w:szCs w:val="22"/>
        </w:rPr>
      </w:pPr>
      <w:bookmarkStart w:id="0" w:name="_GoBack"/>
      <w:bookmarkEnd w:id="0"/>
    </w:p>
    <w:p w:rsidR="000A4298" w:rsidRDefault="000A4298" w:rsidP="000A4298">
      <w:pPr>
        <w:pStyle w:val="Header"/>
        <w:tabs>
          <w:tab w:val="clear" w:pos="4153"/>
          <w:tab w:val="clear" w:pos="8306"/>
        </w:tabs>
        <w:spacing w:line="276" w:lineRule="auto"/>
        <w:rPr>
          <w:rFonts w:ascii="Times New Roman" w:hAnsi="Times New Roman"/>
          <w:sz w:val="22"/>
          <w:szCs w:val="22"/>
        </w:rPr>
      </w:pPr>
    </w:p>
    <w:p w:rsidR="000A4298" w:rsidRDefault="000A4298" w:rsidP="000A4298">
      <w:pPr>
        <w:pStyle w:val="Header"/>
        <w:tabs>
          <w:tab w:val="clear" w:pos="4153"/>
          <w:tab w:val="clear" w:pos="8306"/>
        </w:tabs>
        <w:spacing w:line="276" w:lineRule="auto"/>
        <w:rPr>
          <w:rFonts w:ascii="Times New Roman" w:hAnsi="Times New Roman"/>
          <w:sz w:val="22"/>
          <w:szCs w:val="22"/>
        </w:rPr>
      </w:pPr>
    </w:p>
    <w:p w:rsidR="000A4298" w:rsidRPr="000A4298" w:rsidRDefault="000A4298" w:rsidP="000A4298">
      <w:pPr>
        <w:pStyle w:val="Heading1"/>
        <w:jc w:val="center"/>
        <w:rPr>
          <w:rFonts w:ascii="Times New Roman" w:hAnsi="Times New Roman"/>
          <w:sz w:val="32"/>
        </w:rPr>
      </w:pPr>
      <w:r w:rsidRPr="000A4298">
        <w:rPr>
          <w:rFonts w:ascii="Times New Roman" w:hAnsi="Times New Roman"/>
          <w:sz w:val="32"/>
        </w:rPr>
        <w:t>Οδηγίες Συγγραφής Εργασιών</w:t>
      </w:r>
    </w:p>
    <w:p w:rsidR="000A4298" w:rsidRDefault="000A4298" w:rsidP="000A4298">
      <w:pPr>
        <w:pStyle w:val="Header"/>
        <w:tabs>
          <w:tab w:val="clear" w:pos="4153"/>
          <w:tab w:val="clear" w:pos="8306"/>
        </w:tabs>
        <w:spacing w:line="276" w:lineRule="auto"/>
        <w:rPr>
          <w:rFonts w:ascii="Times New Roman" w:hAnsi="Times New Roman"/>
          <w:b/>
          <w:bCs/>
          <w:sz w:val="22"/>
          <w:szCs w:val="22"/>
        </w:rPr>
      </w:pPr>
    </w:p>
    <w:p w:rsidR="001E779C" w:rsidRPr="000A4298" w:rsidRDefault="001E779C" w:rsidP="000A4298">
      <w:pPr>
        <w:pStyle w:val="Header"/>
        <w:tabs>
          <w:tab w:val="clear" w:pos="4153"/>
          <w:tab w:val="clear" w:pos="8306"/>
        </w:tabs>
        <w:spacing w:line="276" w:lineRule="auto"/>
        <w:rPr>
          <w:rFonts w:ascii="Times New Roman" w:hAnsi="Times New Roman"/>
          <w:sz w:val="22"/>
          <w:szCs w:val="22"/>
        </w:rPr>
      </w:pPr>
    </w:p>
    <w:p w:rsidR="000A4298" w:rsidRDefault="000A4298" w:rsidP="000A4298">
      <w:pPr>
        <w:numPr>
          <w:ilvl w:val="0"/>
          <w:numId w:val="20"/>
        </w:numPr>
        <w:spacing w:line="276" w:lineRule="auto"/>
        <w:rPr>
          <w:rFonts w:ascii="Times New Roman" w:hAnsi="Times New Roman"/>
          <w:b/>
          <w:bCs/>
          <w:sz w:val="22"/>
          <w:szCs w:val="22"/>
        </w:rPr>
      </w:pPr>
      <w:r>
        <w:rPr>
          <w:rFonts w:ascii="Times New Roman" w:hAnsi="Times New Roman"/>
          <w:b/>
          <w:bCs/>
          <w:sz w:val="22"/>
          <w:szCs w:val="22"/>
        </w:rPr>
        <w:t>Εξώφυλλο</w:t>
      </w:r>
    </w:p>
    <w:p w:rsidR="000A4298" w:rsidRDefault="000A4298" w:rsidP="000A4298">
      <w:pPr>
        <w:spacing w:line="276" w:lineRule="auto"/>
        <w:ind w:left="360"/>
        <w:rPr>
          <w:rFonts w:ascii="Times New Roman" w:hAnsi="Times New Roman"/>
          <w:bCs/>
          <w:sz w:val="22"/>
          <w:szCs w:val="22"/>
        </w:rPr>
      </w:pPr>
      <w:r>
        <w:rPr>
          <w:rFonts w:ascii="Times New Roman" w:hAnsi="Times New Roman"/>
          <w:bCs/>
          <w:sz w:val="22"/>
          <w:szCs w:val="22"/>
        </w:rPr>
        <w:t>Όπως το πρότυπο εξώφυλλο που στέλνεται σε χωριστό αρχείο.</w:t>
      </w:r>
    </w:p>
    <w:p w:rsidR="000A4298" w:rsidRDefault="001E779C" w:rsidP="000A4298">
      <w:pPr>
        <w:spacing w:line="276" w:lineRule="auto"/>
        <w:ind w:left="360"/>
        <w:rPr>
          <w:rFonts w:ascii="Times New Roman" w:hAnsi="Times New Roman"/>
          <w:b/>
          <w:bCs/>
          <w:sz w:val="22"/>
          <w:szCs w:val="22"/>
        </w:rPr>
      </w:pPr>
      <w:r w:rsidRPr="000A4298">
        <w:rPr>
          <w:rFonts w:ascii="Times New Roman" w:hAnsi="Times New Roman"/>
          <w:b/>
          <w:bCs/>
          <w:sz w:val="22"/>
          <w:szCs w:val="22"/>
        </w:rPr>
        <w:t xml:space="preserve"> </w:t>
      </w:r>
    </w:p>
    <w:p w:rsidR="001E779C" w:rsidRPr="000A4298" w:rsidRDefault="00800301" w:rsidP="000A4298">
      <w:pPr>
        <w:numPr>
          <w:ilvl w:val="0"/>
          <w:numId w:val="20"/>
        </w:numPr>
        <w:spacing w:line="276" w:lineRule="auto"/>
        <w:rPr>
          <w:rFonts w:ascii="Times New Roman" w:hAnsi="Times New Roman"/>
          <w:b/>
          <w:bCs/>
          <w:sz w:val="22"/>
          <w:szCs w:val="22"/>
        </w:rPr>
      </w:pPr>
      <w:r>
        <w:rPr>
          <w:rFonts w:ascii="Times New Roman" w:hAnsi="Times New Roman"/>
          <w:b/>
          <w:bCs/>
          <w:sz w:val="22"/>
          <w:szCs w:val="22"/>
        </w:rPr>
        <w:t>Κύριο Μέρος - Διάρθρωση</w:t>
      </w:r>
    </w:p>
    <w:p w:rsidR="000A4298" w:rsidRPr="000A4298" w:rsidRDefault="000A4298" w:rsidP="00800301">
      <w:pPr>
        <w:spacing w:line="276" w:lineRule="auto"/>
        <w:ind w:firstLine="720"/>
        <w:rPr>
          <w:rFonts w:ascii="Times New Roman" w:hAnsi="Times New Roman"/>
          <w:sz w:val="22"/>
          <w:szCs w:val="22"/>
        </w:rPr>
      </w:pPr>
      <w:r w:rsidRPr="000A4298">
        <w:rPr>
          <w:rFonts w:ascii="Times New Roman" w:hAnsi="Times New Roman"/>
          <w:sz w:val="22"/>
          <w:szCs w:val="22"/>
        </w:rPr>
        <w:t>Πρόλογος</w:t>
      </w:r>
    </w:p>
    <w:p w:rsidR="000A4298" w:rsidRDefault="000A4298" w:rsidP="000A4298">
      <w:pPr>
        <w:spacing w:line="276" w:lineRule="auto"/>
        <w:ind w:left="780"/>
        <w:rPr>
          <w:rFonts w:ascii="Times New Roman" w:hAnsi="Times New Roman"/>
          <w:sz w:val="22"/>
          <w:szCs w:val="22"/>
        </w:rPr>
      </w:pPr>
      <w:r w:rsidRPr="000A4298">
        <w:rPr>
          <w:rFonts w:ascii="Times New Roman" w:hAnsi="Times New Roman"/>
          <w:sz w:val="22"/>
          <w:szCs w:val="22"/>
        </w:rPr>
        <w:t>Περιεχόμενα</w:t>
      </w:r>
    </w:p>
    <w:p w:rsidR="00800301" w:rsidRDefault="00800301" w:rsidP="000A4298">
      <w:pPr>
        <w:spacing w:line="276" w:lineRule="auto"/>
        <w:ind w:left="780"/>
        <w:rPr>
          <w:rFonts w:ascii="Times New Roman" w:hAnsi="Times New Roman"/>
          <w:sz w:val="22"/>
          <w:szCs w:val="22"/>
        </w:rPr>
      </w:pPr>
      <w:r>
        <w:rPr>
          <w:rFonts w:ascii="Times New Roman" w:hAnsi="Times New Roman"/>
          <w:sz w:val="22"/>
          <w:szCs w:val="22"/>
        </w:rPr>
        <w:t>Κατάλογος Πινάκων</w:t>
      </w:r>
    </w:p>
    <w:p w:rsidR="00800301" w:rsidRPr="000A4298" w:rsidRDefault="00800301" w:rsidP="000A4298">
      <w:pPr>
        <w:spacing w:line="276" w:lineRule="auto"/>
        <w:ind w:left="780"/>
        <w:rPr>
          <w:rFonts w:ascii="Times New Roman" w:hAnsi="Times New Roman"/>
          <w:sz w:val="22"/>
          <w:szCs w:val="22"/>
        </w:rPr>
      </w:pPr>
      <w:r>
        <w:rPr>
          <w:rFonts w:ascii="Times New Roman" w:hAnsi="Times New Roman"/>
          <w:sz w:val="22"/>
          <w:szCs w:val="22"/>
        </w:rPr>
        <w:t>Κατάλογος Σχημάτων</w:t>
      </w:r>
    </w:p>
    <w:p w:rsidR="000A4298" w:rsidRPr="000A4298" w:rsidRDefault="000A4298" w:rsidP="000A4298">
      <w:pPr>
        <w:spacing w:line="276" w:lineRule="auto"/>
        <w:ind w:left="780"/>
        <w:rPr>
          <w:rFonts w:ascii="Times New Roman" w:hAnsi="Times New Roman"/>
          <w:sz w:val="22"/>
          <w:szCs w:val="22"/>
        </w:rPr>
      </w:pPr>
      <w:r w:rsidRPr="000A4298">
        <w:rPr>
          <w:rFonts w:ascii="Times New Roman" w:hAnsi="Times New Roman"/>
          <w:sz w:val="22"/>
          <w:szCs w:val="22"/>
        </w:rPr>
        <w:t>Περίληψη στην Ελληνική</w:t>
      </w:r>
    </w:p>
    <w:p w:rsidR="000A4298" w:rsidRPr="000A4298" w:rsidRDefault="000A4298" w:rsidP="000A4298">
      <w:pPr>
        <w:spacing w:line="276" w:lineRule="auto"/>
        <w:ind w:left="780"/>
        <w:rPr>
          <w:rFonts w:ascii="Times New Roman" w:hAnsi="Times New Roman"/>
          <w:sz w:val="22"/>
          <w:szCs w:val="22"/>
        </w:rPr>
      </w:pPr>
      <w:r w:rsidRPr="000A4298">
        <w:rPr>
          <w:rFonts w:ascii="Times New Roman" w:hAnsi="Times New Roman"/>
          <w:sz w:val="22"/>
          <w:szCs w:val="22"/>
        </w:rPr>
        <w:t>Περίληψη στην Αγγλική</w:t>
      </w:r>
    </w:p>
    <w:p w:rsidR="000A4298" w:rsidRPr="000A4298" w:rsidRDefault="000A4298" w:rsidP="000A4298">
      <w:pPr>
        <w:spacing w:line="276" w:lineRule="auto"/>
        <w:ind w:left="780"/>
        <w:rPr>
          <w:rFonts w:ascii="Times New Roman" w:hAnsi="Times New Roman"/>
          <w:sz w:val="22"/>
          <w:szCs w:val="22"/>
        </w:rPr>
      </w:pPr>
      <w:r w:rsidRPr="000A4298">
        <w:rPr>
          <w:rFonts w:ascii="Times New Roman" w:hAnsi="Times New Roman"/>
          <w:sz w:val="22"/>
          <w:szCs w:val="22"/>
        </w:rPr>
        <w:t>Κεφάλαιο 1</w:t>
      </w:r>
    </w:p>
    <w:p w:rsidR="000A4298" w:rsidRPr="000A4298" w:rsidRDefault="000A4298" w:rsidP="000A4298">
      <w:pPr>
        <w:spacing w:line="276" w:lineRule="auto"/>
        <w:ind w:left="780"/>
        <w:rPr>
          <w:rFonts w:ascii="Times New Roman" w:hAnsi="Times New Roman"/>
          <w:sz w:val="22"/>
          <w:szCs w:val="22"/>
        </w:rPr>
      </w:pPr>
      <w:r w:rsidRPr="000A4298">
        <w:rPr>
          <w:rFonts w:ascii="Times New Roman" w:hAnsi="Times New Roman"/>
          <w:sz w:val="22"/>
          <w:szCs w:val="22"/>
        </w:rPr>
        <w:t>Κεφάλαιο 2</w:t>
      </w:r>
    </w:p>
    <w:p w:rsidR="000A4298" w:rsidRPr="000A4298" w:rsidRDefault="000A4298" w:rsidP="000A4298">
      <w:pPr>
        <w:spacing w:line="276" w:lineRule="auto"/>
        <w:ind w:left="780"/>
        <w:rPr>
          <w:rFonts w:ascii="Times New Roman" w:hAnsi="Times New Roman"/>
          <w:sz w:val="22"/>
          <w:szCs w:val="22"/>
        </w:rPr>
      </w:pPr>
      <w:r w:rsidRPr="000A4298">
        <w:rPr>
          <w:rFonts w:ascii="Times New Roman" w:hAnsi="Times New Roman"/>
          <w:sz w:val="22"/>
          <w:szCs w:val="22"/>
        </w:rPr>
        <w:t>..........</w:t>
      </w:r>
    </w:p>
    <w:p w:rsidR="000A4298" w:rsidRPr="000A4298" w:rsidRDefault="000A4298" w:rsidP="000A4298">
      <w:pPr>
        <w:spacing w:line="276" w:lineRule="auto"/>
        <w:ind w:left="780"/>
        <w:rPr>
          <w:rFonts w:ascii="Times New Roman" w:hAnsi="Times New Roman"/>
          <w:sz w:val="22"/>
          <w:szCs w:val="22"/>
        </w:rPr>
      </w:pPr>
      <w:r w:rsidRPr="000A4298">
        <w:rPr>
          <w:rFonts w:ascii="Times New Roman" w:hAnsi="Times New Roman"/>
          <w:sz w:val="22"/>
          <w:szCs w:val="22"/>
        </w:rPr>
        <w:t>Επίλογος - Συμπεράσματα</w:t>
      </w:r>
    </w:p>
    <w:p w:rsidR="000A4298" w:rsidRPr="000A4298" w:rsidRDefault="000A4298" w:rsidP="000A4298">
      <w:pPr>
        <w:spacing w:line="276" w:lineRule="auto"/>
        <w:ind w:left="780"/>
        <w:rPr>
          <w:rFonts w:ascii="Times New Roman" w:hAnsi="Times New Roman"/>
          <w:sz w:val="22"/>
          <w:szCs w:val="22"/>
        </w:rPr>
      </w:pPr>
      <w:r w:rsidRPr="000A4298">
        <w:rPr>
          <w:rFonts w:ascii="Times New Roman" w:hAnsi="Times New Roman"/>
          <w:sz w:val="22"/>
          <w:szCs w:val="22"/>
        </w:rPr>
        <w:t>Βιβλιογραφία</w:t>
      </w:r>
    </w:p>
    <w:p w:rsidR="000A4298" w:rsidRPr="000A4298" w:rsidRDefault="000A4298" w:rsidP="000A4298">
      <w:pPr>
        <w:spacing w:line="276" w:lineRule="auto"/>
        <w:ind w:left="780"/>
        <w:rPr>
          <w:rFonts w:ascii="Times New Roman" w:hAnsi="Times New Roman"/>
          <w:sz w:val="22"/>
          <w:szCs w:val="22"/>
        </w:rPr>
      </w:pPr>
      <w:r w:rsidRPr="000A4298">
        <w:rPr>
          <w:rFonts w:ascii="Times New Roman" w:hAnsi="Times New Roman"/>
          <w:sz w:val="22"/>
          <w:szCs w:val="22"/>
        </w:rPr>
        <w:t>Παραρτήματα</w:t>
      </w:r>
    </w:p>
    <w:p w:rsidR="00800301" w:rsidRDefault="00800301" w:rsidP="00800301">
      <w:pPr>
        <w:spacing w:line="276" w:lineRule="auto"/>
        <w:rPr>
          <w:rFonts w:ascii="Times New Roman" w:hAnsi="Times New Roman"/>
          <w:b/>
          <w:bCs/>
          <w:sz w:val="22"/>
          <w:szCs w:val="22"/>
        </w:rPr>
      </w:pPr>
    </w:p>
    <w:p w:rsidR="00800301" w:rsidRDefault="00800301" w:rsidP="00800301">
      <w:pPr>
        <w:numPr>
          <w:ilvl w:val="0"/>
          <w:numId w:val="21"/>
        </w:numPr>
        <w:spacing w:line="276" w:lineRule="auto"/>
        <w:rPr>
          <w:rFonts w:ascii="Times New Roman" w:hAnsi="Times New Roman"/>
          <w:bCs/>
          <w:sz w:val="22"/>
          <w:szCs w:val="22"/>
        </w:rPr>
      </w:pPr>
      <w:r>
        <w:rPr>
          <w:rFonts w:ascii="Times New Roman" w:hAnsi="Times New Roman"/>
          <w:bCs/>
          <w:sz w:val="22"/>
          <w:szCs w:val="22"/>
        </w:rPr>
        <w:t xml:space="preserve">Η γραμματοσειρά του κειμένου να είναι </w:t>
      </w:r>
      <w:r>
        <w:rPr>
          <w:rFonts w:ascii="Times New Roman" w:hAnsi="Times New Roman"/>
          <w:bCs/>
          <w:sz w:val="22"/>
          <w:szCs w:val="22"/>
          <w:lang w:val="en-US"/>
        </w:rPr>
        <w:t>Times</w:t>
      </w:r>
      <w:r w:rsidRPr="00800301">
        <w:rPr>
          <w:rFonts w:ascii="Times New Roman" w:hAnsi="Times New Roman"/>
          <w:bCs/>
          <w:sz w:val="22"/>
          <w:szCs w:val="22"/>
        </w:rPr>
        <w:t xml:space="preserve"> </w:t>
      </w:r>
      <w:r>
        <w:rPr>
          <w:rFonts w:ascii="Times New Roman" w:hAnsi="Times New Roman"/>
          <w:bCs/>
          <w:sz w:val="22"/>
          <w:szCs w:val="22"/>
          <w:lang w:val="en-US"/>
        </w:rPr>
        <w:t>Roman</w:t>
      </w:r>
      <w:r w:rsidRPr="00800301">
        <w:rPr>
          <w:rFonts w:ascii="Times New Roman" w:hAnsi="Times New Roman"/>
          <w:bCs/>
          <w:sz w:val="22"/>
          <w:szCs w:val="22"/>
        </w:rPr>
        <w:t xml:space="preserve"> 11</w:t>
      </w:r>
      <w:r>
        <w:rPr>
          <w:rFonts w:ascii="Times New Roman" w:hAnsi="Times New Roman"/>
          <w:bCs/>
          <w:sz w:val="22"/>
          <w:szCs w:val="22"/>
          <w:lang w:val="en-US"/>
        </w:rPr>
        <w:t>pt</w:t>
      </w:r>
      <w:r w:rsidRPr="00800301">
        <w:rPr>
          <w:rFonts w:ascii="Times New Roman" w:hAnsi="Times New Roman"/>
          <w:bCs/>
          <w:sz w:val="22"/>
          <w:szCs w:val="22"/>
        </w:rPr>
        <w:t>.</w:t>
      </w:r>
    </w:p>
    <w:p w:rsidR="00800301" w:rsidRDefault="00800301" w:rsidP="00800301">
      <w:pPr>
        <w:numPr>
          <w:ilvl w:val="0"/>
          <w:numId w:val="21"/>
        </w:numPr>
        <w:spacing w:line="276" w:lineRule="auto"/>
        <w:rPr>
          <w:rFonts w:ascii="Times New Roman" w:hAnsi="Times New Roman"/>
          <w:bCs/>
          <w:sz w:val="22"/>
          <w:szCs w:val="22"/>
        </w:rPr>
      </w:pPr>
      <w:r>
        <w:rPr>
          <w:rFonts w:ascii="Times New Roman" w:hAnsi="Times New Roman"/>
          <w:bCs/>
          <w:sz w:val="22"/>
          <w:szCs w:val="22"/>
        </w:rPr>
        <w:t>Η απόσταση μεταξύ γραμμών ίση με 1.15.</w:t>
      </w:r>
    </w:p>
    <w:p w:rsidR="00800301" w:rsidRDefault="00800301" w:rsidP="00800301">
      <w:pPr>
        <w:numPr>
          <w:ilvl w:val="0"/>
          <w:numId w:val="21"/>
        </w:numPr>
        <w:spacing w:line="276" w:lineRule="auto"/>
        <w:rPr>
          <w:rFonts w:ascii="Times New Roman" w:hAnsi="Times New Roman"/>
          <w:bCs/>
          <w:sz w:val="22"/>
          <w:szCs w:val="22"/>
        </w:rPr>
      </w:pPr>
      <w:r>
        <w:rPr>
          <w:rFonts w:ascii="Times New Roman" w:hAnsi="Times New Roman"/>
          <w:bCs/>
          <w:sz w:val="22"/>
          <w:szCs w:val="22"/>
        </w:rPr>
        <w:t>Να υπάρχει διάστημα μετά το τέλος κάθε παραγράφου.</w:t>
      </w:r>
    </w:p>
    <w:p w:rsidR="00800301" w:rsidRDefault="00800301" w:rsidP="00800301">
      <w:pPr>
        <w:numPr>
          <w:ilvl w:val="0"/>
          <w:numId w:val="21"/>
        </w:numPr>
        <w:spacing w:line="276" w:lineRule="auto"/>
        <w:rPr>
          <w:rFonts w:ascii="Times New Roman" w:hAnsi="Times New Roman"/>
          <w:bCs/>
          <w:sz w:val="22"/>
          <w:szCs w:val="22"/>
        </w:rPr>
      </w:pPr>
      <w:r>
        <w:rPr>
          <w:rFonts w:ascii="Times New Roman" w:hAnsi="Times New Roman"/>
          <w:bCs/>
          <w:sz w:val="22"/>
          <w:szCs w:val="22"/>
        </w:rPr>
        <w:t>Κάθε σχήμα θα αριθμείται και θα έχει κεφαλίδα αμέσως μετά.</w:t>
      </w:r>
    </w:p>
    <w:p w:rsidR="00800301" w:rsidRDefault="00800301" w:rsidP="00800301">
      <w:pPr>
        <w:numPr>
          <w:ilvl w:val="0"/>
          <w:numId w:val="21"/>
        </w:numPr>
        <w:spacing w:line="276" w:lineRule="auto"/>
        <w:rPr>
          <w:rFonts w:ascii="Times New Roman" w:hAnsi="Times New Roman"/>
          <w:bCs/>
          <w:sz w:val="22"/>
          <w:szCs w:val="22"/>
        </w:rPr>
      </w:pPr>
      <w:r>
        <w:rPr>
          <w:rFonts w:ascii="Times New Roman" w:hAnsi="Times New Roman"/>
          <w:bCs/>
          <w:sz w:val="22"/>
          <w:szCs w:val="22"/>
        </w:rPr>
        <w:t>Κάθε Πίνακας θα αριθμείται και θα έχει κεφαλίδα αμέσως πριν.</w:t>
      </w:r>
    </w:p>
    <w:p w:rsidR="00800301" w:rsidRDefault="00800301" w:rsidP="00800301">
      <w:pPr>
        <w:spacing w:line="276" w:lineRule="auto"/>
        <w:rPr>
          <w:rFonts w:ascii="Times New Roman" w:hAnsi="Times New Roman"/>
          <w:bCs/>
          <w:sz w:val="22"/>
          <w:szCs w:val="22"/>
        </w:rPr>
      </w:pPr>
    </w:p>
    <w:p w:rsidR="00800301" w:rsidRPr="00800301" w:rsidRDefault="00800301" w:rsidP="00800301">
      <w:pPr>
        <w:spacing w:line="276" w:lineRule="auto"/>
        <w:rPr>
          <w:rFonts w:ascii="Times New Roman" w:hAnsi="Times New Roman"/>
          <w:bCs/>
          <w:sz w:val="22"/>
          <w:szCs w:val="22"/>
        </w:rPr>
      </w:pPr>
    </w:p>
    <w:p w:rsidR="001E779C" w:rsidRPr="000A4298" w:rsidRDefault="001E779C" w:rsidP="00800301">
      <w:pPr>
        <w:spacing w:line="276" w:lineRule="auto"/>
        <w:rPr>
          <w:rFonts w:ascii="Times New Roman" w:hAnsi="Times New Roman"/>
          <w:sz w:val="22"/>
          <w:szCs w:val="22"/>
        </w:rPr>
      </w:pPr>
      <w:r w:rsidRPr="000A4298">
        <w:rPr>
          <w:rFonts w:ascii="Times New Roman" w:hAnsi="Times New Roman"/>
          <w:b/>
          <w:bCs/>
          <w:sz w:val="22"/>
          <w:szCs w:val="22"/>
        </w:rPr>
        <w:t xml:space="preserve">7.   ΒΙΒΛΙΟΓΡΑΦΙΑ </w:t>
      </w:r>
      <w:r w:rsidRPr="000A4298">
        <w:rPr>
          <w:rFonts w:ascii="Times New Roman" w:hAnsi="Times New Roman"/>
          <w:sz w:val="22"/>
          <w:szCs w:val="22"/>
        </w:rPr>
        <w:t xml:space="preserve">(με αλφαβητική σειρά κατά το ελληνικό αλφάβητο ή – διαχωρισμένη σε έντυπη και ηλεκτρονική).      </w:t>
      </w:r>
    </w:p>
    <w:p w:rsidR="001E779C" w:rsidRPr="000A4298" w:rsidRDefault="001E779C" w:rsidP="000A4298">
      <w:pPr>
        <w:spacing w:line="276" w:lineRule="auto"/>
        <w:jc w:val="both"/>
        <w:rPr>
          <w:rFonts w:ascii="Times New Roman" w:hAnsi="Times New Roman"/>
          <w:sz w:val="22"/>
          <w:szCs w:val="22"/>
        </w:rPr>
      </w:pPr>
    </w:p>
    <w:p w:rsidR="001E779C" w:rsidRPr="000A4298" w:rsidRDefault="001E779C" w:rsidP="000A4298">
      <w:pPr>
        <w:pStyle w:val="BodyText"/>
        <w:spacing w:line="276" w:lineRule="auto"/>
        <w:rPr>
          <w:rFonts w:ascii="Times New Roman" w:hAnsi="Times New Roman"/>
          <w:b/>
          <w:bCs/>
          <w:i/>
          <w:iCs/>
          <w:sz w:val="22"/>
          <w:szCs w:val="22"/>
        </w:rPr>
      </w:pPr>
      <w:r w:rsidRPr="000A4298">
        <w:rPr>
          <w:rFonts w:ascii="Times New Roman" w:hAnsi="Times New Roman"/>
          <w:i/>
          <w:iCs/>
          <w:sz w:val="22"/>
          <w:szCs w:val="22"/>
        </w:rPr>
        <w:t xml:space="preserve">Πριν παραδώσετε την εργασία σας κάνετε ρίξτε μια τελευταία ματιά. Κοιτάξτε το κείμενό σας προσεκτικά και διορθώστε ορθογραφικά, γραμματικά ή συντακτικά λάθη, βελτιώστε τη γλώσσα, σιγουρευτείτε ότι έχετε ακολουθήσει σωστά τους κανόνες για τις παραπομπές, τις υποσημειώσεις, τα αποσπάσματα και τη βιβλιογραφία σας, αλλά και τα στοιχεία εξωφύλλου. Βεβαιωθείτε ότι η εργασία σας έχει εισαγωγή, ανάπτυξη κυρίου θέματος και σύνοψη-συμπεράσματα, και κυρίως ότι εξηγεί με σαφήνεια τις απόψεις και τα επιχειρήματά σας. </w:t>
      </w:r>
    </w:p>
    <w:p w:rsidR="001E779C" w:rsidRPr="000A4298" w:rsidRDefault="001E779C" w:rsidP="000A4298">
      <w:pPr>
        <w:spacing w:line="276" w:lineRule="auto"/>
        <w:rPr>
          <w:rFonts w:ascii="Times New Roman" w:hAnsi="Times New Roman"/>
          <w:sz w:val="22"/>
          <w:szCs w:val="22"/>
        </w:rPr>
      </w:pPr>
    </w:p>
    <w:p w:rsidR="001E779C" w:rsidRPr="000A4298" w:rsidRDefault="001E779C" w:rsidP="000A4298">
      <w:pPr>
        <w:spacing w:line="276" w:lineRule="auto"/>
        <w:rPr>
          <w:rFonts w:ascii="Times New Roman" w:hAnsi="Times New Roman"/>
          <w:sz w:val="22"/>
          <w:szCs w:val="22"/>
        </w:rPr>
      </w:pPr>
    </w:p>
    <w:p w:rsidR="001E779C" w:rsidRPr="000A4298" w:rsidRDefault="001E779C" w:rsidP="000A4298">
      <w:pPr>
        <w:spacing w:line="276" w:lineRule="auto"/>
        <w:rPr>
          <w:rFonts w:ascii="Times New Roman" w:hAnsi="Times New Roman"/>
          <w:sz w:val="22"/>
          <w:szCs w:val="22"/>
        </w:rPr>
      </w:pPr>
    </w:p>
    <w:p w:rsidR="001E779C" w:rsidRPr="000A4298" w:rsidRDefault="001E779C" w:rsidP="000A4298">
      <w:pPr>
        <w:spacing w:line="276" w:lineRule="auto"/>
        <w:rPr>
          <w:rFonts w:ascii="Times New Roman" w:hAnsi="Times New Roman"/>
          <w:sz w:val="22"/>
          <w:szCs w:val="22"/>
        </w:rPr>
      </w:pPr>
    </w:p>
    <w:p w:rsidR="001E779C" w:rsidRPr="000A4298" w:rsidRDefault="001E779C" w:rsidP="000A4298">
      <w:pPr>
        <w:spacing w:line="276" w:lineRule="auto"/>
        <w:rPr>
          <w:rFonts w:ascii="Times New Roman" w:hAnsi="Times New Roman"/>
          <w:sz w:val="22"/>
          <w:szCs w:val="22"/>
        </w:rPr>
      </w:pPr>
    </w:p>
    <w:p w:rsidR="001E779C" w:rsidRPr="000A4298" w:rsidRDefault="00800301" w:rsidP="000A4298">
      <w:pPr>
        <w:pStyle w:val="Heading2"/>
        <w:pBdr>
          <w:top w:val="single" w:sz="4" w:space="1" w:color="auto"/>
          <w:left w:val="single" w:sz="4" w:space="4" w:color="auto"/>
          <w:bottom w:val="single" w:sz="4" w:space="1" w:color="auto"/>
          <w:right w:val="single" w:sz="4" w:space="4" w:color="auto"/>
        </w:pBdr>
        <w:spacing w:line="276" w:lineRule="auto"/>
        <w:jc w:val="center"/>
        <w:rPr>
          <w:rFonts w:ascii="Times New Roman" w:hAnsi="Times New Roman"/>
          <w:spacing w:val="20"/>
          <w:sz w:val="22"/>
          <w:szCs w:val="22"/>
        </w:rPr>
      </w:pPr>
      <w:r>
        <w:rPr>
          <w:rFonts w:ascii="Times New Roman" w:hAnsi="Times New Roman"/>
          <w:spacing w:val="20"/>
          <w:sz w:val="22"/>
          <w:szCs w:val="22"/>
          <w:lang w:val="el-GR"/>
        </w:rPr>
        <w:lastRenderedPageBreak/>
        <w:t>Βιβλιογραφία</w:t>
      </w:r>
      <w:r w:rsidR="001E779C" w:rsidRPr="000A4298">
        <w:rPr>
          <w:rFonts w:ascii="Times New Roman" w:hAnsi="Times New Roman"/>
          <w:spacing w:val="20"/>
          <w:sz w:val="22"/>
          <w:szCs w:val="22"/>
        </w:rPr>
        <w:t xml:space="preserve"> (references)</w:t>
      </w:r>
    </w:p>
    <w:p w:rsidR="001E779C" w:rsidRPr="000A4298" w:rsidRDefault="00800301" w:rsidP="000A4298">
      <w:pPr>
        <w:pStyle w:val="Heading2"/>
        <w:pBdr>
          <w:top w:val="single" w:sz="4" w:space="1" w:color="auto"/>
          <w:left w:val="single" w:sz="4" w:space="4" w:color="auto"/>
          <w:bottom w:val="single" w:sz="4" w:space="1" w:color="auto"/>
          <w:right w:val="single" w:sz="4" w:space="4" w:color="auto"/>
        </w:pBdr>
        <w:spacing w:line="276" w:lineRule="auto"/>
        <w:jc w:val="center"/>
        <w:rPr>
          <w:rFonts w:ascii="Times New Roman" w:hAnsi="Times New Roman"/>
          <w:spacing w:val="20"/>
          <w:sz w:val="22"/>
          <w:szCs w:val="22"/>
        </w:rPr>
      </w:pPr>
      <w:r>
        <w:rPr>
          <w:rFonts w:ascii="Times New Roman" w:hAnsi="Times New Roman"/>
          <w:spacing w:val="20"/>
          <w:sz w:val="22"/>
          <w:szCs w:val="22"/>
          <w:lang w:val="el-GR"/>
        </w:rPr>
        <w:t>Υποσημειώσεις</w:t>
      </w:r>
      <w:r w:rsidR="001E779C" w:rsidRPr="000A4298">
        <w:rPr>
          <w:rFonts w:ascii="Times New Roman" w:hAnsi="Times New Roman"/>
          <w:spacing w:val="20"/>
          <w:sz w:val="22"/>
          <w:szCs w:val="22"/>
        </w:rPr>
        <w:t xml:space="preserve"> (footnotes/endnotes)</w:t>
      </w:r>
    </w:p>
    <w:p w:rsidR="001E779C" w:rsidRPr="000A4298" w:rsidRDefault="001E779C" w:rsidP="000A4298">
      <w:pPr>
        <w:spacing w:line="276" w:lineRule="auto"/>
        <w:rPr>
          <w:rFonts w:ascii="Times New Roman" w:hAnsi="Times New Roman"/>
          <w:sz w:val="22"/>
          <w:szCs w:val="22"/>
          <w:lang w:val="en-US"/>
        </w:rPr>
      </w:pPr>
    </w:p>
    <w:p w:rsidR="001E779C" w:rsidRPr="000A4298" w:rsidRDefault="001E779C" w:rsidP="000A4298">
      <w:pPr>
        <w:spacing w:line="276" w:lineRule="auto"/>
        <w:rPr>
          <w:rFonts w:ascii="Times New Roman" w:hAnsi="Times New Roman"/>
          <w:sz w:val="22"/>
          <w:szCs w:val="22"/>
          <w:lang w:val="en-US"/>
        </w:rPr>
      </w:pPr>
    </w:p>
    <w:p w:rsidR="001E779C" w:rsidRPr="000A4298" w:rsidRDefault="001E779C" w:rsidP="000A4298">
      <w:pPr>
        <w:spacing w:line="276" w:lineRule="auto"/>
        <w:jc w:val="both"/>
        <w:rPr>
          <w:rFonts w:ascii="Times New Roman" w:hAnsi="Times New Roman"/>
          <w:sz w:val="22"/>
          <w:szCs w:val="22"/>
        </w:rPr>
      </w:pPr>
      <w:r w:rsidRPr="000A4298">
        <w:rPr>
          <w:rFonts w:ascii="Times New Roman" w:hAnsi="Times New Roman"/>
          <w:sz w:val="22"/>
          <w:szCs w:val="22"/>
        </w:rPr>
        <w:t>Μια παραπομπή (</w:t>
      </w:r>
      <w:r w:rsidRPr="000A4298">
        <w:rPr>
          <w:rFonts w:ascii="Times New Roman" w:hAnsi="Times New Roman"/>
          <w:sz w:val="22"/>
          <w:szCs w:val="22"/>
          <w:lang w:val="en-US"/>
        </w:rPr>
        <w:t>reference</w:t>
      </w:r>
      <w:r w:rsidRPr="000A4298">
        <w:rPr>
          <w:rFonts w:ascii="Times New Roman" w:hAnsi="Times New Roman"/>
          <w:sz w:val="22"/>
          <w:szCs w:val="22"/>
        </w:rPr>
        <w:t xml:space="preserve">) χρειάζεται όταν: </w:t>
      </w:r>
    </w:p>
    <w:p w:rsidR="001E779C" w:rsidRPr="000A4298" w:rsidRDefault="001E779C" w:rsidP="000A4298">
      <w:pPr>
        <w:numPr>
          <w:ilvl w:val="0"/>
          <w:numId w:val="6"/>
        </w:numPr>
        <w:spacing w:line="276" w:lineRule="auto"/>
        <w:jc w:val="both"/>
        <w:rPr>
          <w:rFonts w:ascii="Times New Roman" w:hAnsi="Times New Roman"/>
          <w:sz w:val="22"/>
          <w:szCs w:val="22"/>
        </w:rPr>
      </w:pPr>
      <w:r w:rsidRPr="000A4298">
        <w:rPr>
          <w:rFonts w:ascii="Times New Roman" w:hAnsi="Times New Roman"/>
          <w:b/>
          <w:bCs/>
          <w:sz w:val="22"/>
          <w:szCs w:val="22"/>
        </w:rPr>
        <w:t>Παραθέτουμε επακριβώς λόγια κάποιου άλλου ατόμου</w:t>
      </w:r>
      <w:r w:rsidRPr="000A4298">
        <w:rPr>
          <w:rFonts w:ascii="Times New Roman" w:hAnsi="Times New Roman"/>
          <w:sz w:val="22"/>
          <w:szCs w:val="22"/>
        </w:rPr>
        <w:t xml:space="preserve"> (λέξη προς λέξη). Δεν έχει σημασία εάν αυτό είναι φράση, πρόταση ή παράγραφος. Είναι απαραίτητο να υπάρχει παραπομπή της πηγής. </w:t>
      </w:r>
    </w:p>
    <w:p w:rsidR="001E779C" w:rsidRPr="000A4298" w:rsidRDefault="001E779C" w:rsidP="000A4298">
      <w:pPr>
        <w:numPr>
          <w:ilvl w:val="0"/>
          <w:numId w:val="6"/>
        </w:numPr>
        <w:spacing w:line="276" w:lineRule="auto"/>
        <w:jc w:val="both"/>
        <w:rPr>
          <w:rFonts w:ascii="Times New Roman" w:hAnsi="Times New Roman"/>
          <w:sz w:val="22"/>
          <w:szCs w:val="22"/>
        </w:rPr>
      </w:pPr>
      <w:r w:rsidRPr="000A4298">
        <w:rPr>
          <w:rFonts w:ascii="Times New Roman" w:hAnsi="Times New Roman"/>
          <w:b/>
          <w:bCs/>
          <w:sz w:val="22"/>
          <w:szCs w:val="22"/>
        </w:rPr>
        <w:t>Παραφράζουμε ή συνοψίζουμε</w:t>
      </w:r>
      <w:r w:rsidRPr="000A4298">
        <w:rPr>
          <w:rFonts w:ascii="Times New Roman" w:hAnsi="Times New Roman"/>
          <w:sz w:val="22"/>
          <w:szCs w:val="22"/>
        </w:rPr>
        <w:t xml:space="preserve">. Πρέπει πάντα να παραπέμπουμε σε ιδέες ή στοιχεία που αντλούμε από άλλους συγγραφείς ακόμη και εάν τις έχουμε αλλάξει ή τροποποιήσει (ως προς τη διατύπωση ή/και το περιεχόμενό τους). </w:t>
      </w:r>
    </w:p>
    <w:p w:rsidR="001E779C" w:rsidRPr="000A4298" w:rsidRDefault="001E779C" w:rsidP="000A4298">
      <w:pPr>
        <w:numPr>
          <w:ilvl w:val="0"/>
          <w:numId w:val="6"/>
        </w:numPr>
        <w:spacing w:line="276" w:lineRule="auto"/>
        <w:jc w:val="both"/>
        <w:rPr>
          <w:rFonts w:ascii="Times New Roman" w:hAnsi="Times New Roman"/>
          <w:sz w:val="22"/>
          <w:szCs w:val="22"/>
        </w:rPr>
      </w:pPr>
      <w:r w:rsidRPr="000A4298">
        <w:rPr>
          <w:rFonts w:ascii="Times New Roman" w:hAnsi="Times New Roman"/>
          <w:b/>
          <w:bCs/>
          <w:sz w:val="22"/>
          <w:szCs w:val="22"/>
        </w:rPr>
        <w:t>Χρησιμοποιούμε στατιστικά στοιχεία</w:t>
      </w:r>
      <w:r w:rsidRPr="000A4298">
        <w:rPr>
          <w:rFonts w:ascii="Times New Roman" w:hAnsi="Times New Roman"/>
          <w:sz w:val="22"/>
          <w:szCs w:val="22"/>
        </w:rPr>
        <w:t xml:space="preserve">. </w:t>
      </w:r>
    </w:p>
    <w:p w:rsidR="001E779C" w:rsidRPr="000A4298" w:rsidRDefault="001E779C" w:rsidP="000A4298">
      <w:pPr>
        <w:numPr>
          <w:ilvl w:val="0"/>
          <w:numId w:val="6"/>
        </w:numPr>
        <w:spacing w:line="276" w:lineRule="auto"/>
        <w:jc w:val="both"/>
        <w:rPr>
          <w:rFonts w:ascii="Times New Roman" w:hAnsi="Times New Roman"/>
          <w:sz w:val="22"/>
          <w:szCs w:val="22"/>
        </w:rPr>
      </w:pPr>
      <w:r w:rsidRPr="000A4298">
        <w:rPr>
          <w:rFonts w:ascii="Times New Roman" w:hAnsi="Times New Roman"/>
          <w:b/>
          <w:bCs/>
          <w:sz w:val="22"/>
          <w:szCs w:val="22"/>
        </w:rPr>
        <w:t>Χρησιμοποιούμε διαγράμματα, πίνακες, ή παραρτήματα</w:t>
      </w:r>
      <w:r w:rsidRPr="000A4298">
        <w:rPr>
          <w:rFonts w:ascii="Times New Roman" w:hAnsi="Times New Roman"/>
          <w:sz w:val="22"/>
          <w:szCs w:val="22"/>
        </w:rPr>
        <w:t xml:space="preserve">. Παραπέμπουμε πάντα στην πηγή των στοιχείων αυτών εκτός και εάν αυτά προκύπτουν εξ’ ολοκλήρου από τη δική μας έρευνα.  </w:t>
      </w:r>
    </w:p>
    <w:p w:rsidR="001E779C" w:rsidRPr="000A4298" w:rsidRDefault="001E779C" w:rsidP="000A4298">
      <w:pPr>
        <w:numPr>
          <w:ilvl w:val="0"/>
          <w:numId w:val="6"/>
        </w:numPr>
        <w:spacing w:line="276" w:lineRule="auto"/>
        <w:jc w:val="both"/>
        <w:rPr>
          <w:rFonts w:ascii="Times New Roman" w:hAnsi="Times New Roman"/>
          <w:sz w:val="22"/>
          <w:szCs w:val="22"/>
        </w:rPr>
      </w:pPr>
      <w:r w:rsidRPr="000A4298">
        <w:rPr>
          <w:rFonts w:ascii="Times New Roman" w:hAnsi="Times New Roman"/>
          <w:b/>
          <w:bCs/>
          <w:sz w:val="22"/>
          <w:szCs w:val="22"/>
        </w:rPr>
        <w:t xml:space="preserve">Χρησιμοποιούμε αμφιλεγόμενα στοιχεία, απόψεις, γεγονότα ή στοιχεία που αμφισβητούνται. </w:t>
      </w:r>
      <w:r w:rsidRPr="000A4298">
        <w:rPr>
          <w:rFonts w:ascii="Times New Roman" w:hAnsi="Times New Roman"/>
          <w:sz w:val="22"/>
          <w:szCs w:val="22"/>
        </w:rPr>
        <w:t xml:space="preserve">Εντούτοις, δεν χρειάζεται να παραπέμπουμε σε πληροφορίες γενικής φύσης ή γεγονότα που είναι κοινή γνώση, π.χ. η περίοδος διάρκειας του Β’ Παγκοσμίου Πολέμου δεν χρειάζεται παραπομπές. </w:t>
      </w:r>
    </w:p>
    <w:p w:rsidR="001E779C" w:rsidRPr="000A4298" w:rsidRDefault="001E779C" w:rsidP="000A4298">
      <w:pPr>
        <w:spacing w:line="276" w:lineRule="auto"/>
        <w:rPr>
          <w:rFonts w:ascii="Times New Roman" w:hAnsi="Times New Roman"/>
          <w:sz w:val="22"/>
          <w:szCs w:val="22"/>
        </w:rPr>
      </w:pPr>
    </w:p>
    <w:p w:rsidR="001E779C" w:rsidRPr="000A4298" w:rsidRDefault="001E779C" w:rsidP="000A4298">
      <w:pPr>
        <w:spacing w:line="276" w:lineRule="auto"/>
        <w:ind w:left="360"/>
        <w:jc w:val="both"/>
        <w:rPr>
          <w:rFonts w:ascii="Times New Roman" w:hAnsi="Times New Roman"/>
          <w:sz w:val="22"/>
          <w:szCs w:val="22"/>
        </w:rPr>
      </w:pPr>
      <w:r w:rsidRPr="000A4298">
        <w:rPr>
          <w:rFonts w:ascii="Times New Roman" w:hAnsi="Times New Roman"/>
          <w:sz w:val="22"/>
          <w:szCs w:val="22"/>
        </w:rPr>
        <w:t xml:space="preserve">*    </w:t>
      </w:r>
      <w:r w:rsidRPr="000A4298">
        <w:rPr>
          <w:rFonts w:ascii="Times New Roman" w:hAnsi="Times New Roman"/>
          <w:i/>
          <w:iCs/>
          <w:sz w:val="22"/>
          <w:szCs w:val="22"/>
        </w:rPr>
        <w:t xml:space="preserve">Τα παραπάνω ισχύουν τόσο για βιβλία,  άρθρα </w:t>
      </w:r>
      <w:r w:rsidRPr="000A4298">
        <w:rPr>
          <w:rFonts w:ascii="Times New Roman" w:hAnsi="Times New Roman"/>
          <w:b/>
          <w:bCs/>
          <w:i/>
          <w:iCs/>
          <w:sz w:val="22"/>
          <w:szCs w:val="22"/>
        </w:rPr>
        <w:t>και</w:t>
      </w:r>
      <w:r w:rsidRPr="000A4298">
        <w:rPr>
          <w:rFonts w:ascii="Times New Roman" w:hAnsi="Times New Roman"/>
          <w:i/>
          <w:iCs/>
          <w:sz w:val="22"/>
          <w:szCs w:val="22"/>
        </w:rPr>
        <w:t xml:space="preserve"> ηλεκτρονικές πηγές.</w:t>
      </w:r>
      <w:r w:rsidRPr="000A4298">
        <w:rPr>
          <w:rFonts w:ascii="Times New Roman" w:hAnsi="Times New Roman"/>
          <w:sz w:val="22"/>
          <w:szCs w:val="22"/>
        </w:rPr>
        <w:t xml:space="preserve"> </w:t>
      </w:r>
    </w:p>
    <w:p w:rsidR="001E779C" w:rsidRPr="000A4298" w:rsidRDefault="001E779C" w:rsidP="000A4298">
      <w:pPr>
        <w:spacing w:line="276" w:lineRule="auto"/>
        <w:rPr>
          <w:rFonts w:ascii="Times New Roman" w:hAnsi="Times New Roman"/>
          <w:sz w:val="22"/>
          <w:szCs w:val="22"/>
        </w:rPr>
      </w:pPr>
    </w:p>
    <w:p w:rsidR="001E779C" w:rsidRPr="000A4298" w:rsidRDefault="001E779C" w:rsidP="000A4298">
      <w:pPr>
        <w:numPr>
          <w:ilvl w:val="1"/>
          <w:numId w:val="6"/>
        </w:numPr>
        <w:tabs>
          <w:tab w:val="clear" w:pos="1440"/>
        </w:tabs>
        <w:spacing w:line="276" w:lineRule="auto"/>
        <w:ind w:left="720"/>
        <w:jc w:val="both"/>
        <w:rPr>
          <w:rFonts w:ascii="Times New Roman" w:hAnsi="Times New Roman"/>
          <w:sz w:val="22"/>
          <w:szCs w:val="22"/>
        </w:rPr>
      </w:pPr>
      <w:r w:rsidRPr="000A4298">
        <w:rPr>
          <w:rFonts w:ascii="Times New Roman" w:hAnsi="Times New Roman"/>
          <w:sz w:val="22"/>
          <w:szCs w:val="22"/>
        </w:rPr>
        <w:t xml:space="preserve">Εκτός από τις παραπομπές, στις πανεπιστημιακές και ακαδημαϊκές εργασίες συχνά παρατίθενται </w:t>
      </w:r>
      <w:r w:rsidRPr="000A4298">
        <w:rPr>
          <w:rFonts w:ascii="Times New Roman" w:hAnsi="Times New Roman"/>
          <w:b/>
          <w:bCs/>
          <w:sz w:val="22"/>
          <w:szCs w:val="22"/>
        </w:rPr>
        <w:t>επεξηγηματικές υποσημειώσεις</w:t>
      </w:r>
      <w:r w:rsidRPr="000A4298">
        <w:rPr>
          <w:rFonts w:ascii="Times New Roman" w:hAnsi="Times New Roman"/>
          <w:sz w:val="22"/>
          <w:szCs w:val="22"/>
        </w:rPr>
        <w:t xml:space="preserve"> (</w:t>
      </w:r>
      <w:r w:rsidRPr="000A4298">
        <w:rPr>
          <w:rFonts w:ascii="Times New Roman" w:hAnsi="Times New Roman"/>
          <w:sz w:val="22"/>
          <w:szCs w:val="22"/>
          <w:lang w:val="en-US"/>
        </w:rPr>
        <w:t>footnotes</w:t>
      </w:r>
      <w:r w:rsidRPr="000A4298">
        <w:rPr>
          <w:rFonts w:ascii="Times New Roman" w:hAnsi="Times New Roman"/>
          <w:sz w:val="22"/>
          <w:szCs w:val="22"/>
        </w:rPr>
        <w:t xml:space="preserve"> ή </w:t>
      </w:r>
      <w:r w:rsidRPr="000A4298">
        <w:rPr>
          <w:rFonts w:ascii="Times New Roman" w:hAnsi="Times New Roman"/>
          <w:sz w:val="22"/>
          <w:szCs w:val="22"/>
          <w:lang w:val="en-US"/>
        </w:rPr>
        <w:t>endnotes</w:t>
      </w:r>
      <w:r w:rsidRPr="000A4298">
        <w:rPr>
          <w:rFonts w:ascii="Times New Roman" w:hAnsi="Times New Roman"/>
          <w:sz w:val="22"/>
          <w:szCs w:val="22"/>
        </w:rPr>
        <w:t xml:space="preserve">) που σκοπό έχουν να εξηγήσουν εκτενέστερα κάτι που λέγεται μέσα στο κείμενο με τρόπο παρενθετικό και αποφορτίζοντας το κυρίως κείμενο από την πληροφορία αυτή. Οι υποσημειώσεις αυτές δεν είναι καλό να είναι μακροσκελείς (όχι πάνω από 10 σειρές) και γράφονται πάντα σε μικρότερο μέγεθος γραμμάτων από ότι τα γράμματα του κυρίως κειμένου. </w:t>
      </w:r>
    </w:p>
    <w:p w:rsidR="001E779C" w:rsidRPr="000A4298" w:rsidRDefault="001E779C" w:rsidP="000A4298">
      <w:pPr>
        <w:spacing w:line="276" w:lineRule="auto"/>
        <w:jc w:val="both"/>
        <w:rPr>
          <w:rFonts w:ascii="Times New Roman" w:hAnsi="Times New Roman"/>
          <w:sz w:val="22"/>
          <w:szCs w:val="22"/>
        </w:rPr>
      </w:pPr>
    </w:p>
    <w:p w:rsidR="001E779C" w:rsidRPr="000A4298" w:rsidRDefault="00800301" w:rsidP="000A4298">
      <w:pPr>
        <w:spacing w:line="276" w:lineRule="auto"/>
        <w:jc w:val="both"/>
        <w:rPr>
          <w:rFonts w:ascii="Times New Roman" w:hAnsi="Times New Roman"/>
          <w:b/>
          <w:bCs/>
          <w:sz w:val="22"/>
          <w:szCs w:val="22"/>
        </w:rPr>
      </w:pPr>
      <w:r>
        <w:rPr>
          <w:rFonts w:ascii="Times New Roman" w:hAnsi="Times New Roman"/>
          <w:b/>
          <w:bCs/>
          <w:sz w:val="22"/>
          <w:szCs w:val="22"/>
        </w:rPr>
        <w:t>Π</w:t>
      </w:r>
      <w:r w:rsidR="001E779C" w:rsidRPr="000A4298">
        <w:rPr>
          <w:rFonts w:ascii="Times New Roman" w:hAnsi="Times New Roman"/>
          <w:b/>
          <w:bCs/>
          <w:sz w:val="22"/>
          <w:szCs w:val="22"/>
        </w:rPr>
        <w:t xml:space="preserve">ροτείνεται η εφαρμογή της μεθόδου </w:t>
      </w:r>
      <w:r w:rsidR="001E779C" w:rsidRPr="000A4298">
        <w:rPr>
          <w:rFonts w:ascii="Times New Roman" w:hAnsi="Times New Roman"/>
          <w:b/>
          <w:bCs/>
          <w:sz w:val="22"/>
          <w:szCs w:val="22"/>
          <w:lang w:val="en-US"/>
        </w:rPr>
        <w:t>Harvard</w:t>
      </w:r>
      <w:r w:rsidR="001E779C" w:rsidRPr="000A4298">
        <w:rPr>
          <w:rFonts w:ascii="Times New Roman" w:hAnsi="Times New Roman"/>
          <w:b/>
          <w:bCs/>
          <w:sz w:val="22"/>
          <w:szCs w:val="22"/>
        </w:rPr>
        <w:t xml:space="preserve">, η οποία παρουσιάζεται αναλυτικά και με παραδείγματα </w:t>
      </w:r>
      <w:r>
        <w:rPr>
          <w:rFonts w:ascii="Times New Roman" w:hAnsi="Times New Roman"/>
          <w:b/>
          <w:bCs/>
          <w:sz w:val="22"/>
          <w:szCs w:val="22"/>
        </w:rPr>
        <w:t>στη συνέχεια</w:t>
      </w:r>
      <w:r w:rsidR="001E779C" w:rsidRPr="000A4298">
        <w:rPr>
          <w:rFonts w:ascii="Times New Roman" w:hAnsi="Times New Roman"/>
          <w:b/>
          <w:bCs/>
          <w:sz w:val="22"/>
          <w:szCs w:val="22"/>
        </w:rPr>
        <w:t xml:space="preserve">. </w:t>
      </w:r>
    </w:p>
    <w:p w:rsidR="001E779C" w:rsidRPr="000A4298" w:rsidRDefault="001E779C" w:rsidP="000A4298">
      <w:pPr>
        <w:spacing w:line="276" w:lineRule="auto"/>
        <w:rPr>
          <w:rFonts w:ascii="Times New Roman" w:hAnsi="Times New Roman"/>
          <w:b/>
          <w:bCs/>
          <w:sz w:val="22"/>
          <w:szCs w:val="22"/>
        </w:rPr>
      </w:pPr>
    </w:p>
    <w:p w:rsidR="001E779C" w:rsidRPr="000A4298" w:rsidRDefault="001E779C" w:rsidP="000A4298">
      <w:pPr>
        <w:spacing w:line="276" w:lineRule="auto"/>
        <w:jc w:val="center"/>
        <w:rPr>
          <w:rFonts w:ascii="Times New Roman" w:hAnsi="Times New Roman"/>
          <w:b/>
          <w:bCs/>
          <w:sz w:val="22"/>
          <w:szCs w:val="22"/>
        </w:rPr>
      </w:pPr>
      <w:r w:rsidRPr="000A4298">
        <w:rPr>
          <w:rFonts w:ascii="Times New Roman" w:hAnsi="Times New Roman"/>
          <w:b/>
          <w:bCs/>
          <w:sz w:val="22"/>
          <w:szCs w:val="22"/>
        </w:rPr>
        <w:t xml:space="preserve">ΣΥΣΤΗΜΑ ΠΑΡΑΠΟΜΠΩΝ ΚΑΙ ΥΠΟΣΗΜΕΙΩΣΕΩΝ </w:t>
      </w:r>
      <w:r w:rsidRPr="000A4298">
        <w:rPr>
          <w:rFonts w:ascii="Times New Roman" w:hAnsi="Times New Roman"/>
          <w:b/>
          <w:bCs/>
          <w:sz w:val="22"/>
          <w:szCs w:val="22"/>
          <w:lang w:val="en-US"/>
        </w:rPr>
        <w:t>HARVARD</w:t>
      </w:r>
    </w:p>
    <w:p w:rsidR="001E779C" w:rsidRPr="000A4298" w:rsidRDefault="001E779C" w:rsidP="000A4298">
      <w:pPr>
        <w:spacing w:line="276" w:lineRule="auto"/>
        <w:rPr>
          <w:rFonts w:ascii="Times New Roman" w:hAnsi="Times New Roman"/>
          <w:sz w:val="22"/>
          <w:szCs w:val="22"/>
        </w:rPr>
      </w:pPr>
    </w:p>
    <w:p w:rsidR="001E779C" w:rsidRPr="000A4298" w:rsidRDefault="001E779C" w:rsidP="000A4298">
      <w:pPr>
        <w:spacing w:line="276" w:lineRule="auto"/>
        <w:jc w:val="both"/>
        <w:rPr>
          <w:rFonts w:ascii="Times New Roman" w:hAnsi="Times New Roman"/>
          <w:sz w:val="22"/>
          <w:szCs w:val="22"/>
        </w:rPr>
      </w:pPr>
      <w:r w:rsidRPr="000A4298">
        <w:rPr>
          <w:rFonts w:ascii="Times New Roman" w:hAnsi="Times New Roman"/>
          <w:sz w:val="22"/>
          <w:szCs w:val="22"/>
        </w:rPr>
        <w:t xml:space="preserve">Στο σύστημα αυτό, όταν χρησιμοποιούμε μέσα στο κείμενό μας ιδέες κάποιου άλλου συγγραφέα αναγνωρίζουμε </w:t>
      </w:r>
      <w:r w:rsidRPr="000A4298">
        <w:rPr>
          <w:rFonts w:ascii="Times New Roman" w:hAnsi="Times New Roman"/>
          <w:b/>
          <w:bCs/>
          <w:sz w:val="22"/>
          <w:szCs w:val="22"/>
        </w:rPr>
        <w:t>αμέσως</w:t>
      </w:r>
      <w:r w:rsidRPr="000A4298">
        <w:rPr>
          <w:rFonts w:ascii="Times New Roman" w:hAnsi="Times New Roman"/>
          <w:sz w:val="22"/>
          <w:szCs w:val="22"/>
        </w:rPr>
        <w:t xml:space="preserve"> την πηγή εντός παρενθέσεως, δηλ. μέσα στο κείμενο. Παραθέτουμε πάντα το επίθετο του συγγραφέα και την ημερομηνία έκδοσης. Όταν η πληροφορία την οποία παραθέτουμε βρίσκετε σε συγκεκριμένη σελίδα του βιβλίου, τότε παραθέτουμε και τον αριθμό της σελίδας. </w:t>
      </w:r>
    </w:p>
    <w:p w:rsidR="001E779C" w:rsidRPr="000A4298" w:rsidRDefault="001E779C" w:rsidP="000A4298">
      <w:pPr>
        <w:spacing w:line="276" w:lineRule="auto"/>
        <w:jc w:val="both"/>
        <w:rPr>
          <w:rFonts w:ascii="Times New Roman" w:hAnsi="Times New Roman"/>
          <w:sz w:val="22"/>
          <w:szCs w:val="22"/>
        </w:rPr>
      </w:pPr>
    </w:p>
    <w:p w:rsidR="001E779C" w:rsidRPr="000A4298" w:rsidRDefault="001E779C" w:rsidP="000A4298">
      <w:pPr>
        <w:pStyle w:val="Heading6"/>
        <w:spacing w:line="276" w:lineRule="auto"/>
        <w:rPr>
          <w:rFonts w:ascii="Times New Roman" w:hAnsi="Times New Roman"/>
          <w:sz w:val="22"/>
          <w:szCs w:val="22"/>
        </w:rPr>
      </w:pPr>
      <w:r w:rsidRPr="000A4298">
        <w:rPr>
          <w:rFonts w:ascii="Times New Roman" w:hAnsi="Times New Roman"/>
          <w:sz w:val="22"/>
          <w:szCs w:val="22"/>
        </w:rPr>
        <w:t xml:space="preserve">ΕΝΤΟΣ ΚΕΙΜΕΝΟΥ </w:t>
      </w:r>
    </w:p>
    <w:p w:rsidR="001E779C" w:rsidRPr="000A4298" w:rsidRDefault="001E779C" w:rsidP="000A4298">
      <w:pPr>
        <w:spacing w:line="276" w:lineRule="auto"/>
        <w:jc w:val="both"/>
        <w:rPr>
          <w:rFonts w:ascii="Times New Roman" w:hAnsi="Times New Roman"/>
          <w:b/>
          <w:bCs/>
          <w:sz w:val="22"/>
          <w:szCs w:val="22"/>
        </w:rPr>
      </w:pPr>
    </w:p>
    <w:p w:rsidR="001E779C" w:rsidRPr="000A4298" w:rsidRDefault="001E779C" w:rsidP="000A4298">
      <w:pPr>
        <w:pStyle w:val="Heading5"/>
        <w:spacing w:line="276" w:lineRule="auto"/>
        <w:rPr>
          <w:rFonts w:ascii="Times New Roman" w:hAnsi="Times New Roman"/>
          <w:b/>
          <w:bCs/>
          <w:sz w:val="22"/>
          <w:szCs w:val="22"/>
        </w:rPr>
      </w:pPr>
      <w:r w:rsidRPr="000A4298">
        <w:rPr>
          <w:rFonts w:ascii="Times New Roman" w:hAnsi="Times New Roman"/>
          <w:b/>
          <w:bCs/>
          <w:sz w:val="22"/>
          <w:szCs w:val="22"/>
        </w:rPr>
        <w:lastRenderedPageBreak/>
        <w:t xml:space="preserve">Παραδείγματα </w:t>
      </w:r>
    </w:p>
    <w:p w:rsidR="001E779C" w:rsidRPr="000A4298" w:rsidRDefault="001E779C" w:rsidP="000A4298">
      <w:pPr>
        <w:spacing w:line="276" w:lineRule="auto"/>
        <w:jc w:val="both"/>
        <w:rPr>
          <w:rFonts w:ascii="Times New Roman" w:hAnsi="Times New Roman"/>
          <w:i/>
          <w:iCs/>
          <w:sz w:val="22"/>
          <w:szCs w:val="22"/>
          <w:lang w:val="en-US"/>
        </w:rPr>
      </w:pPr>
      <w:r w:rsidRPr="000A4298">
        <w:rPr>
          <w:rFonts w:ascii="Times New Roman" w:hAnsi="Times New Roman"/>
          <w:i/>
          <w:iCs/>
          <w:sz w:val="22"/>
          <w:szCs w:val="22"/>
        </w:rPr>
        <w:t xml:space="preserve">Στο βιβλίο του </w:t>
      </w:r>
      <w:r w:rsidRPr="000A4298">
        <w:rPr>
          <w:rFonts w:ascii="Times New Roman" w:hAnsi="Times New Roman"/>
          <w:i/>
          <w:iCs/>
          <w:sz w:val="22"/>
          <w:szCs w:val="22"/>
          <w:lang w:val="en-US"/>
        </w:rPr>
        <w:t>Tim</w:t>
      </w:r>
      <w:r w:rsidRPr="000A4298">
        <w:rPr>
          <w:rFonts w:ascii="Times New Roman" w:hAnsi="Times New Roman"/>
          <w:i/>
          <w:iCs/>
          <w:sz w:val="22"/>
          <w:szCs w:val="22"/>
        </w:rPr>
        <w:t xml:space="preserve"> </w:t>
      </w:r>
      <w:r w:rsidRPr="000A4298">
        <w:rPr>
          <w:rFonts w:ascii="Times New Roman" w:hAnsi="Times New Roman"/>
          <w:i/>
          <w:iCs/>
          <w:sz w:val="22"/>
          <w:szCs w:val="22"/>
          <w:lang w:val="en-US"/>
        </w:rPr>
        <w:t>Jordan</w:t>
      </w:r>
      <w:r w:rsidRPr="000A4298">
        <w:rPr>
          <w:rFonts w:ascii="Times New Roman" w:hAnsi="Times New Roman"/>
          <w:i/>
          <w:iCs/>
          <w:sz w:val="22"/>
          <w:szCs w:val="22"/>
        </w:rPr>
        <w:t xml:space="preserve"> με τίτλο </w:t>
      </w:r>
      <w:r w:rsidRPr="000A4298">
        <w:rPr>
          <w:rFonts w:ascii="Times New Roman" w:hAnsi="Times New Roman"/>
          <w:i/>
          <w:iCs/>
          <w:sz w:val="22"/>
          <w:szCs w:val="22"/>
          <w:lang w:val="en-US"/>
        </w:rPr>
        <w:t>Cyberpower</w:t>
      </w:r>
      <w:r w:rsidRPr="000A4298">
        <w:rPr>
          <w:rFonts w:ascii="Times New Roman" w:hAnsi="Times New Roman"/>
          <w:i/>
          <w:iCs/>
          <w:sz w:val="22"/>
          <w:szCs w:val="22"/>
        </w:rPr>
        <w:t xml:space="preserve"> και συγκεκριμένα στη σελίδα 89 διαβάζουμε την άποψή του για τις ανισότητες στην πρόσβαση στο Διαδίκτυο. Γράφουμε</w:t>
      </w:r>
      <w:r w:rsidRPr="000A4298">
        <w:rPr>
          <w:rFonts w:ascii="Times New Roman" w:hAnsi="Times New Roman"/>
          <w:i/>
          <w:iCs/>
          <w:sz w:val="22"/>
          <w:szCs w:val="22"/>
          <w:lang w:val="en-US"/>
        </w:rPr>
        <w:t xml:space="preserve">: </w:t>
      </w:r>
    </w:p>
    <w:p w:rsidR="001E779C" w:rsidRPr="000A4298" w:rsidRDefault="001E779C" w:rsidP="000A4298">
      <w:pPr>
        <w:spacing w:line="276" w:lineRule="auto"/>
        <w:jc w:val="both"/>
        <w:rPr>
          <w:rFonts w:ascii="Times New Roman" w:hAnsi="Times New Roman"/>
          <w:i/>
          <w:iCs/>
          <w:sz w:val="22"/>
          <w:szCs w:val="22"/>
        </w:rPr>
      </w:pPr>
    </w:p>
    <w:p w:rsidR="001E779C" w:rsidRPr="000A4298" w:rsidRDefault="001E779C" w:rsidP="000A4298">
      <w:pPr>
        <w:numPr>
          <w:ilvl w:val="0"/>
          <w:numId w:val="13"/>
        </w:numPr>
        <w:spacing w:line="276" w:lineRule="auto"/>
        <w:jc w:val="both"/>
        <w:rPr>
          <w:rFonts w:ascii="Times New Roman" w:hAnsi="Times New Roman"/>
          <w:sz w:val="22"/>
          <w:szCs w:val="22"/>
        </w:rPr>
      </w:pPr>
      <w:r w:rsidRPr="000A4298">
        <w:rPr>
          <w:rFonts w:ascii="Times New Roman" w:hAnsi="Times New Roman"/>
          <w:sz w:val="22"/>
          <w:szCs w:val="22"/>
        </w:rPr>
        <w:t>Οι ανισότητες πρόσβασης είναι διπλής κατεύθυνσης (</w:t>
      </w:r>
      <w:r w:rsidRPr="000A4298">
        <w:rPr>
          <w:rFonts w:ascii="Times New Roman" w:hAnsi="Times New Roman"/>
          <w:sz w:val="22"/>
          <w:szCs w:val="22"/>
          <w:lang w:val="en-US"/>
        </w:rPr>
        <w:t>Jordan</w:t>
      </w:r>
      <w:r w:rsidRPr="000A4298">
        <w:rPr>
          <w:rFonts w:ascii="Times New Roman" w:hAnsi="Times New Roman"/>
          <w:sz w:val="22"/>
          <w:szCs w:val="22"/>
        </w:rPr>
        <w:t xml:space="preserve"> 1993, σ. 89), και γι αυτό...... </w:t>
      </w:r>
    </w:p>
    <w:p w:rsidR="001E779C" w:rsidRPr="000A4298" w:rsidRDefault="001E779C" w:rsidP="000A4298">
      <w:pPr>
        <w:numPr>
          <w:ilvl w:val="0"/>
          <w:numId w:val="13"/>
        </w:numPr>
        <w:spacing w:line="276" w:lineRule="auto"/>
        <w:jc w:val="both"/>
        <w:rPr>
          <w:rFonts w:ascii="Times New Roman" w:hAnsi="Times New Roman"/>
          <w:sz w:val="22"/>
          <w:szCs w:val="22"/>
        </w:rPr>
      </w:pPr>
      <w:r w:rsidRPr="000A4298">
        <w:rPr>
          <w:rFonts w:ascii="Times New Roman" w:hAnsi="Times New Roman"/>
          <w:sz w:val="22"/>
          <w:szCs w:val="22"/>
        </w:rPr>
        <w:t xml:space="preserve">Ο </w:t>
      </w:r>
      <w:r w:rsidRPr="000A4298">
        <w:rPr>
          <w:rFonts w:ascii="Times New Roman" w:hAnsi="Times New Roman"/>
          <w:sz w:val="22"/>
          <w:szCs w:val="22"/>
          <w:lang w:val="en-US"/>
        </w:rPr>
        <w:t>Jordan</w:t>
      </w:r>
      <w:r w:rsidRPr="000A4298">
        <w:rPr>
          <w:rFonts w:ascii="Times New Roman" w:hAnsi="Times New Roman"/>
          <w:sz w:val="22"/>
          <w:szCs w:val="22"/>
        </w:rPr>
        <w:t xml:space="preserve"> (1993, σ. 89) εκτιμά ότι οι ανισότητες πρόσβασης είναι διπλής κατεύθυνσης. </w:t>
      </w:r>
    </w:p>
    <w:p w:rsidR="001E779C" w:rsidRPr="000A4298" w:rsidRDefault="001E779C" w:rsidP="000A4298">
      <w:pPr>
        <w:numPr>
          <w:ilvl w:val="0"/>
          <w:numId w:val="13"/>
        </w:numPr>
        <w:spacing w:line="276" w:lineRule="auto"/>
        <w:jc w:val="both"/>
        <w:rPr>
          <w:rFonts w:ascii="Times New Roman" w:hAnsi="Times New Roman"/>
          <w:sz w:val="22"/>
          <w:szCs w:val="22"/>
        </w:rPr>
      </w:pPr>
      <w:r w:rsidRPr="000A4298">
        <w:rPr>
          <w:rFonts w:ascii="Times New Roman" w:hAnsi="Times New Roman"/>
          <w:sz w:val="22"/>
          <w:szCs w:val="22"/>
        </w:rPr>
        <w:t xml:space="preserve">Ο </w:t>
      </w:r>
      <w:r w:rsidRPr="000A4298">
        <w:rPr>
          <w:rFonts w:ascii="Times New Roman" w:hAnsi="Times New Roman"/>
          <w:sz w:val="22"/>
          <w:szCs w:val="22"/>
          <w:lang w:val="en-US"/>
        </w:rPr>
        <w:t>Jordan</w:t>
      </w:r>
      <w:r w:rsidRPr="000A4298">
        <w:rPr>
          <w:rFonts w:ascii="Times New Roman" w:hAnsi="Times New Roman"/>
          <w:sz w:val="22"/>
          <w:szCs w:val="22"/>
        </w:rPr>
        <w:t xml:space="preserve"> (1993) ασχολείται με τις ανισότητες στην πρόσβαση στο βιβλίο του </w:t>
      </w:r>
      <w:r w:rsidRPr="000A4298">
        <w:rPr>
          <w:rFonts w:ascii="Times New Roman" w:hAnsi="Times New Roman"/>
          <w:i/>
          <w:iCs/>
          <w:sz w:val="22"/>
          <w:szCs w:val="22"/>
        </w:rPr>
        <w:t>Cyberpower</w:t>
      </w:r>
      <w:r w:rsidRPr="000A4298">
        <w:rPr>
          <w:rFonts w:ascii="Times New Roman" w:hAnsi="Times New Roman"/>
          <w:sz w:val="22"/>
          <w:szCs w:val="22"/>
        </w:rPr>
        <w:t>.</w:t>
      </w:r>
    </w:p>
    <w:p w:rsidR="001E779C" w:rsidRPr="000A4298" w:rsidRDefault="001E779C" w:rsidP="000A4298">
      <w:pPr>
        <w:spacing w:line="276" w:lineRule="auto"/>
        <w:jc w:val="both"/>
        <w:rPr>
          <w:rFonts w:ascii="Times New Roman" w:hAnsi="Times New Roman"/>
          <w:sz w:val="22"/>
          <w:szCs w:val="22"/>
        </w:rPr>
      </w:pPr>
    </w:p>
    <w:p w:rsidR="001E779C" w:rsidRPr="000A4298" w:rsidRDefault="001E779C" w:rsidP="000A4298">
      <w:pPr>
        <w:numPr>
          <w:ilvl w:val="1"/>
          <w:numId w:val="13"/>
        </w:numPr>
        <w:tabs>
          <w:tab w:val="clear" w:pos="1440"/>
          <w:tab w:val="num" w:pos="180"/>
        </w:tabs>
        <w:spacing w:line="276" w:lineRule="auto"/>
        <w:ind w:hanging="1260"/>
        <w:jc w:val="both"/>
        <w:rPr>
          <w:rFonts w:ascii="Times New Roman" w:hAnsi="Times New Roman"/>
          <w:sz w:val="22"/>
          <w:szCs w:val="22"/>
        </w:rPr>
      </w:pPr>
      <w:r w:rsidRPr="000A4298">
        <w:rPr>
          <w:rFonts w:ascii="Times New Roman" w:hAnsi="Times New Roman"/>
          <w:sz w:val="22"/>
          <w:szCs w:val="22"/>
        </w:rPr>
        <w:t xml:space="preserve">Όταν είναι περισσότεροι του ενός συγγραφέα </w:t>
      </w:r>
    </w:p>
    <w:p w:rsidR="001E779C" w:rsidRPr="000A4298" w:rsidRDefault="001E779C" w:rsidP="000A4298">
      <w:pPr>
        <w:spacing w:line="276" w:lineRule="auto"/>
        <w:jc w:val="both"/>
        <w:rPr>
          <w:rFonts w:ascii="Times New Roman" w:hAnsi="Times New Roman"/>
          <w:sz w:val="22"/>
          <w:szCs w:val="22"/>
          <w:lang w:val="en-US"/>
        </w:rPr>
      </w:pPr>
      <w:r w:rsidRPr="000A4298">
        <w:rPr>
          <w:rFonts w:ascii="Times New Roman" w:hAnsi="Times New Roman"/>
          <w:sz w:val="22"/>
          <w:szCs w:val="22"/>
          <w:lang w:val="en-US"/>
        </w:rPr>
        <w:t xml:space="preserve">(Jones </w:t>
      </w:r>
      <w:r w:rsidRPr="000A4298">
        <w:rPr>
          <w:rFonts w:ascii="Times New Roman" w:hAnsi="Times New Roman"/>
          <w:b/>
          <w:bCs/>
          <w:sz w:val="22"/>
          <w:szCs w:val="22"/>
          <w:lang w:val="en-US"/>
        </w:rPr>
        <w:t>&amp;</w:t>
      </w:r>
      <w:r w:rsidRPr="000A4298">
        <w:rPr>
          <w:rFonts w:ascii="Times New Roman" w:hAnsi="Times New Roman"/>
          <w:sz w:val="22"/>
          <w:szCs w:val="22"/>
          <w:lang w:val="en-US"/>
        </w:rPr>
        <w:t xml:space="preserve"> Harris 1991) </w:t>
      </w:r>
    </w:p>
    <w:p w:rsidR="001E779C" w:rsidRPr="000A4298" w:rsidRDefault="001E779C" w:rsidP="000A4298">
      <w:pPr>
        <w:spacing w:line="276" w:lineRule="auto"/>
        <w:jc w:val="both"/>
        <w:rPr>
          <w:rFonts w:ascii="Times New Roman" w:hAnsi="Times New Roman"/>
          <w:sz w:val="22"/>
          <w:szCs w:val="22"/>
          <w:lang w:val="en-US"/>
        </w:rPr>
      </w:pPr>
      <w:r w:rsidRPr="000A4298">
        <w:rPr>
          <w:rFonts w:ascii="Times New Roman" w:hAnsi="Times New Roman"/>
          <w:sz w:val="22"/>
          <w:szCs w:val="22"/>
          <w:lang w:val="en-US"/>
        </w:rPr>
        <w:t>O</w:t>
      </w:r>
      <w:r w:rsidRPr="000A4298">
        <w:rPr>
          <w:rFonts w:ascii="Times New Roman" w:hAnsi="Times New Roman"/>
          <w:sz w:val="22"/>
          <w:szCs w:val="22"/>
        </w:rPr>
        <w:t>ι</w:t>
      </w:r>
      <w:r w:rsidRPr="000A4298">
        <w:rPr>
          <w:rFonts w:ascii="Times New Roman" w:hAnsi="Times New Roman"/>
          <w:sz w:val="22"/>
          <w:szCs w:val="22"/>
          <w:lang w:val="en-US"/>
        </w:rPr>
        <w:t xml:space="preserve"> Jones </w:t>
      </w:r>
      <w:r w:rsidRPr="000A4298">
        <w:rPr>
          <w:rFonts w:ascii="Times New Roman" w:hAnsi="Times New Roman"/>
          <w:b/>
          <w:bCs/>
          <w:sz w:val="22"/>
          <w:szCs w:val="22"/>
        </w:rPr>
        <w:t>και</w:t>
      </w:r>
      <w:r w:rsidRPr="000A4298">
        <w:rPr>
          <w:rFonts w:ascii="Times New Roman" w:hAnsi="Times New Roman"/>
          <w:sz w:val="22"/>
          <w:szCs w:val="22"/>
          <w:lang w:val="en-US"/>
        </w:rPr>
        <w:t xml:space="preserve"> Harris (1991) </w:t>
      </w:r>
      <w:r w:rsidRPr="000A4298">
        <w:rPr>
          <w:rFonts w:ascii="Times New Roman" w:hAnsi="Times New Roman"/>
          <w:sz w:val="22"/>
          <w:szCs w:val="22"/>
        </w:rPr>
        <w:t>εκτιμούν</w:t>
      </w:r>
      <w:r w:rsidRPr="000A4298">
        <w:rPr>
          <w:rFonts w:ascii="Times New Roman" w:hAnsi="Times New Roman"/>
          <w:sz w:val="22"/>
          <w:szCs w:val="22"/>
          <w:lang w:val="en-US"/>
        </w:rPr>
        <w:t xml:space="preserve"> </w:t>
      </w:r>
      <w:r w:rsidRPr="000A4298">
        <w:rPr>
          <w:rFonts w:ascii="Times New Roman" w:hAnsi="Times New Roman"/>
          <w:sz w:val="22"/>
          <w:szCs w:val="22"/>
        </w:rPr>
        <w:t>ότι</w:t>
      </w:r>
      <w:r w:rsidRPr="000A4298">
        <w:rPr>
          <w:rFonts w:ascii="Times New Roman" w:hAnsi="Times New Roman"/>
          <w:sz w:val="22"/>
          <w:szCs w:val="22"/>
          <w:lang w:val="en-US"/>
        </w:rPr>
        <w:t>....</w:t>
      </w:r>
    </w:p>
    <w:p w:rsidR="001E779C" w:rsidRPr="000A4298" w:rsidRDefault="001E779C" w:rsidP="000A4298">
      <w:pPr>
        <w:spacing w:line="276" w:lineRule="auto"/>
        <w:jc w:val="both"/>
        <w:rPr>
          <w:rFonts w:ascii="Times New Roman" w:hAnsi="Times New Roman"/>
          <w:sz w:val="22"/>
          <w:szCs w:val="22"/>
          <w:lang w:val="en-US"/>
        </w:rPr>
      </w:pPr>
    </w:p>
    <w:p w:rsidR="001E779C" w:rsidRPr="000A4298" w:rsidRDefault="001E779C" w:rsidP="000A4298">
      <w:pPr>
        <w:numPr>
          <w:ilvl w:val="0"/>
          <w:numId w:val="14"/>
        </w:numPr>
        <w:spacing w:line="276" w:lineRule="auto"/>
        <w:jc w:val="both"/>
        <w:rPr>
          <w:rFonts w:ascii="Times New Roman" w:hAnsi="Times New Roman"/>
          <w:sz w:val="22"/>
          <w:szCs w:val="22"/>
        </w:rPr>
      </w:pPr>
      <w:r w:rsidRPr="000A4298">
        <w:rPr>
          <w:rFonts w:ascii="Times New Roman" w:hAnsi="Times New Roman"/>
          <w:sz w:val="22"/>
          <w:szCs w:val="22"/>
        </w:rPr>
        <w:t>Όταν είναι περισσότεροι των τριών συγγραφέων χρησιμοποιούμε μόνο το όνομα του πρώτου συγγραφέα και εν συνεχεία τη διατύπωση ‘</w:t>
      </w:r>
      <w:r w:rsidRPr="000A4298">
        <w:rPr>
          <w:rFonts w:ascii="Times New Roman" w:hAnsi="Times New Roman"/>
          <w:sz w:val="22"/>
          <w:szCs w:val="22"/>
          <w:lang w:val="en-US"/>
        </w:rPr>
        <w:t>et</w:t>
      </w:r>
      <w:r w:rsidRPr="000A4298">
        <w:rPr>
          <w:rFonts w:ascii="Times New Roman" w:hAnsi="Times New Roman"/>
          <w:sz w:val="22"/>
          <w:szCs w:val="22"/>
        </w:rPr>
        <w:t xml:space="preserve"> </w:t>
      </w:r>
      <w:r w:rsidRPr="000A4298">
        <w:rPr>
          <w:rFonts w:ascii="Times New Roman" w:hAnsi="Times New Roman"/>
          <w:sz w:val="22"/>
          <w:szCs w:val="22"/>
          <w:lang w:val="en-US"/>
        </w:rPr>
        <w:t>al</w:t>
      </w:r>
      <w:r w:rsidRPr="000A4298">
        <w:rPr>
          <w:rFonts w:ascii="Times New Roman" w:hAnsi="Times New Roman"/>
          <w:sz w:val="22"/>
          <w:szCs w:val="22"/>
        </w:rPr>
        <w:t xml:space="preserve">.’. Για παράδειγμα ένα έργο των </w:t>
      </w:r>
      <w:r w:rsidRPr="000A4298">
        <w:rPr>
          <w:rFonts w:ascii="Times New Roman" w:hAnsi="Times New Roman"/>
          <w:sz w:val="22"/>
          <w:szCs w:val="22"/>
          <w:lang w:val="en-US"/>
        </w:rPr>
        <w:t>Carter</w:t>
      </w:r>
      <w:r w:rsidRPr="000A4298">
        <w:rPr>
          <w:rFonts w:ascii="Times New Roman" w:hAnsi="Times New Roman"/>
          <w:sz w:val="22"/>
          <w:szCs w:val="22"/>
        </w:rPr>
        <w:t xml:space="preserve">, </w:t>
      </w:r>
      <w:r w:rsidRPr="000A4298">
        <w:rPr>
          <w:rFonts w:ascii="Times New Roman" w:hAnsi="Times New Roman"/>
          <w:sz w:val="22"/>
          <w:szCs w:val="22"/>
          <w:lang w:val="en-US"/>
        </w:rPr>
        <w:t>Moreno</w:t>
      </w:r>
      <w:r w:rsidRPr="000A4298">
        <w:rPr>
          <w:rFonts w:ascii="Times New Roman" w:hAnsi="Times New Roman"/>
          <w:sz w:val="22"/>
          <w:szCs w:val="22"/>
        </w:rPr>
        <w:t xml:space="preserve">, </w:t>
      </w:r>
      <w:r w:rsidRPr="000A4298">
        <w:rPr>
          <w:rFonts w:ascii="Times New Roman" w:hAnsi="Times New Roman"/>
          <w:sz w:val="22"/>
          <w:szCs w:val="22"/>
          <w:lang w:val="en-US"/>
        </w:rPr>
        <w:t>Kemp</w:t>
      </w:r>
      <w:r w:rsidRPr="000A4298">
        <w:rPr>
          <w:rFonts w:ascii="Times New Roman" w:hAnsi="Times New Roman"/>
          <w:sz w:val="22"/>
          <w:szCs w:val="22"/>
        </w:rPr>
        <w:t xml:space="preserve"> και </w:t>
      </w:r>
      <w:r w:rsidRPr="000A4298">
        <w:rPr>
          <w:rFonts w:ascii="Times New Roman" w:hAnsi="Times New Roman"/>
          <w:sz w:val="22"/>
          <w:szCs w:val="22"/>
          <w:lang w:val="en-US"/>
        </w:rPr>
        <w:t>Read</w:t>
      </w:r>
      <w:r w:rsidRPr="000A4298">
        <w:rPr>
          <w:rFonts w:ascii="Times New Roman" w:hAnsi="Times New Roman"/>
          <w:sz w:val="22"/>
          <w:szCs w:val="22"/>
        </w:rPr>
        <w:t xml:space="preserve">, θα γραφτεί </w:t>
      </w:r>
    </w:p>
    <w:p w:rsidR="001E779C" w:rsidRPr="000A4298" w:rsidRDefault="001E779C" w:rsidP="000A4298">
      <w:pPr>
        <w:spacing w:line="276" w:lineRule="auto"/>
        <w:jc w:val="both"/>
        <w:rPr>
          <w:rFonts w:ascii="Times New Roman" w:hAnsi="Times New Roman"/>
          <w:sz w:val="22"/>
          <w:szCs w:val="22"/>
        </w:rPr>
      </w:pPr>
      <w:r w:rsidRPr="000A4298">
        <w:rPr>
          <w:rFonts w:ascii="Times New Roman" w:hAnsi="Times New Roman"/>
          <w:sz w:val="22"/>
          <w:szCs w:val="22"/>
          <w:lang w:val="en-US"/>
        </w:rPr>
        <w:t xml:space="preserve">Carter et al. </w:t>
      </w:r>
      <w:r w:rsidRPr="000A4298">
        <w:rPr>
          <w:rFonts w:ascii="Times New Roman" w:hAnsi="Times New Roman"/>
          <w:sz w:val="22"/>
          <w:szCs w:val="22"/>
        </w:rPr>
        <w:t xml:space="preserve">(2000) </w:t>
      </w:r>
    </w:p>
    <w:p w:rsidR="001E779C" w:rsidRPr="000A4298" w:rsidRDefault="001E779C" w:rsidP="000A4298">
      <w:pPr>
        <w:spacing w:line="276" w:lineRule="auto"/>
        <w:jc w:val="both"/>
        <w:rPr>
          <w:rFonts w:ascii="Times New Roman" w:hAnsi="Times New Roman"/>
          <w:sz w:val="22"/>
          <w:szCs w:val="22"/>
        </w:rPr>
      </w:pPr>
    </w:p>
    <w:p w:rsidR="001E779C" w:rsidRPr="000A4298" w:rsidRDefault="001E779C" w:rsidP="000A4298">
      <w:pPr>
        <w:spacing w:line="276" w:lineRule="auto"/>
        <w:jc w:val="both"/>
        <w:rPr>
          <w:rFonts w:ascii="Times New Roman" w:hAnsi="Times New Roman"/>
          <w:sz w:val="22"/>
          <w:szCs w:val="22"/>
        </w:rPr>
      </w:pPr>
      <w:r w:rsidRPr="000A4298">
        <w:rPr>
          <w:rFonts w:ascii="Times New Roman" w:hAnsi="Times New Roman"/>
          <w:sz w:val="22"/>
          <w:szCs w:val="22"/>
        </w:rPr>
        <w:t xml:space="preserve">Ωστόσο, στη βιβλιογραφία γράφουμε τα ονόματα όλων των συγγραφέων </w:t>
      </w:r>
    </w:p>
    <w:p w:rsidR="001E779C" w:rsidRPr="000A4298" w:rsidRDefault="001E779C" w:rsidP="000A4298">
      <w:pPr>
        <w:spacing w:line="276" w:lineRule="auto"/>
        <w:jc w:val="both"/>
        <w:rPr>
          <w:rFonts w:ascii="Times New Roman" w:hAnsi="Times New Roman"/>
          <w:sz w:val="22"/>
          <w:szCs w:val="22"/>
        </w:rPr>
      </w:pPr>
    </w:p>
    <w:p w:rsidR="001E779C" w:rsidRPr="000A4298" w:rsidRDefault="001E779C" w:rsidP="000A4298">
      <w:pPr>
        <w:numPr>
          <w:ilvl w:val="0"/>
          <w:numId w:val="14"/>
        </w:numPr>
        <w:spacing w:line="276" w:lineRule="auto"/>
        <w:jc w:val="both"/>
        <w:rPr>
          <w:rFonts w:ascii="Times New Roman" w:hAnsi="Times New Roman"/>
          <w:sz w:val="22"/>
          <w:szCs w:val="22"/>
        </w:rPr>
      </w:pPr>
      <w:r w:rsidRPr="000A4298">
        <w:rPr>
          <w:rFonts w:ascii="Times New Roman" w:hAnsi="Times New Roman"/>
          <w:sz w:val="22"/>
          <w:szCs w:val="22"/>
        </w:rPr>
        <w:t xml:space="preserve">Όταν στην παρένθεση της παραπομπής αναφερόμαστε σε δύο βιβλία γράφουμε ως εξής: </w:t>
      </w:r>
    </w:p>
    <w:p w:rsidR="001E779C" w:rsidRPr="000A4298" w:rsidRDefault="001E779C" w:rsidP="000A4298">
      <w:pPr>
        <w:spacing w:line="276" w:lineRule="auto"/>
        <w:jc w:val="both"/>
        <w:rPr>
          <w:rFonts w:ascii="Times New Roman" w:hAnsi="Times New Roman"/>
          <w:sz w:val="22"/>
          <w:szCs w:val="22"/>
        </w:rPr>
      </w:pPr>
      <w:r w:rsidRPr="000A4298">
        <w:rPr>
          <w:rFonts w:ascii="Times New Roman" w:hAnsi="Times New Roman"/>
          <w:sz w:val="22"/>
          <w:szCs w:val="22"/>
        </w:rPr>
        <w:t>Οι ανισότητες στην πρόσβαση (</w:t>
      </w:r>
      <w:r w:rsidRPr="000A4298">
        <w:rPr>
          <w:rFonts w:ascii="Times New Roman" w:hAnsi="Times New Roman"/>
          <w:sz w:val="22"/>
          <w:szCs w:val="22"/>
          <w:lang w:val="en-US"/>
        </w:rPr>
        <w:t>Jordan</w:t>
      </w:r>
      <w:r w:rsidRPr="000A4298">
        <w:rPr>
          <w:rFonts w:ascii="Times New Roman" w:hAnsi="Times New Roman"/>
          <w:sz w:val="22"/>
          <w:szCs w:val="22"/>
        </w:rPr>
        <w:t xml:space="preserve"> 1993; </w:t>
      </w:r>
      <w:r w:rsidRPr="000A4298">
        <w:rPr>
          <w:rFonts w:ascii="Times New Roman" w:hAnsi="Times New Roman"/>
          <w:sz w:val="22"/>
          <w:szCs w:val="22"/>
          <w:lang w:val="en-US"/>
        </w:rPr>
        <w:t>Loader</w:t>
      </w:r>
      <w:r w:rsidRPr="000A4298">
        <w:rPr>
          <w:rFonts w:ascii="Times New Roman" w:hAnsi="Times New Roman"/>
          <w:sz w:val="22"/>
          <w:szCs w:val="22"/>
        </w:rPr>
        <w:t xml:space="preserve"> 2000) </w:t>
      </w:r>
    </w:p>
    <w:p w:rsidR="001E779C" w:rsidRPr="000A4298" w:rsidRDefault="001E779C" w:rsidP="000A4298">
      <w:pPr>
        <w:spacing w:line="276" w:lineRule="auto"/>
        <w:jc w:val="both"/>
        <w:rPr>
          <w:rFonts w:ascii="Times New Roman" w:hAnsi="Times New Roman"/>
          <w:sz w:val="22"/>
          <w:szCs w:val="22"/>
        </w:rPr>
      </w:pPr>
    </w:p>
    <w:p w:rsidR="001E779C" w:rsidRPr="000A4298" w:rsidRDefault="001E779C" w:rsidP="000A4298">
      <w:pPr>
        <w:numPr>
          <w:ilvl w:val="0"/>
          <w:numId w:val="15"/>
        </w:numPr>
        <w:spacing w:line="276" w:lineRule="auto"/>
        <w:jc w:val="both"/>
        <w:rPr>
          <w:rFonts w:ascii="Times New Roman" w:hAnsi="Times New Roman"/>
          <w:sz w:val="22"/>
          <w:szCs w:val="22"/>
        </w:rPr>
      </w:pPr>
      <w:r w:rsidRPr="000A4298">
        <w:rPr>
          <w:rFonts w:ascii="Times New Roman" w:hAnsi="Times New Roman"/>
          <w:sz w:val="22"/>
          <w:szCs w:val="22"/>
        </w:rPr>
        <w:t xml:space="preserve">Όταν η παραπομπή μας είναι από βιβλίο εκδότη, γράφουμε ως εξής: </w:t>
      </w:r>
    </w:p>
    <w:p w:rsidR="001E779C" w:rsidRPr="000A4298" w:rsidRDefault="001E779C" w:rsidP="000A4298">
      <w:pPr>
        <w:spacing w:line="276" w:lineRule="auto"/>
        <w:jc w:val="both"/>
        <w:rPr>
          <w:rFonts w:ascii="Times New Roman" w:hAnsi="Times New Roman"/>
          <w:sz w:val="22"/>
          <w:szCs w:val="22"/>
        </w:rPr>
      </w:pPr>
      <w:r w:rsidRPr="000A4298">
        <w:rPr>
          <w:rFonts w:ascii="Times New Roman" w:hAnsi="Times New Roman"/>
          <w:sz w:val="22"/>
          <w:szCs w:val="22"/>
        </w:rPr>
        <w:t>Οι ανισότητες στην πρόσβαση (εκδ. Κ</w:t>
      </w:r>
      <w:r w:rsidRPr="000A4298">
        <w:rPr>
          <w:rFonts w:ascii="Times New Roman" w:hAnsi="Times New Roman"/>
          <w:sz w:val="22"/>
          <w:szCs w:val="22"/>
          <w:lang w:val="en-US"/>
        </w:rPr>
        <w:t>aufmann</w:t>
      </w:r>
      <w:r w:rsidRPr="000A4298">
        <w:rPr>
          <w:rFonts w:ascii="Times New Roman" w:hAnsi="Times New Roman"/>
          <w:sz w:val="22"/>
          <w:szCs w:val="22"/>
        </w:rPr>
        <w:t xml:space="preserve"> 1974) </w:t>
      </w:r>
    </w:p>
    <w:p w:rsidR="001E779C" w:rsidRPr="000A4298" w:rsidRDefault="001E779C" w:rsidP="000A4298">
      <w:pPr>
        <w:spacing w:line="276" w:lineRule="auto"/>
        <w:jc w:val="both"/>
        <w:rPr>
          <w:rFonts w:ascii="Times New Roman" w:hAnsi="Times New Roman"/>
          <w:sz w:val="22"/>
          <w:szCs w:val="22"/>
        </w:rPr>
      </w:pPr>
    </w:p>
    <w:p w:rsidR="001E779C" w:rsidRPr="000A4298" w:rsidRDefault="001E779C" w:rsidP="000A4298">
      <w:pPr>
        <w:numPr>
          <w:ilvl w:val="0"/>
          <w:numId w:val="15"/>
        </w:numPr>
        <w:spacing w:line="276" w:lineRule="auto"/>
        <w:jc w:val="both"/>
        <w:rPr>
          <w:rFonts w:ascii="Times New Roman" w:hAnsi="Times New Roman"/>
          <w:sz w:val="22"/>
          <w:szCs w:val="22"/>
        </w:rPr>
      </w:pPr>
      <w:r w:rsidRPr="000A4298">
        <w:rPr>
          <w:rFonts w:ascii="Times New Roman" w:hAnsi="Times New Roman"/>
          <w:sz w:val="22"/>
          <w:szCs w:val="22"/>
        </w:rPr>
        <w:t xml:space="preserve">Όταν η παραπομπή μας προέρχεται από εφημερίδα χωρίς συγκεκριμένο συγγραφέα έχει ως εξής: </w:t>
      </w:r>
    </w:p>
    <w:p w:rsidR="001E779C" w:rsidRPr="000A4298" w:rsidRDefault="001E779C" w:rsidP="000A4298">
      <w:pPr>
        <w:spacing w:line="276" w:lineRule="auto"/>
        <w:jc w:val="both"/>
        <w:rPr>
          <w:rFonts w:ascii="Times New Roman" w:hAnsi="Times New Roman"/>
          <w:sz w:val="22"/>
          <w:szCs w:val="22"/>
        </w:rPr>
      </w:pPr>
      <w:r w:rsidRPr="000A4298">
        <w:rPr>
          <w:rFonts w:ascii="Times New Roman" w:hAnsi="Times New Roman"/>
          <w:sz w:val="22"/>
          <w:szCs w:val="22"/>
        </w:rPr>
        <w:t xml:space="preserve">(Ελευθεροτυπία 27 Μαρτίου 2004, σ. 19) </w:t>
      </w:r>
    </w:p>
    <w:p w:rsidR="001E779C" w:rsidRPr="000A4298" w:rsidRDefault="001E779C" w:rsidP="000A4298">
      <w:pPr>
        <w:pStyle w:val="BodyText"/>
        <w:spacing w:line="276" w:lineRule="auto"/>
        <w:rPr>
          <w:rFonts w:ascii="Times New Roman" w:hAnsi="Times New Roman"/>
          <w:sz w:val="22"/>
          <w:szCs w:val="22"/>
        </w:rPr>
      </w:pPr>
      <w:r w:rsidRPr="000A4298">
        <w:rPr>
          <w:rFonts w:ascii="Times New Roman" w:hAnsi="Times New Roman"/>
          <w:sz w:val="22"/>
          <w:szCs w:val="22"/>
        </w:rPr>
        <w:t xml:space="preserve">* Όταν η παραπομπή μας προέρχεται από εφημερίδα με συγκεκριμένο συγγραφέα τότε αναφέρουμε το όνομά του όπως συμβαίνει και στην περίπτωση των άρθρων και των βιβλίων. </w:t>
      </w:r>
    </w:p>
    <w:p w:rsidR="001E779C" w:rsidRPr="000A4298" w:rsidRDefault="001E779C" w:rsidP="000A4298">
      <w:pPr>
        <w:spacing w:line="276" w:lineRule="auto"/>
        <w:jc w:val="both"/>
        <w:rPr>
          <w:rFonts w:ascii="Times New Roman" w:hAnsi="Times New Roman"/>
          <w:sz w:val="22"/>
          <w:szCs w:val="22"/>
        </w:rPr>
      </w:pPr>
    </w:p>
    <w:p w:rsidR="001E779C" w:rsidRPr="000A4298" w:rsidRDefault="001E779C" w:rsidP="000A4298">
      <w:pPr>
        <w:numPr>
          <w:ilvl w:val="0"/>
          <w:numId w:val="15"/>
        </w:numPr>
        <w:spacing w:line="276" w:lineRule="auto"/>
        <w:jc w:val="both"/>
        <w:rPr>
          <w:rFonts w:ascii="Times New Roman" w:hAnsi="Times New Roman"/>
          <w:sz w:val="22"/>
          <w:szCs w:val="22"/>
        </w:rPr>
      </w:pPr>
      <w:r w:rsidRPr="000A4298">
        <w:rPr>
          <w:rFonts w:ascii="Times New Roman" w:hAnsi="Times New Roman"/>
          <w:sz w:val="22"/>
          <w:szCs w:val="22"/>
        </w:rPr>
        <w:t xml:space="preserve">Όταν αναφερόμαστε σε παραπομπή δεύτερου επιπέδου, τη γράφουμε ως εξής: </w:t>
      </w:r>
    </w:p>
    <w:p w:rsidR="001E779C" w:rsidRPr="000A4298" w:rsidRDefault="001E779C" w:rsidP="000A4298">
      <w:pPr>
        <w:spacing w:line="276" w:lineRule="auto"/>
        <w:jc w:val="both"/>
        <w:rPr>
          <w:rFonts w:ascii="Times New Roman" w:hAnsi="Times New Roman"/>
          <w:sz w:val="22"/>
          <w:szCs w:val="22"/>
        </w:rPr>
      </w:pPr>
      <w:r w:rsidRPr="000A4298">
        <w:rPr>
          <w:rFonts w:ascii="Times New Roman" w:hAnsi="Times New Roman"/>
          <w:sz w:val="22"/>
          <w:szCs w:val="22"/>
        </w:rPr>
        <w:t xml:space="preserve">Ο </w:t>
      </w:r>
      <w:r w:rsidRPr="000A4298">
        <w:rPr>
          <w:rFonts w:ascii="Times New Roman" w:hAnsi="Times New Roman"/>
          <w:sz w:val="22"/>
          <w:szCs w:val="22"/>
          <w:lang w:val="en-US"/>
        </w:rPr>
        <w:t>Barnes</w:t>
      </w:r>
      <w:r w:rsidRPr="000A4298">
        <w:rPr>
          <w:rFonts w:ascii="Times New Roman" w:hAnsi="Times New Roman"/>
          <w:sz w:val="22"/>
          <w:szCs w:val="22"/>
        </w:rPr>
        <w:t xml:space="preserve"> (1980, όπως παραπέμπεται στο </w:t>
      </w:r>
      <w:r w:rsidRPr="000A4298">
        <w:rPr>
          <w:rFonts w:ascii="Times New Roman" w:hAnsi="Times New Roman"/>
          <w:sz w:val="22"/>
          <w:szCs w:val="22"/>
          <w:lang w:val="en-US"/>
        </w:rPr>
        <w:t>Jordan</w:t>
      </w:r>
      <w:r w:rsidRPr="000A4298">
        <w:rPr>
          <w:rFonts w:ascii="Times New Roman" w:hAnsi="Times New Roman"/>
          <w:sz w:val="22"/>
          <w:szCs w:val="22"/>
        </w:rPr>
        <w:t xml:space="preserve"> 1993, σ. 89) </w:t>
      </w:r>
    </w:p>
    <w:p w:rsidR="001E779C" w:rsidRPr="000A4298" w:rsidRDefault="001E779C" w:rsidP="000A4298">
      <w:pPr>
        <w:spacing w:line="276" w:lineRule="auto"/>
        <w:ind w:left="360"/>
        <w:jc w:val="both"/>
        <w:rPr>
          <w:rFonts w:ascii="Times New Roman" w:hAnsi="Times New Roman"/>
          <w:sz w:val="22"/>
          <w:szCs w:val="22"/>
        </w:rPr>
      </w:pPr>
    </w:p>
    <w:p w:rsidR="001E779C" w:rsidRPr="000A4298" w:rsidRDefault="001E779C" w:rsidP="000A4298">
      <w:pPr>
        <w:numPr>
          <w:ilvl w:val="0"/>
          <w:numId w:val="15"/>
        </w:numPr>
        <w:spacing w:line="276" w:lineRule="auto"/>
        <w:jc w:val="both"/>
        <w:rPr>
          <w:rFonts w:ascii="Times New Roman" w:hAnsi="Times New Roman"/>
          <w:sz w:val="22"/>
          <w:szCs w:val="22"/>
        </w:rPr>
      </w:pPr>
      <w:r w:rsidRPr="000A4298">
        <w:rPr>
          <w:rFonts w:ascii="Times New Roman" w:hAnsi="Times New Roman"/>
          <w:sz w:val="22"/>
          <w:szCs w:val="22"/>
        </w:rPr>
        <w:t xml:space="preserve">Όταν έχουμε πολλαπλές παραπομπές στον ίδιο συγγραφέα </w:t>
      </w:r>
    </w:p>
    <w:p w:rsidR="001E779C" w:rsidRPr="000A4298" w:rsidRDefault="001E779C" w:rsidP="000A4298">
      <w:pPr>
        <w:spacing w:line="276" w:lineRule="auto"/>
        <w:jc w:val="both"/>
        <w:rPr>
          <w:rFonts w:ascii="Times New Roman" w:hAnsi="Times New Roman"/>
          <w:sz w:val="22"/>
          <w:szCs w:val="22"/>
        </w:rPr>
      </w:pPr>
      <w:r w:rsidRPr="000A4298">
        <w:rPr>
          <w:rFonts w:ascii="Times New Roman" w:hAnsi="Times New Roman"/>
          <w:sz w:val="22"/>
          <w:szCs w:val="22"/>
        </w:rPr>
        <w:t xml:space="preserve">Ο </w:t>
      </w:r>
      <w:r w:rsidRPr="000A4298">
        <w:rPr>
          <w:rFonts w:ascii="Times New Roman" w:hAnsi="Times New Roman"/>
          <w:sz w:val="22"/>
          <w:szCs w:val="22"/>
          <w:lang w:val="en-US"/>
        </w:rPr>
        <w:t>Jordan</w:t>
      </w:r>
      <w:r w:rsidRPr="000A4298">
        <w:rPr>
          <w:rFonts w:ascii="Times New Roman" w:hAnsi="Times New Roman"/>
          <w:sz w:val="22"/>
          <w:szCs w:val="22"/>
        </w:rPr>
        <w:t xml:space="preserve"> (1993, 2000</w:t>
      </w:r>
      <w:r w:rsidRPr="000A4298">
        <w:rPr>
          <w:rFonts w:ascii="Times New Roman" w:hAnsi="Times New Roman"/>
          <w:sz w:val="22"/>
          <w:szCs w:val="22"/>
          <w:lang w:val="en-US"/>
        </w:rPr>
        <w:t>a</w:t>
      </w:r>
      <w:r w:rsidRPr="000A4298">
        <w:rPr>
          <w:rFonts w:ascii="Times New Roman" w:hAnsi="Times New Roman"/>
          <w:sz w:val="22"/>
          <w:szCs w:val="22"/>
        </w:rPr>
        <w:t>, 200</w:t>
      </w:r>
      <w:r w:rsidRPr="000A4298">
        <w:rPr>
          <w:rFonts w:ascii="Times New Roman" w:hAnsi="Times New Roman"/>
          <w:sz w:val="22"/>
          <w:szCs w:val="22"/>
          <w:lang w:val="en-US"/>
        </w:rPr>
        <w:t>b</w:t>
      </w:r>
      <w:r w:rsidRPr="000A4298">
        <w:rPr>
          <w:rFonts w:ascii="Times New Roman" w:hAnsi="Times New Roman"/>
          <w:sz w:val="22"/>
          <w:szCs w:val="22"/>
        </w:rPr>
        <w:t>) έχει ασχοληθεί με την ανάλυση.....</w:t>
      </w:r>
    </w:p>
    <w:p w:rsidR="001E779C" w:rsidRPr="000A4298" w:rsidRDefault="001E779C" w:rsidP="000A4298">
      <w:pPr>
        <w:spacing w:line="276" w:lineRule="auto"/>
        <w:jc w:val="both"/>
        <w:rPr>
          <w:rFonts w:ascii="Times New Roman" w:hAnsi="Times New Roman"/>
          <w:sz w:val="22"/>
          <w:szCs w:val="22"/>
        </w:rPr>
      </w:pPr>
      <w:r w:rsidRPr="000A4298">
        <w:rPr>
          <w:rFonts w:ascii="Times New Roman" w:hAnsi="Times New Roman"/>
          <w:sz w:val="22"/>
          <w:szCs w:val="22"/>
        </w:rPr>
        <w:t xml:space="preserve">Ο </w:t>
      </w:r>
      <w:r w:rsidRPr="000A4298">
        <w:rPr>
          <w:rFonts w:ascii="Times New Roman" w:hAnsi="Times New Roman"/>
          <w:sz w:val="22"/>
          <w:szCs w:val="22"/>
          <w:lang w:val="en-US"/>
        </w:rPr>
        <w:t>Jordan</w:t>
      </w:r>
      <w:r w:rsidRPr="000A4298">
        <w:rPr>
          <w:rFonts w:ascii="Times New Roman" w:hAnsi="Times New Roman"/>
          <w:sz w:val="22"/>
          <w:szCs w:val="22"/>
        </w:rPr>
        <w:t xml:space="preserve"> (1993, σ. 20; 2001, σ. 80) χρησιμοποιεί τον όρο «κυβερνο-εξουσία»....</w:t>
      </w:r>
    </w:p>
    <w:p w:rsidR="001E779C" w:rsidRPr="000A4298" w:rsidRDefault="001E779C" w:rsidP="000A4298">
      <w:pPr>
        <w:spacing w:line="276" w:lineRule="auto"/>
        <w:rPr>
          <w:rFonts w:ascii="Times New Roman" w:hAnsi="Times New Roman"/>
          <w:sz w:val="22"/>
          <w:szCs w:val="22"/>
        </w:rPr>
      </w:pPr>
    </w:p>
    <w:p w:rsidR="001E779C" w:rsidRPr="000A4298" w:rsidRDefault="001E779C" w:rsidP="000A4298">
      <w:pPr>
        <w:numPr>
          <w:ilvl w:val="0"/>
          <w:numId w:val="15"/>
        </w:numPr>
        <w:spacing w:line="276" w:lineRule="auto"/>
        <w:rPr>
          <w:rFonts w:ascii="Times New Roman" w:hAnsi="Times New Roman"/>
          <w:sz w:val="22"/>
          <w:szCs w:val="22"/>
        </w:rPr>
      </w:pPr>
      <w:r w:rsidRPr="000A4298">
        <w:rPr>
          <w:rFonts w:ascii="Times New Roman" w:hAnsi="Times New Roman"/>
          <w:sz w:val="22"/>
          <w:szCs w:val="22"/>
        </w:rPr>
        <w:t xml:space="preserve">Όταν παραθέτουμε άμεση παραπομπή 30 λέξεων ή μικρότερη τις ενσωματώνουμε μέσα στην παράγραφο που γράφουμε χρησιμοποιώντας εισαγωγικά, π.χ. </w:t>
      </w:r>
    </w:p>
    <w:p w:rsidR="001E779C" w:rsidRPr="000A4298" w:rsidRDefault="001E779C" w:rsidP="000A4298">
      <w:pPr>
        <w:spacing w:line="276" w:lineRule="auto"/>
        <w:rPr>
          <w:rFonts w:ascii="Times New Roman" w:hAnsi="Times New Roman"/>
          <w:sz w:val="22"/>
          <w:szCs w:val="22"/>
        </w:rPr>
      </w:pPr>
      <w:r w:rsidRPr="000A4298">
        <w:rPr>
          <w:rFonts w:ascii="Times New Roman" w:hAnsi="Times New Roman"/>
          <w:sz w:val="22"/>
          <w:szCs w:val="22"/>
        </w:rPr>
        <w:t xml:space="preserve"> Ο </w:t>
      </w:r>
      <w:r w:rsidRPr="000A4298">
        <w:rPr>
          <w:rFonts w:ascii="Times New Roman" w:hAnsi="Times New Roman"/>
          <w:sz w:val="22"/>
          <w:szCs w:val="22"/>
          <w:lang w:val="en-US"/>
        </w:rPr>
        <w:t>Jordan</w:t>
      </w:r>
      <w:r w:rsidRPr="000A4298">
        <w:rPr>
          <w:rFonts w:ascii="Times New Roman" w:hAnsi="Times New Roman"/>
          <w:sz w:val="22"/>
          <w:szCs w:val="22"/>
        </w:rPr>
        <w:t xml:space="preserve"> (1993, σ. 89) έγραψε: «Οι ανισότητες στην πρόσβαση είναι διπλής κατεύθυνσης» ή </w:t>
      </w:r>
    </w:p>
    <w:p w:rsidR="001E779C" w:rsidRPr="000A4298" w:rsidRDefault="001E779C" w:rsidP="000A4298">
      <w:pPr>
        <w:spacing w:line="276" w:lineRule="auto"/>
        <w:rPr>
          <w:rFonts w:ascii="Times New Roman" w:hAnsi="Times New Roman"/>
          <w:sz w:val="22"/>
          <w:szCs w:val="22"/>
        </w:rPr>
      </w:pPr>
      <w:r w:rsidRPr="000A4298">
        <w:rPr>
          <w:rFonts w:ascii="Times New Roman" w:hAnsi="Times New Roman"/>
          <w:sz w:val="22"/>
          <w:szCs w:val="22"/>
        </w:rPr>
        <w:t>«Οι ανισότητες στην πρόσβαση είναι διπλής κατεύθυνσης» (</w:t>
      </w:r>
      <w:r w:rsidRPr="000A4298">
        <w:rPr>
          <w:rFonts w:ascii="Times New Roman" w:hAnsi="Times New Roman"/>
          <w:sz w:val="22"/>
          <w:szCs w:val="22"/>
          <w:lang w:val="en-US"/>
        </w:rPr>
        <w:t>Jordan</w:t>
      </w:r>
      <w:r w:rsidRPr="000A4298">
        <w:rPr>
          <w:rFonts w:ascii="Times New Roman" w:hAnsi="Times New Roman"/>
          <w:sz w:val="22"/>
          <w:szCs w:val="22"/>
        </w:rPr>
        <w:t xml:space="preserve"> 1993, σ. 89). </w:t>
      </w:r>
    </w:p>
    <w:p w:rsidR="001E779C" w:rsidRPr="000A4298" w:rsidRDefault="001E779C" w:rsidP="000A4298">
      <w:pPr>
        <w:spacing w:line="276" w:lineRule="auto"/>
        <w:rPr>
          <w:rFonts w:ascii="Times New Roman" w:hAnsi="Times New Roman"/>
          <w:sz w:val="22"/>
          <w:szCs w:val="22"/>
        </w:rPr>
      </w:pPr>
    </w:p>
    <w:p w:rsidR="001E779C" w:rsidRPr="000A4298" w:rsidRDefault="001E779C" w:rsidP="000A4298">
      <w:pPr>
        <w:numPr>
          <w:ilvl w:val="0"/>
          <w:numId w:val="15"/>
        </w:numPr>
        <w:spacing w:line="276" w:lineRule="auto"/>
        <w:jc w:val="both"/>
        <w:rPr>
          <w:rFonts w:ascii="Times New Roman" w:hAnsi="Times New Roman"/>
          <w:sz w:val="22"/>
          <w:szCs w:val="22"/>
        </w:rPr>
      </w:pPr>
      <w:r w:rsidRPr="000A4298">
        <w:rPr>
          <w:rFonts w:ascii="Times New Roman" w:hAnsi="Times New Roman"/>
          <w:sz w:val="22"/>
          <w:szCs w:val="22"/>
        </w:rPr>
        <w:t xml:space="preserve">Όταν παραθέτουμε μεγαλύτερα αποσπάσματα τότε τα γράφουμε σε ξεχωριστές παραγράφους με μεγαλύτερα περιθώρια στη σελίδα από δεξιά και αριστερά, χωρίς να χρησιμοποιούμε εισαγωγικά. </w:t>
      </w:r>
    </w:p>
    <w:p w:rsidR="001E779C" w:rsidRPr="000A4298" w:rsidRDefault="001E779C" w:rsidP="000A4298">
      <w:pPr>
        <w:spacing w:line="276" w:lineRule="auto"/>
        <w:ind w:left="360"/>
        <w:rPr>
          <w:rFonts w:ascii="Times New Roman" w:hAnsi="Times New Roman"/>
          <w:sz w:val="22"/>
          <w:szCs w:val="22"/>
        </w:rPr>
      </w:pPr>
    </w:p>
    <w:p w:rsidR="001E779C" w:rsidRPr="000A4298" w:rsidRDefault="001E779C" w:rsidP="000A4298">
      <w:pPr>
        <w:numPr>
          <w:ilvl w:val="0"/>
          <w:numId w:val="15"/>
        </w:numPr>
        <w:spacing w:line="276" w:lineRule="auto"/>
        <w:jc w:val="both"/>
        <w:rPr>
          <w:rFonts w:ascii="Times New Roman" w:hAnsi="Times New Roman"/>
          <w:sz w:val="22"/>
          <w:szCs w:val="22"/>
        </w:rPr>
      </w:pPr>
      <w:r w:rsidRPr="000A4298">
        <w:rPr>
          <w:rFonts w:ascii="Times New Roman" w:hAnsi="Times New Roman"/>
          <w:sz w:val="22"/>
          <w:szCs w:val="22"/>
        </w:rPr>
        <w:t xml:space="preserve">Όταν έχουμε να κάνουμε με μια παραπομπή που δεν ανήκει σε συγκεκριμένο συγγραφέα, αλλά σε ένα συλλογικό σώμα, φορέα, οργανισμό, κλπ, γράφουμε ως εξής </w:t>
      </w:r>
    </w:p>
    <w:p w:rsidR="001E779C" w:rsidRPr="000A4298" w:rsidRDefault="001E779C" w:rsidP="000A4298">
      <w:pPr>
        <w:spacing w:line="276" w:lineRule="auto"/>
        <w:jc w:val="both"/>
        <w:rPr>
          <w:rFonts w:ascii="Times New Roman" w:hAnsi="Times New Roman"/>
          <w:sz w:val="22"/>
          <w:szCs w:val="22"/>
          <w:lang w:val="en-US"/>
        </w:rPr>
      </w:pPr>
      <w:r w:rsidRPr="000A4298">
        <w:rPr>
          <w:rFonts w:ascii="Times New Roman" w:hAnsi="Times New Roman"/>
          <w:sz w:val="22"/>
          <w:szCs w:val="22"/>
          <w:lang w:val="en-US"/>
        </w:rPr>
        <w:t>(</w:t>
      </w:r>
      <w:r w:rsidRPr="000A4298">
        <w:rPr>
          <w:rFonts w:ascii="Times New Roman" w:hAnsi="Times New Roman"/>
          <w:sz w:val="22"/>
          <w:szCs w:val="22"/>
        </w:rPr>
        <w:t>Α</w:t>
      </w:r>
      <w:r w:rsidRPr="000A4298">
        <w:rPr>
          <w:rFonts w:ascii="Times New Roman" w:hAnsi="Times New Roman"/>
          <w:sz w:val="22"/>
          <w:szCs w:val="22"/>
          <w:lang w:val="en-US"/>
        </w:rPr>
        <w:t xml:space="preserve">oIR 2004) </w:t>
      </w:r>
    </w:p>
    <w:p w:rsidR="001E779C" w:rsidRPr="000A4298" w:rsidRDefault="001E779C" w:rsidP="000A4298">
      <w:pPr>
        <w:spacing w:line="276" w:lineRule="auto"/>
        <w:jc w:val="both"/>
        <w:rPr>
          <w:rFonts w:ascii="Times New Roman" w:hAnsi="Times New Roman"/>
          <w:sz w:val="22"/>
          <w:szCs w:val="22"/>
          <w:lang w:val="en-US"/>
        </w:rPr>
      </w:pPr>
      <w:r w:rsidRPr="000A4298">
        <w:rPr>
          <w:rFonts w:ascii="Times New Roman" w:hAnsi="Times New Roman"/>
          <w:sz w:val="22"/>
          <w:szCs w:val="22"/>
        </w:rPr>
        <w:t>Ένα</w:t>
      </w:r>
      <w:r w:rsidRPr="000A4298">
        <w:rPr>
          <w:rFonts w:ascii="Times New Roman" w:hAnsi="Times New Roman"/>
          <w:sz w:val="22"/>
          <w:szCs w:val="22"/>
          <w:lang w:val="en-US"/>
        </w:rPr>
        <w:t xml:space="preserve"> </w:t>
      </w:r>
      <w:r w:rsidRPr="000A4298">
        <w:rPr>
          <w:rFonts w:ascii="Times New Roman" w:hAnsi="Times New Roman"/>
          <w:sz w:val="22"/>
          <w:szCs w:val="22"/>
        </w:rPr>
        <w:t>δημοσίευμα</w:t>
      </w:r>
      <w:r w:rsidRPr="000A4298">
        <w:rPr>
          <w:rFonts w:ascii="Times New Roman" w:hAnsi="Times New Roman"/>
          <w:sz w:val="22"/>
          <w:szCs w:val="22"/>
          <w:lang w:val="en-US"/>
        </w:rPr>
        <w:t xml:space="preserve"> </w:t>
      </w:r>
      <w:r w:rsidRPr="000A4298">
        <w:rPr>
          <w:rFonts w:ascii="Times New Roman" w:hAnsi="Times New Roman"/>
          <w:sz w:val="22"/>
          <w:szCs w:val="22"/>
        </w:rPr>
        <w:t>του</w:t>
      </w:r>
      <w:r w:rsidRPr="000A4298">
        <w:rPr>
          <w:rFonts w:ascii="Times New Roman" w:hAnsi="Times New Roman"/>
          <w:sz w:val="22"/>
          <w:szCs w:val="22"/>
          <w:lang w:val="en-US"/>
        </w:rPr>
        <w:t xml:space="preserve"> Association of Internet Researchers (2004) </w:t>
      </w:r>
      <w:r w:rsidRPr="000A4298">
        <w:rPr>
          <w:rFonts w:ascii="Times New Roman" w:hAnsi="Times New Roman"/>
          <w:sz w:val="22"/>
          <w:szCs w:val="22"/>
        </w:rPr>
        <w:t>αναφέρει</w:t>
      </w:r>
      <w:r w:rsidRPr="000A4298">
        <w:rPr>
          <w:rFonts w:ascii="Times New Roman" w:hAnsi="Times New Roman"/>
          <w:sz w:val="22"/>
          <w:szCs w:val="22"/>
          <w:lang w:val="en-US"/>
        </w:rPr>
        <w:t xml:space="preserve"> </w:t>
      </w:r>
      <w:r w:rsidRPr="000A4298">
        <w:rPr>
          <w:rFonts w:ascii="Times New Roman" w:hAnsi="Times New Roman"/>
          <w:sz w:val="22"/>
          <w:szCs w:val="22"/>
        </w:rPr>
        <w:t>ότι</w:t>
      </w:r>
      <w:r w:rsidRPr="000A4298">
        <w:rPr>
          <w:rFonts w:ascii="Times New Roman" w:hAnsi="Times New Roman"/>
          <w:sz w:val="22"/>
          <w:szCs w:val="22"/>
          <w:lang w:val="en-US"/>
        </w:rPr>
        <w:t>....</w:t>
      </w:r>
    </w:p>
    <w:p w:rsidR="001E779C" w:rsidRPr="000A4298" w:rsidRDefault="001E779C" w:rsidP="000A4298">
      <w:pPr>
        <w:pStyle w:val="Heading2"/>
        <w:spacing w:line="276" w:lineRule="auto"/>
        <w:rPr>
          <w:rFonts w:ascii="Times New Roman" w:hAnsi="Times New Roman"/>
          <w:sz w:val="22"/>
          <w:szCs w:val="22"/>
        </w:rPr>
      </w:pPr>
    </w:p>
    <w:p w:rsidR="001E779C" w:rsidRPr="000A4298" w:rsidRDefault="001E779C" w:rsidP="000A4298">
      <w:pPr>
        <w:spacing w:line="276" w:lineRule="auto"/>
        <w:rPr>
          <w:rFonts w:ascii="Times New Roman" w:hAnsi="Times New Roman"/>
          <w:sz w:val="22"/>
          <w:szCs w:val="22"/>
          <w:lang w:val="en-US"/>
        </w:rPr>
      </w:pPr>
    </w:p>
    <w:p w:rsidR="001E779C" w:rsidRPr="000A4298" w:rsidRDefault="001E779C" w:rsidP="000A4298">
      <w:pPr>
        <w:pStyle w:val="Heading2"/>
        <w:spacing w:line="276" w:lineRule="auto"/>
        <w:rPr>
          <w:rFonts w:ascii="Times New Roman" w:hAnsi="Times New Roman"/>
          <w:sz w:val="22"/>
          <w:szCs w:val="22"/>
          <w:lang w:val="el-GR"/>
        </w:rPr>
      </w:pPr>
      <w:r w:rsidRPr="000A4298">
        <w:rPr>
          <w:rFonts w:ascii="Times New Roman" w:hAnsi="Times New Roman"/>
          <w:sz w:val="22"/>
          <w:szCs w:val="22"/>
          <w:lang w:val="el-GR"/>
        </w:rPr>
        <w:t xml:space="preserve">ΒΙΒΛΙΟΓΡΑΦΙΑ </w:t>
      </w:r>
    </w:p>
    <w:p w:rsidR="001E779C" w:rsidRPr="000A4298" w:rsidRDefault="001E779C" w:rsidP="000A4298">
      <w:pPr>
        <w:spacing w:line="276" w:lineRule="auto"/>
        <w:jc w:val="both"/>
        <w:rPr>
          <w:rFonts w:ascii="Times New Roman" w:hAnsi="Times New Roman"/>
          <w:b/>
          <w:bCs/>
          <w:sz w:val="22"/>
          <w:szCs w:val="22"/>
        </w:rPr>
      </w:pPr>
    </w:p>
    <w:p w:rsidR="001E779C" w:rsidRPr="000A4298" w:rsidRDefault="001E779C" w:rsidP="000A4298">
      <w:pPr>
        <w:pStyle w:val="BodyText2"/>
        <w:spacing w:line="276" w:lineRule="auto"/>
        <w:jc w:val="both"/>
        <w:rPr>
          <w:rFonts w:ascii="Times New Roman" w:hAnsi="Times New Roman"/>
          <w:sz w:val="22"/>
          <w:szCs w:val="22"/>
          <w:lang w:val="en-US"/>
        </w:rPr>
      </w:pPr>
      <w:r w:rsidRPr="000A4298">
        <w:rPr>
          <w:rFonts w:ascii="Times New Roman" w:hAnsi="Times New Roman"/>
          <w:sz w:val="22"/>
          <w:szCs w:val="22"/>
        </w:rPr>
        <w:t>Στη βιβλιογραφία παραθέτουμε τις πηγές μας αλφαβητικά στη βάσει την επιθέτων των συγγραφέων και χρονολογικά όταν χρησιμοποιούμε πάνω από ένα έργο του ίδιου συγγραφέα. Πρώτα βάζουμε το επίθετο του συγγραφέα, μετά τα αρχικά του μικρού του ονόματος και μετά το έτος έκδοσης του βιβλίου. Πρώτα μπαίνει ο εκδοτικός οίκος, και μετά ο τόπος έκδοσης. Εάν στη λίστα μας έχουμε πάνω από ένα βιβλία του ίδιου συγγραφέα που εκδόθηκαν την ίδια χρονιά χρησιμοποιούμε ‘μικρό γράμμα’ δίπλα στην ημερομηνία για να διακρίνουμε μεταξύ τους. Π</w:t>
      </w:r>
      <w:r w:rsidRPr="000A4298">
        <w:rPr>
          <w:rFonts w:ascii="Times New Roman" w:hAnsi="Times New Roman"/>
          <w:sz w:val="22"/>
          <w:szCs w:val="22"/>
          <w:lang w:val="en-US"/>
        </w:rPr>
        <w:t>.</w:t>
      </w:r>
      <w:r w:rsidRPr="000A4298">
        <w:rPr>
          <w:rFonts w:ascii="Times New Roman" w:hAnsi="Times New Roman"/>
          <w:sz w:val="22"/>
          <w:szCs w:val="22"/>
        </w:rPr>
        <w:t>χ</w:t>
      </w:r>
      <w:r w:rsidRPr="000A4298">
        <w:rPr>
          <w:rFonts w:ascii="Times New Roman" w:hAnsi="Times New Roman"/>
          <w:sz w:val="22"/>
          <w:szCs w:val="22"/>
          <w:lang w:val="en-US"/>
        </w:rPr>
        <w:t xml:space="preserve">. 2000a, 2000b. </w:t>
      </w:r>
    </w:p>
    <w:p w:rsidR="001E779C" w:rsidRPr="000A4298" w:rsidRDefault="001E779C" w:rsidP="000A4298">
      <w:pPr>
        <w:spacing w:line="276" w:lineRule="auto"/>
        <w:jc w:val="both"/>
        <w:rPr>
          <w:rFonts w:ascii="Times New Roman" w:hAnsi="Times New Roman"/>
          <w:i/>
          <w:iCs/>
          <w:sz w:val="22"/>
          <w:szCs w:val="22"/>
          <w:lang w:val="en-US"/>
        </w:rPr>
      </w:pPr>
    </w:p>
    <w:p w:rsidR="001E779C" w:rsidRPr="000A4298" w:rsidRDefault="001E779C" w:rsidP="000A4298">
      <w:pPr>
        <w:pStyle w:val="Heading4"/>
        <w:spacing w:line="276" w:lineRule="auto"/>
        <w:jc w:val="both"/>
        <w:rPr>
          <w:rFonts w:ascii="Times New Roman" w:hAnsi="Times New Roman"/>
          <w:b/>
          <w:bCs/>
          <w:sz w:val="22"/>
          <w:szCs w:val="22"/>
          <w:lang w:val="en-US"/>
        </w:rPr>
      </w:pPr>
      <w:r w:rsidRPr="000A4298">
        <w:rPr>
          <w:rFonts w:ascii="Times New Roman" w:hAnsi="Times New Roman"/>
          <w:b/>
          <w:bCs/>
          <w:sz w:val="22"/>
          <w:szCs w:val="22"/>
        </w:rPr>
        <w:t>Παραδείγματα</w:t>
      </w:r>
      <w:r w:rsidRPr="000A4298">
        <w:rPr>
          <w:rFonts w:ascii="Times New Roman" w:hAnsi="Times New Roman"/>
          <w:b/>
          <w:bCs/>
          <w:sz w:val="22"/>
          <w:szCs w:val="22"/>
          <w:lang w:val="en-US"/>
        </w:rPr>
        <w:t xml:space="preserve"> </w:t>
      </w:r>
    </w:p>
    <w:p w:rsidR="001E779C" w:rsidRPr="000A4298" w:rsidRDefault="001E779C" w:rsidP="000A4298">
      <w:pPr>
        <w:spacing w:line="276" w:lineRule="auto"/>
        <w:jc w:val="both"/>
        <w:rPr>
          <w:rFonts w:ascii="Times New Roman" w:hAnsi="Times New Roman"/>
          <w:sz w:val="22"/>
          <w:szCs w:val="22"/>
          <w:lang w:val="en-US"/>
        </w:rPr>
      </w:pPr>
    </w:p>
    <w:p w:rsidR="001E779C" w:rsidRPr="000A4298" w:rsidRDefault="001E779C" w:rsidP="000A4298">
      <w:pPr>
        <w:spacing w:line="276" w:lineRule="auto"/>
        <w:jc w:val="both"/>
        <w:rPr>
          <w:rFonts w:ascii="Times New Roman" w:hAnsi="Times New Roman"/>
          <w:sz w:val="22"/>
          <w:szCs w:val="22"/>
          <w:lang w:val="en-US"/>
        </w:rPr>
      </w:pPr>
      <w:r w:rsidRPr="000A4298">
        <w:rPr>
          <w:rFonts w:ascii="Times New Roman" w:hAnsi="Times New Roman"/>
          <w:b/>
          <w:bCs/>
          <w:sz w:val="22"/>
          <w:szCs w:val="22"/>
        </w:rPr>
        <w:t>Βιβλίο</w:t>
      </w:r>
      <w:r w:rsidRPr="000A4298">
        <w:rPr>
          <w:rFonts w:ascii="Times New Roman" w:hAnsi="Times New Roman"/>
          <w:b/>
          <w:bCs/>
          <w:sz w:val="22"/>
          <w:szCs w:val="22"/>
          <w:lang w:val="en-US"/>
        </w:rPr>
        <w:t xml:space="preserve"> </w:t>
      </w:r>
      <w:r w:rsidRPr="000A4298">
        <w:rPr>
          <w:rFonts w:ascii="Times New Roman" w:hAnsi="Times New Roman"/>
          <w:sz w:val="22"/>
          <w:szCs w:val="22"/>
          <w:lang w:val="en-US"/>
        </w:rPr>
        <w:t xml:space="preserve">&gt;   Jordan, T. 1993, </w:t>
      </w:r>
      <w:r w:rsidRPr="000A4298">
        <w:rPr>
          <w:rFonts w:ascii="Times New Roman" w:hAnsi="Times New Roman"/>
          <w:i/>
          <w:iCs/>
          <w:sz w:val="22"/>
          <w:szCs w:val="22"/>
          <w:lang w:val="en-US"/>
        </w:rPr>
        <w:t xml:space="preserve">Cyberpower, </w:t>
      </w:r>
      <w:r w:rsidRPr="000A4298">
        <w:rPr>
          <w:rFonts w:ascii="Times New Roman" w:hAnsi="Times New Roman"/>
          <w:sz w:val="22"/>
          <w:szCs w:val="22"/>
          <w:lang w:val="en-US"/>
        </w:rPr>
        <w:t xml:space="preserve">Routledge, London. </w:t>
      </w:r>
    </w:p>
    <w:p w:rsidR="001E779C" w:rsidRPr="000A4298" w:rsidRDefault="001E779C" w:rsidP="000A4298">
      <w:pPr>
        <w:spacing w:line="276" w:lineRule="auto"/>
        <w:jc w:val="both"/>
        <w:rPr>
          <w:rFonts w:ascii="Times New Roman" w:hAnsi="Times New Roman"/>
          <w:sz w:val="22"/>
          <w:szCs w:val="22"/>
          <w:lang w:val="en-US"/>
        </w:rPr>
      </w:pPr>
    </w:p>
    <w:p w:rsidR="001E779C" w:rsidRPr="000A4298" w:rsidRDefault="001E779C" w:rsidP="000A4298">
      <w:pPr>
        <w:spacing w:line="276" w:lineRule="auto"/>
        <w:jc w:val="both"/>
        <w:rPr>
          <w:rFonts w:ascii="Times New Roman" w:hAnsi="Times New Roman"/>
          <w:sz w:val="22"/>
          <w:szCs w:val="22"/>
          <w:lang w:val="en-US"/>
        </w:rPr>
      </w:pPr>
      <w:r w:rsidRPr="000A4298">
        <w:rPr>
          <w:rFonts w:ascii="Times New Roman" w:hAnsi="Times New Roman"/>
          <w:b/>
          <w:bCs/>
          <w:sz w:val="22"/>
          <w:szCs w:val="22"/>
        </w:rPr>
        <w:t>Βιβλίο</w:t>
      </w:r>
      <w:r w:rsidRPr="000A4298">
        <w:rPr>
          <w:rFonts w:ascii="Times New Roman" w:hAnsi="Times New Roman"/>
          <w:b/>
          <w:bCs/>
          <w:sz w:val="22"/>
          <w:szCs w:val="22"/>
          <w:lang w:val="en-US"/>
        </w:rPr>
        <w:t xml:space="preserve"> </w:t>
      </w:r>
      <w:r w:rsidRPr="000A4298">
        <w:rPr>
          <w:rFonts w:ascii="Times New Roman" w:hAnsi="Times New Roman"/>
          <w:b/>
          <w:bCs/>
          <w:sz w:val="22"/>
          <w:szCs w:val="22"/>
        </w:rPr>
        <w:t>δύο</w:t>
      </w:r>
      <w:r w:rsidRPr="000A4298">
        <w:rPr>
          <w:rFonts w:ascii="Times New Roman" w:hAnsi="Times New Roman"/>
          <w:b/>
          <w:bCs/>
          <w:sz w:val="22"/>
          <w:szCs w:val="22"/>
          <w:lang w:val="en-US"/>
        </w:rPr>
        <w:t xml:space="preserve"> </w:t>
      </w:r>
      <w:r w:rsidRPr="000A4298">
        <w:rPr>
          <w:rFonts w:ascii="Times New Roman" w:hAnsi="Times New Roman"/>
          <w:b/>
          <w:bCs/>
          <w:sz w:val="22"/>
          <w:szCs w:val="22"/>
        </w:rPr>
        <w:t>συγγραφέων</w:t>
      </w:r>
      <w:r w:rsidRPr="000A4298">
        <w:rPr>
          <w:rFonts w:ascii="Times New Roman" w:hAnsi="Times New Roman"/>
          <w:sz w:val="22"/>
          <w:szCs w:val="22"/>
          <w:lang w:val="en-US"/>
        </w:rPr>
        <w:t xml:space="preserve"> &gt; Douglas, M. &amp; Watson, C. 1984, </w:t>
      </w:r>
      <w:r w:rsidRPr="000A4298">
        <w:rPr>
          <w:rFonts w:ascii="Times New Roman" w:hAnsi="Times New Roman"/>
          <w:i/>
          <w:iCs/>
          <w:sz w:val="22"/>
          <w:szCs w:val="22"/>
          <w:lang w:val="en-US"/>
        </w:rPr>
        <w:t xml:space="preserve">Networking, </w:t>
      </w:r>
      <w:r w:rsidRPr="000A4298">
        <w:rPr>
          <w:rFonts w:ascii="Times New Roman" w:hAnsi="Times New Roman"/>
          <w:sz w:val="22"/>
          <w:szCs w:val="22"/>
          <w:lang w:val="en-US"/>
        </w:rPr>
        <w:t xml:space="preserve">Macmillan, London. </w:t>
      </w:r>
    </w:p>
    <w:p w:rsidR="001E779C" w:rsidRPr="000A4298" w:rsidRDefault="001E779C" w:rsidP="000A4298">
      <w:pPr>
        <w:spacing w:line="276" w:lineRule="auto"/>
        <w:jc w:val="both"/>
        <w:rPr>
          <w:rFonts w:ascii="Times New Roman" w:hAnsi="Times New Roman"/>
          <w:sz w:val="22"/>
          <w:szCs w:val="22"/>
          <w:lang w:val="en-US"/>
        </w:rPr>
      </w:pPr>
    </w:p>
    <w:p w:rsidR="001E779C" w:rsidRPr="000A4298" w:rsidRDefault="001E779C" w:rsidP="000A4298">
      <w:pPr>
        <w:spacing w:line="276" w:lineRule="auto"/>
        <w:jc w:val="both"/>
        <w:rPr>
          <w:rFonts w:ascii="Times New Roman" w:hAnsi="Times New Roman"/>
          <w:sz w:val="22"/>
          <w:szCs w:val="22"/>
          <w:lang w:val="en-US"/>
        </w:rPr>
      </w:pPr>
      <w:r w:rsidRPr="000A4298">
        <w:rPr>
          <w:rFonts w:ascii="Times New Roman" w:hAnsi="Times New Roman"/>
          <w:b/>
          <w:bCs/>
          <w:sz w:val="22"/>
          <w:szCs w:val="22"/>
        </w:rPr>
        <w:t>Άρθρο</w:t>
      </w:r>
      <w:r w:rsidRPr="000A4298">
        <w:rPr>
          <w:rFonts w:ascii="Times New Roman" w:hAnsi="Times New Roman"/>
          <w:b/>
          <w:bCs/>
          <w:sz w:val="22"/>
          <w:szCs w:val="22"/>
          <w:lang w:val="en-US"/>
        </w:rPr>
        <w:t xml:space="preserve"> </w:t>
      </w:r>
      <w:r w:rsidRPr="000A4298">
        <w:rPr>
          <w:rFonts w:ascii="Times New Roman" w:hAnsi="Times New Roman"/>
          <w:b/>
          <w:bCs/>
          <w:sz w:val="22"/>
          <w:szCs w:val="22"/>
        </w:rPr>
        <w:t>περιοδικού</w:t>
      </w:r>
      <w:r w:rsidRPr="000A4298">
        <w:rPr>
          <w:rFonts w:ascii="Times New Roman" w:hAnsi="Times New Roman"/>
          <w:sz w:val="22"/>
          <w:szCs w:val="22"/>
          <w:lang w:val="en-US"/>
        </w:rPr>
        <w:t xml:space="preserve"> &gt; Sagan, D. 1995, ‘Sex, Lies and Cyberspace’, </w:t>
      </w:r>
      <w:r w:rsidRPr="000A4298">
        <w:rPr>
          <w:rFonts w:ascii="Times New Roman" w:hAnsi="Times New Roman"/>
          <w:i/>
          <w:iCs/>
          <w:sz w:val="22"/>
          <w:szCs w:val="22"/>
          <w:lang w:val="en-US"/>
        </w:rPr>
        <w:t xml:space="preserve">Wired USA, </w:t>
      </w:r>
      <w:r w:rsidRPr="000A4298">
        <w:rPr>
          <w:rFonts w:ascii="Times New Roman" w:hAnsi="Times New Roman"/>
          <w:sz w:val="22"/>
          <w:szCs w:val="22"/>
          <w:lang w:val="en-US"/>
        </w:rPr>
        <w:t xml:space="preserve">vol. 3 (1), </w:t>
      </w:r>
      <w:r w:rsidRPr="000A4298">
        <w:rPr>
          <w:rFonts w:ascii="Times New Roman" w:hAnsi="Times New Roman"/>
          <w:sz w:val="22"/>
          <w:szCs w:val="22"/>
        </w:rPr>
        <w:t>Ιούνιος</w:t>
      </w:r>
      <w:r w:rsidRPr="000A4298">
        <w:rPr>
          <w:rFonts w:ascii="Times New Roman" w:hAnsi="Times New Roman"/>
          <w:sz w:val="22"/>
          <w:szCs w:val="22"/>
          <w:lang w:val="en-US"/>
        </w:rPr>
        <w:t xml:space="preserve">, </w:t>
      </w:r>
      <w:r w:rsidRPr="000A4298">
        <w:rPr>
          <w:rFonts w:ascii="Times New Roman" w:hAnsi="Times New Roman"/>
          <w:sz w:val="22"/>
          <w:szCs w:val="22"/>
        </w:rPr>
        <w:t>σ</w:t>
      </w:r>
      <w:r w:rsidRPr="000A4298">
        <w:rPr>
          <w:rFonts w:ascii="Times New Roman" w:hAnsi="Times New Roman"/>
          <w:sz w:val="22"/>
          <w:szCs w:val="22"/>
          <w:lang w:val="en-US"/>
        </w:rPr>
        <w:t xml:space="preserve">. 50-65 </w:t>
      </w:r>
    </w:p>
    <w:p w:rsidR="001E779C" w:rsidRPr="000A4298" w:rsidRDefault="001E779C" w:rsidP="000A4298">
      <w:pPr>
        <w:spacing w:line="276" w:lineRule="auto"/>
        <w:jc w:val="both"/>
        <w:rPr>
          <w:rFonts w:ascii="Times New Roman" w:hAnsi="Times New Roman"/>
          <w:sz w:val="22"/>
          <w:szCs w:val="22"/>
          <w:lang w:val="en-US"/>
        </w:rPr>
      </w:pPr>
    </w:p>
    <w:p w:rsidR="001E779C" w:rsidRPr="000A4298" w:rsidRDefault="001E779C" w:rsidP="000A4298">
      <w:pPr>
        <w:spacing w:line="276" w:lineRule="auto"/>
        <w:jc w:val="both"/>
        <w:rPr>
          <w:rFonts w:ascii="Times New Roman" w:hAnsi="Times New Roman"/>
          <w:sz w:val="22"/>
          <w:szCs w:val="22"/>
          <w:lang w:val="en-US"/>
        </w:rPr>
      </w:pPr>
      <w:r w:rsidRPr="000A4298">
        <w:rPr>
          <w:rFonts w:ascii="Times New Roman" w:hAnsi="Times New Roman"/>
          <w:b/>
          <w:bCs/>
          <w:sz w:val="22"/>
          <w:szCs w:val="22"/>
        </w:rPr>
        <w:t>Εκδότης</w:t>
      </w:r>
      <w:r w:rsidRPr="000A4298">
        <w:rPr>
          <w:rFonts w:ascii="Times New Roman" w:hAnsi="Times New Roman"/>
          <w:sz w:val="22"/>
          <w:szCs w:val="22"/>
          <w:lang w:val="en-US"/>
        </w:rPr>
        <w:t xml:space="preserve"> &gt; Long, E. (</w:t>
      </w:r>
      <w:r w:rsidRPr="000A4298">
        <w:rPr>
          <w:rFonts w:ascii="Times New Roman" w:hAnsi="Times New Roman"/>
          <w:sz w:val="22"/>
          <w:szCs w:val="22"/>
        </w:rPr>
        <w:t>εκδ</w:t>
      </w:r>
      <w:r w:rsidRPr="000A4298">
        <w:rPr>
          <w:rFonts w:ascii="Times New Roman" w:hAnsi="Times New Roman"/>
          <w:sz w:val="22"/>
          <w:szCs w:val="22"/>
          <w:lang w:val="en-US"/>
        </w:rPr>
        <w:t xml:space="preserve">.) 2001, </w:t>
      </w:r>
      <w:r w:rsidRPr="000A4298">
        <w:rPr>
          <w:rFonts w:ascii="Times New Roman" w:hAnsi="Times New Roman"/>
          <w:i/>
          <w:iCs/>
          <w:sz w:val="22"/>
          <w:szCs w:val="22"/>
        </w:rPr>
        <w:t>Ν</w:t>
      </w:r>
      <w:r w:rsidRPr="000A4298">
        <w:rPr>
          <w:rFonts w:ascii="Times New Roman" w:hAnsi="Times New Roman"/>
          <w:i/>
          <w:iCs/>
          <w:sz w:val="22"/>
          <w:szCs w:val="22"/>
          <w:lang w:val="en-US"/>
        </w:rPr>
        <w:t xml:space="preserve">etwork Theories Revisited, </w:t>
      </w:r>
      <w:r w:rsidRPr="000A4298">
        <w:rPr>
          <w:rFonts w:ascii="Times New Roman" w:hAnsi="Times New Roman"/>
          <w:sz w:val="22"/>
          <w:szCs w:val="22"/>
          <w:lang w:val="en-US"/>
        </w:rPr>
        <w:t xml:space="preserve">Sage, London. </w:t>
      </w:r>
    </w:p>
    <w:p w:rsidR="001E779C" w:rsidRPr="000A4298" w:rsidRDefault="001E779C" w:rsidP="000A4298">
      <w:pPr>
        <w:spacing w:line="276" w:lineRule="auto"/>
        <w:jc w:val="both"/>
        <w:rPr>
          <w:rFonts w:ascii="Times New Roman" w:hAnsi="Times New Roman"/>
          <w:sz w:val="22"/>
          <w:szCs w:val="22"/>
          <w:lang w:val="en-US"/>
        </w:rPr>
      </w:pPr>
    </w:p>
    <w:p w:rsidR="001E779C" w:rsidRPr="000A4298" w:rsidRDefault="001E779C" w:rsidP="000A4298">
      <w:pPr>
        <w:spacing w:line="276" w:lineRule="auto"/>
        <w:jc w:val="both"/>
        <w:rPr>
          <w:rFonts w:ascii="Times New Roman" w:hAnsi="Times New Roman"/>
          <w:sz w:val="22"/>
          <w:szCs w:val="22"/>
          <w:lang w:val="en-US"/>
        </w:rPr>
      </w:pPr>
      <w:r w:rsidRPr="000A4298">
        <w:rPr>
          <w:rFonts w:ascii="Times New Roman" w:hAnsi="Times New Roman"/>
          <w:b/>
          <w:bCs/>
          <w:sz w:val="22"/>
          <w:szCs w:val="22"/>
        </w:rPr>
        <w:t>Δύο εκδότες</w:t>
      </w:r>
      <w:r w:rsidRPr="000A4298">
        <w:rPr>
          <w:rFonts w:ascii="Times New Roman" w:hAnsi="Times New Roman"/>
          <w:sz w:val="22"/>
          <w:szCs w:val="22"/>
        </w:rPr>
        <w:t xml:space="preserve"> &gt; </w:t>
      </w:r>
      <w:r w:rsidRPr="000A4298">
        <w:rPr>
          <w:rFonts w:ascii="Times New Roman" w:hAnsi="Times New Roman"/>
          <w:sz w:val="22"/>
          <w:szCs w:val="22"/>
          <w:lang w:val="en-US"/>
        </w:rPr>
        <w:t>Carter</w:t>
      </w:r>
      <w:r w:rsidRPr="000A4298">
        <w:rPr>
          <w:rFonts w:ascii="Times New Roman" w:hAnsi="Times New Roman"/>
          <w:sz w:val="22"/>
          <w:szCs w:val="22"/>
        </w:rPr>
        <w:t xml:space="preserve">, </w:t>
      </w:r>
      <w:r w:rsidRPr="000A4298">
        <w:rPr>
          <w:rFonts w:ascii="Times New Roman" w:hAnsi="Times New Roman"/>
          <w:sz w:val="22"/>
          <w:szCs w:val="22"/>
          <w:lang w:val="en-US"/>
        </w:rPr>
        <w:t>C</w:t>
      </w:r>
      <w:r w:rsidRPr="000A4298">
        <w:rPr>
          <w:rFonts w:ascii="Times New Roman" w:hAnsi="Times New Roman"/>
          <w:sz w:val="22"/>
          <w:szCs w:val="22"/>
        </w:rPr>
        <w:t xml:space="preserve">. &amp; </w:t>
      </w:r>
      <w:r w:rsidRPr="000A4298">
        <w:rPr>
          <w:rFonts w:ascii="Times New Roman" w:hAnsi="Times New Roman"/>
          <w:sz w:val="22"/>
          <w:szCs w:val="22"/>
          <w:lang w:val="en-US"/>
        </w:rPr>
        <w:t>Peel</w:t>
      </w:r>
      <w:r w:rsidRPr="000A4298">
        <w:rPr>
          <w:rFonts w:ascii="Times New Roman" w:hAnsi="Times New Roman"/>
          <w:sz w:val="22"/>
          <w:szCs w:val="22"/>
        </w:rPr>
        <w:t xml:space="preserve">, </w:t>
      </w:r>
      <w:r w:rsidRPr="000A4298">
        <w:rPr>
          <w:rFonts w:ascii="Times New Roman" w:hAnsi="Times New Roman"/>
          <w:sz w:val="22"/>
          <w:szCs w:val="22"/>
          <w:lang w:val="en-US"/>
        </w:rPr>
        <w:t>J</w:t>
      </w:r>
      <w:r w:rsidRPr="000A4298">
        <w:rPr>
          <w:rFonts w:ascii="Times New Roman" w:hAnsi="Times New Roman"/>
          <w:sz w:val="22"/>
          <w:szCs w:val="22"/>
        </w:rPr>
        <w:t xml:space="preserve">. (εκδ.) </w:t>
      </w:r>
      <w:r w:rsidRPr="000A4298">
        <w:rPr>
          <w:rFonts w:ascii="Times New Roman" w:hAnsi="Times New Roman"/>
          <w:i/>
          <w:iCs/>
          <w:sz w:val="22"/>
          <w:szCs w:val="22"/>
        </w:rPr>
        <w:t>Ε</w:t>
      </w:r>
      <w:r w:rsidRPr="000A4298">
        <w:rPr>
          <w:rFonts w:ascii="Times New Roman" w:hAnsi="Times New Roman"/>
          <w:i/>
          <w:iCs/>
          <w:sz w:val="22"/>
          <w:szCs w:val="22"/>
          <w:lang w:val="en-US"/>
        </w:rPr>
        <w:t xml:space="preserve">qualities and Inequalities in Global Society, </w:t>
      </w:r>
      <w:r w:rsidRPr="000A4298">
        <w:rPr>
          <w:rFonts w:ascii="Times New Roman" w:hAnsi="Times New Roman"/>
          <w:sz w:val="22"/>
          <w:szCs w:val="22"/>
          <w:lang w:val="en-US"/>
        </w:rPr>
        <w:t>2</w:t>
      </w:r>
      <w:r w:rsidRPr="000A4298">
        <w:rPr>
          <w:rFonts w:ascii="Times New Roman" w:hAnsi="Times New Roman"/>
          <w:sz w:val="22"/>
          <w:szCs w:val="22"/>
          <w:vertAlign w:val="superscript"/>
        </w:rPr>
        <w:t>η</w:t>
      </w:r>
      <w:r w:rsidRPr="000A4298">
        <w:rPr>
          <w:rFonts w:ascii="Times New Roman" w:hAnsi="Times New Roman"/>
          <w:sz w:val="22"/>
          <w:szCs w:val="22"/>
          <w:lang w:val="en-US"/>
        </w:rPr>
        <w:t xml:space="preserve"> </w:t>
      </w:r>
      <w:r w:rsidRPr="000A4298">
        <w:rPr>
          <w:rFonts w:ascii="Times New Roman" w:hAnsi="Times New Roman"/>
          <w:sz w:val="22"/>
          <w:szCs w:val="22"/>
        </w:rPr>
        <w:t>έκδοση</w:t>
      </w:r>
      <w:r w:rsidRPr="000A4298">
        <w:rPr>
          <w:rFonts w:ascii="Times New Roman" w:hAnsi="Times New Roman"/>
          <w:sz w:val="22"/>
          <w:szCs w:val="22"/>
          <w:lang w:val="en-US"/>
        </w:rPr>
        <w:t xml:space="preserve">, Academic Press, London.  </w:t>
      </w:r>
    </w:p>
    <w:p w:rsidR="001E779C" w:rsidRPr="000A4298" w:rsidRDefault="001E779C" w:rsidP="000A4298">
      <w:pPr>
        <w:spacing w:line="276" w:lineRule="auto"/>
        <w:jc w:val="both"/>
        <w:rPr>
          <w:rFonts w:ascii="Times New Roman" w:hAnsi="Times New Roman"/>
          <w:sz w:val="22"/>
          <w:szCs w:val="22"/>
          <w:lang w:val="en-US"/>
        </w:rPr>
      </w:pPr>
    </w:p>
    <w:p w:rsidR="001E779C" w:rsidRPr="000A4298" w:rsidRDefault="001E779C" w:rsidP="000A4298">
      <w:pPr>
        <w:spacing w:line="276" w:lineRule="auto"/>
        <w:jc w:val="both"/>
        <w:rPr>
          <w:rFonts w:ascii="Times New Roman" w:hAnsi="Times New Roman"/>
          <w:sz w:val="22"/>
          <w:szCs w:val="22"/>
          <w:lang w:val="en-US"/>
        </w:rPr>
      </w:pPr>
      <w:r w:rsidRPr="000A4298">
        <w:rPr>
          <w:rFonts w:ascii="Times New Roman" w:hAnsi="Times New Roman"/>
          <w:b/>
          <w:bCs/>
          <w:sz w:val="22"/>
          <w:szCs w:val="22"/>
          <w:lang w:val="en-US"/>
        </w:rPr>
        <w:t>K</w:t>
      </w:r>
      <w:r w:rsidRPr="000A4298">
        <w:rPr>
          <w:rFonts w:ascii="Times New Roman" w:hAnsi="Times New Roman"/>
          <w:b/>
          <w:bCs/>
          <w:sz w:val="22"/>
          <w:szCs w:val="22"/>
        </w:rPr>
        <w:t>εφάλαιο</w:t>
      </w:r>
      <w:r w:rsidRPr="000A4298">
        <w:rPr>
          <w:rFonts w:ascii="Times New Roman" w:hAnsi="Times New Roman"/>
          <w:b/>
          <w:bCs/>
          <w:sz w:val="22"/>
          <w:szCs w:val="22"/>
          <w:lang w:val="en-US"/>
        </w:rPr>
        <w:t xml:space="preserve"> </w:t>
      </w:r>
      <w:r w:rsidRPr="000A4298">
        <w:rPr>
          <w:rFonts w:ascii="Times New Roman" w:hAnsi="Times New Roman"/>
          <w:b/>
          <w:bCs/>
          <w:sz w:val="22"/>
          <w:szCs w:val="22"/>
        </w:rPr>
        <w:t>σε</w:t>
      </w:r>
      <w:r w:rsidRPr="000A4298">
        <w:rPr>
          <w:rFonts w:ascii="Times New Roman" w:hAnsi="Times New Roman"/>
          <w:b/>
          <w:bCs/>
          <w:sz w:val="22"/>
          <w:szCs w:val="22"/>
          <w:lang w:val="en-US"/>
        </w:rPr>
        <w:t xml:space="preserve"> </w:t>
      </w:r>
      <w:r w:rsidRPr="000A4298">
        <w:rPr>
          <w:rFonts w:ascii="Times New Roman" w:hAnsi="Times New Roman"/>
          <w:b/>
          <w:bCs/>
          <w:sz w:val="22"/>
          <w:szCs w:val="22"/>
        </w:rPr>
        <w:t>βιβλίο</w:t>
      </w:r>
      <w:r w:rsidRPr="000A4298">
        <w:rPr>
          <w:rFonts w:ascii="Times New Roman" w:hAnsi="Times New Roman"/>
          <w:sz w:val="22"/>
          <w:szCs w:val="22"/>
          <w:lang w:val="en-US"/>
        </w:rPr>
        <w:t xml:space="preserve"> &gt; Jones, S. 2000, ‘Personal Identity on the Net’, </w:t>
      </w:r>
      <w:r w:rsidRPr="000A4298">
        <w:rPr>
          <w:rFonts w:ascii="Times New Roman" w:hAnsi="Times New Roman"/>
          <w:sz w:val="22"/>
          <w:szCs w:val="22"/>
        </w:rPr>
        <w:t>στο</w:t>
      </w:r>
      <w:r w:rsidRPr="000A4298">
        <w:rPr>
          <w:rFonts w:ascii="Times New Roman" w:hAnsi="Times New Roman"/>
          <w:sz w:val="22"/>
          <w:szCs w:val="22"/>
          <w:lang w:val="en-US"/>
        </w:rPr>
        <w:t xml:space="preserve"> </w:t>
      </w:r>
      <w:r w:rsidRPr="000A4298">
        <w:rPr>
          <w:rFonts w:ascii="Times New Roman" w:hAnsi="Times New Roman"/>
          <w:i/>
          <w:iCs/>
          <w:sz w:val="22"/>
          <w:szCs w:val="22"/>
          <w:lang w:val="en-US"/>
        </w:rPr>
        <w:t xml:space="preserve">Virtual Culture, </w:t>
      </w:r>
      <w:r w:rsidRPr="000A4298">
        <w:rPr>
          <w:rFonts w:ascii="Times New Roman" w:hAnsi="Times New Roman"/>
          <w:sz w:val="22"/>
          <w:szCs w:val="22"/>
        </w:rPr>
        <w:t>εκδ</w:t>
      </w:r>
      <w:r w:rsidRPr="000A4298">
        <w:rPr>
          <w:rFonts w:ascii="Times New Roman" w:hAnsi="Times New Roman"/>
          <w:sz w:val="22"/>
          <w:szCs w:val="22"/>
          <w:lang w:val="en-US"/>
        </w:rPr>
        <w:t xml:space="preserve">. S. Jones, Sage, London. </w:t>
      </w:r>
    </w:p>
    <w:p w:rsidR="001E779C" w:rsidRPr="000A4298" w:rsidRDefault="001E779C" w:rsidP="000A4298">
      <w:pPr>
        <w:spacing w:line="276" w:lineRule="auto"/>
        <w:jc w:val="both"/>
        <w:rPr>
          <w:rFonts w:ascii="Times New Roman" w:hAnsi="Times New Roman"/>
          <w:sz w:val="22"/>
          <w:szCs w:val="22"/>
          <w:lang w:val="en-US"/>
        </w:rPr>
      </w:pPr>
    </w:p>
    <w:p w:rsidR="001E779C" w:rsidRPr="000A4298" w:rsidRDefault="001E779C" w:rsidP="000A4298">
      <w:pPr>
        <w:spacing w:line="276" w:lineRule="auto"/>
        <w:jc w:val="both"/>
        <w:rPr>
          <w:rFonts w:ascii="Times New Roman" w:hAnsi="Times New Roman"/>
          <w:b/>
          <w:bCs/>
          <w:sz w:val="22"/>
          <w:szCs w:val="22"/>
          <w:lang w:val="en-US"/>
        </w:rPr>
      </w:pPr>
      <w:r w:rsidRPr="000A4298">
        <w:rPr>
          <w:rFonts w:ascii="Times New Roman" w:hAnsi="Times New Roman"/>
          <w:b/>
          <w:bCs/>
          <w:sz w:val="22"/>
          <w:szCs w:val="22"/>
        </w:rPr>
        <w:t>Άρθρο</w:t>
      </w:r>
      <w:r w:rsidRPr="000A4298">
        <w:rPr>
          <w:rFonts w:ascii="Times New Roman" w:hAnsi="Times New Roman"/>
          <w:b/>
          <w:bCs/>
          <w:sz w:val="22"/>
          <w:szCs w:val="22"/>
          <w:lang w:val="en-US"/>
        </w:rPr>
        <w:t xml:space="preserve"> </w:t>
      </w:r>
      <w:r w:rsidRPr="000A4298">
        <w:rPr>
          <w:rFonts w:ascii="Times New Roman" w:hAnsi="Times New Roman"/>
          <w:b/>
          <w:bCs/>
          <w:sz w:val="22"/>
          <w:szCs w:val="22"/>
        </w:rPr>
        <w:t>σε</w:t>
      </w:r>
      <w:r w:rsidRPr="000A4298">
        <w:rPr>
          <w:rFonts w:ascii="Times New Roman" w:hAnsi="Times New Roman"/>
          <w:b/>
          <w:bCs/>
          <w:sz w:val="22"/>
          <w:szCs w:val="22"/>
          <w:lang w:val="en-US"/>
        </w:rPr>
        <w:t xml:space="preserve"> </w:t>
      </w:r>
      <w:r w:rsidRPr="000A4298">
        <w:rPr>
          <w:rFonts w:ascii="Times New Roman" w:hAnsi="Times New Roman"/>
          <w:b/>
          <w:bCs/>
          <w:sz w:val="22"/>
          <w:szCs w:val="22"/>
        </w:rPr>
        <w:t>βιβλίο</w:t>
      </w:r>
      <w:r w:rsidRPr="000A4298">
        <w:rPr>
          <w:rFonts w:ascii="Times New Roman" w:hAnsi="Times New Roman"/>
          <w:b/>
          <w:bCs/>
          <w:sz w:val="22"/>
          <w:szCs w:val="22"/>
          <w:lang w:val="en-US"/>
        </w:rPr>
        <w:t xml:space="preserve"> &gt;</w:t>
      </w:r>
      <w:r w:rsidRPr="000A4298">
        <w:rPr>
          <w:rFonts w:ascii="Times New Roman" w:hAnsi="Times New Roman"/>
          <w:sz w:val="22"/>
          <w:szCs w:val="22"/>
          <w:lang w:val="en-US"/>
        </w:rPr>
        <w:t xml:space="preserve"> Smith, K. 2001, ‘Rules for conduct online’, </w:t>
      </w:r>
      <w:r w:rsidRPr="000A4298">
        <w:rPr>
          <w:rFonts w:ascii="Times New Roman" w:hAnsi="Times New Roman"/>
          <w:i/>
          <w:iCs/>
          <w:sz w:val="22"/>
          <w:szCs w:val="22"/>
          <w:lang w:val="en-US"/>
        </w:rPr>
        <w:t xml:space="preserve">Journal of CMC, </w:t>
      </w:r>
      <w:r w:rsidRPr="000A4298">
        <w:rPr>
          <w:rFonts w:ascii="Times New Roman" w:hAnsi="Times New Roman"/>
          <w:sz w:val="22"/>
          <w:szCs w:val="22"/>
          <w:lang w:val="en-US"/>
        </w:rPr>
        <w:t xml:space="preserve">vol. 1, no. 3, </w:t>
      </w:r>
      <w:r w:rsidRPr="000A4298">
        <w:rPr>
          <w:rFonts w:ascii="Times New Roman" w:hAnsi="Times New Roman"/>
          <w:sz w:val="22"/>
          <w:szCs w:val="22"/>
        </w:rPr>
        <w:t>σ</w:t>
      </w:r>
      <w:r w:rsidRPr="000A4298">
        <w:rPr>
          <w:rFonts w:ascii="Times New Roman" w:hAnsi="Times New Roman"/>
          <w:sz w:val="22"/>
          <w:szCs w:val="22"/>
          <w:lang w:val="en-US"/>
        </w:rPr>
        <w:t xml:space="preserve">. 19-26, </w:t>
      </w:r>
      <w:r w:rsidRPr="000A4298">
        <w:rPr>
          <w:rFonts w:ascii="Times New Roman" w:hAnsi="Times New Roman"/>
          <w:sz w:val="22"/>
          <w:szCs w:val="22"/>
        </w:rPr>
        <w:t>όπως</w:t>
      </w:r>
      <w:r w:rsidRPr="000A4298">
        <w:rPr>
          <w:rFonts w:ascii="Times New Roman" w:hAnsi="Times New Roman"/>
          <w:sz w:val="22"/>
          <w:szCs w:val="22"/>
          <w:lang w:val="en-US"/>
        </w:rPr>
        <w:t xml:space="preserve"> </w:t>
      </w:r>
      <w:r w:rsidRPr="000A4298">
        <w:rPr>
          <w:rFonts w:ascii="Times New Roman" w:hAnsi="Times New Roman"/>
          <w:sz w:val="22"/>
          <w:szCs w:val="22"/>
        </w:rPr>
        <w:t>αναφέρεται</w:t>
      </w:r>
      <w:r w:rsidRPr="000A4298">
        <w:rPr>
          <w:rFonts w:ascii="Times New Roman" w:hAnsi="Times New Roman"/>
          <w:sz w:val="22"/>
          <w:szCs w:val="22"/>
          <w:lang w:val="en-US"/>
        </w:rPr>
        <w:t xml:space="preserve"> </w:t>
      </w:r>
      <w:r w:rsidRPr="000A4298">
        <w:rPr>
          <w:rFonts w:ascii="Times New Roman" w:hAnsi="Times New Roman"/>
          <w:sz w:val="22"/>
          <w:szCs w:val="22"/>
        </w:rPr>
        <w:t>στο</w:t>
      </w:r>
      <w:r w:rsidRPr="000A4298">
        <w:rPr>
          <w:rFonts w:ascii="Times New Roman" w:hAnsi="Times New Roman"/>
          <w:sz w:val="22"/>
          <w:szCs w:val="22"/>
          <w:lang w:val="en-US"/>
        </w:rPr>
        <w:t xml:space="preserve"> Wellman, B. 2004, </w:t>
      </w:r>
      <w:r w:rsidRPr="000A4298">
        <w:rPr>
          <w:rFonts w:ascii="Times New Roman" w:hAnsi="Times New Roman"/>
          <w:i/>
          <w:iCs/>
          <w:sz w:val="22"/>
          <w:szCs w:val="22"/>
          <w:lang w:val="en-US"/>
        </w:rPr>
        <w:t xml:space="preserve">Networking in daily life, </w:t>
      </w:r>
      <w:r w:rsidRPr="000A4298">
        <w:rPr>
          <w:rFonts w:ascii="Times New Roman" w:hAnsi="Times New Roman"/>
          <w:sz w:val="22"/>
          <w:szCs w:val="22"/>
          <w:lang w:val="en-US"/>
        </w:rPr>
        <w:t xml:space="preserve">Sage, London, </w:t>
      </w:r>
      <w:r w:rsidRPr="000A4298">
        <w:rPr>
          <w:rFonts w:ascii="Times New Roman" w:hAnsi="Times New Roman"/>
          <w:sz w:val="22"/>
          <w:szCs w:val="22"/>
        </w:rPr>
        <w:t>σ</w:t>
      </w:r>
      <w:r w:rsidRPr="000A4298">
        <w:rPr>
          <w:rFonts w:ascii="Times New Roman" w:hAnsi="Times New Roman"/>
          <w:sz w:val="22"/>
          <w:szCs w:val="22"/>
          <w:lang w:val="en-US"/>
        </w:rPr>
        <w:t>. 70</w:t>
      </w:r>
    </w:p>
    <w:p w:rsidR="001E779C" w:rsidRPr="000A4298" w:rsidRDefault="001E779C" w:rsidP="000A4298">
      <w:pPr>
        <w:spacing w:line="276" w:lineRule="auto"/>
        <w:jc w:val="both"/>
        <w:rPr>
          <w:rFonts w:ascii="Times New Roman" w:hAnsi="Times New Roman"/>
          <w:sz w:val="22"/>
          <w:szCs w:val="22"/>
          <w:lang w:val="en-US"/>
        </w:rPr>
      </w:pPr>
    </w:p>
    <w:p w:rsidR="001E779C" w:rsidRPr="000A4298" w:rsidRDefault="001E779C" w:rsidP="000A4298">
      <w:pPr>
        <w:spacing w:line="276" w:lineRule="auto"/>
        <w:jc w:val="both"/>
        <w:rPr>
          <w:rFonts w:ascii="Times New Roman" w:hAnsi="Times New Roman"/>
          <w:sz w:val="22"/>
          <w:szCs w:val="22"/>
          <w:lang w:val="en-US"/>
        </w:rPr>
      </w:pPr>
      <w:r w:rsidRPr="000A4298">
        <w:rPr>
          <w:rFonts w:ascii="Times New Roman" w:hAnsi="Times New Roman"/>
          <w:b/>
          <w:bCs/>
          <w:sz w:val="22"/>
          <w:szCs w:val="22"/>
        </w:rPr>
        <w:t>Άρθρο</w:t>
      </w:r>
      <w:r w:rsidRPr="000A4298">
        <w:rPr>
          <w:rFonts w:ascii="Times New Roman" w:hAnsi="Times New Roman"/>
          <w:b/>
          <w:bCs/>
          <w:sz w:val="22"/>
          <w:szCs w:val="22"/>
          <w:lang w:val="en-US"/>
        </w:rPr>
        <w:t xml:space="preserve"> </w:t>
      </w:r>
      <w:r w:rsidRPr="000A4298">
        <w:rPr>
          <w:rFonts w:ascii="Times New Roman" w:hAnsi="Times New Roman"/>
          <w:b/>
          <w:bCs/>
          <w:sz w:val="22"/>
          <w:szCs w:val="22"/>
        </w:rPr>
        <w:t>εφημερίδας</w:t>
      </w:r>
      <w:r w:rsidRPr="000A4298">
        <w:rPr>
          <w:rFonts w:ascii="Times New Roman" w:hAnsi="Times New Roman"/>
          <w:b/>
          <w:bCs/>
          <w:sz w:val="22"/>
          <w:szCs w:val="22"/>
          <w:lang w:val="en-US"/>
        </w:rPr>
        <w:t xml:space="preserve"> &gt; </w:t>
      </w:r>
      <w:r w:rsidRPr="000A4298">
        <w:rPr>
          <w:rFonts w:ascii="Times New Roman" w:hAnsi="Times New Roman"/>
          <w:sz w:val="22"/>
          <w:szCs w:val="22"/>
        </w:rPr>
        <w:t>Τ</w:t>
      </w:r>
      <w:r w:rsidRPr="000A4298">
        <w:rPr>
          <w:rFonts w:ascii="Times New Roman" w:hAnsi="Times New Roman"/>
          <w:sz w:val="22"/>
          <w:szCs w:val="22"/>
          <w:lang w:val="en-US"/>
        </w:rPr>
        <w:t xml:space="preserve">elson, A. 2001, ‘Saving the future’, </w:t>
      </w:r>
      <w:r w:rsidRPr="000A4298">
        <w:rPr>
          <w:rFonts w:ascii="Times New Roman" w:hAnsi="Times New Roman"/>
          <w:i/>
          <w:iCs/>
          <w:sz w:val="22"/>
          <w:szCs w:val="22"/>
          <w:lang w:val="en-US"/>
        </w:rPr>
        <w:t xml:space="preserve">New York Times, </w:t>
      </w:r>
      <w:r w:rsidRPr="000A4298">
        <w:rPr>
          <w:rFonts w:ascii="Times New Roman" w:hAnsi="Times New Roman"/>
          <w:sz w:val="22"/>
          <w:szCs w:val="22"/>
          <w:lang w:val="en-US"/>
        </w:rPr>
        <w:t xml:space="preserve">7 </w:t>
      </w:r>
      <w:r w:rsidRPr="000A4298">
        <w:rPr>
          <w:rFonts w:ascii="Times New Roman" w:hAnsi="Times New Roman"/>
          <w:sz w:val="22"/>
          <w:szCs w:val="22"/>
        </w:rPr>
        <w:t>Φεβ</w:t>
      </w:r>
      <w:r w:rsidRPr="000A4298">
        <w:rPr>
          <w:rFonts w:ascii="Times New Roman" w:hAnsi="Times New Roman"/>
          <w:sz w:val="22"/>
          <w:szCs w:val="22"/>
          <w:lang w:val="en-US"/>
        </w:rPr>
        <w:t xml:space="preserve">., </w:t>
      </w:r>
      <w:r w:rsidRPr="000A4298">
        <w:rPr>
          <w:rFonts w:ascii="Times New Roman" w:hAnsi="Times New Roman"/>
          <w:sz w:val="22"/>
          <w:szCs w:val="22"/>
        </w:rPr>
        <w:t>σ</w:t>
      </w:r>
      <w:r w:rsidRPr="000A4298">
        <w:rPr>
          <w:rFonts w:ascii="Times New Roman" w:hAnsi="Times New Roman"/>
          <w:sz w:val="22"/>
          <w:szCs w:val="22"/>
          <w:lang w:val="en-US"/>
        </w:rPr>
        <w:t xml:space="preserve">. 10 </w:t>
      </w:r>
    </w:p>
    <w:p w:rsidR="001E779C" w:rsidRPr="000A4298" w:rsidRDefault="001E779C" w:rsidP="000A4298">
      <w:pPr>
        <w:spacing w:line="276" w:lineRule="auto"/>
        <w:jc w:val="both"/>
        <w:rPr>
          <w:rFonts w:ascii="Times New Roman" w:hAnsi="Times New Roman"/>
          <w:sz w:val="22"/>
          <w:szCs w:val="22"/>
          <w:lang w:val="en-US"/>
        </w:rPr>
      </w:pPr>
    </w:p>
    <w:p w:rsidR="001E779C" w:rsidRPr="000A4298" w:rsidRDefault="001E779C" w:rsidP="000A4298">
      <w:pPr>
        <w:spacing w:line="276" w:lineRule="auto"/>
        <w:jc w:val="both"/>
        <w:rPr>
          <w:rFonts w:ascii="Times New Roman" w:hAnsi="Times New Roman"/>
          <w:sz w:val="22"/>
          <w:szCs w:val="22"/>
        </w:rPr>
      </w:pPr>
      <w:r w:rsidRPr="000A4298">
        <w:rPr>
          <w:rFonts w:ascii="Times New Roman" w:hAnsi="Times New Roman"/>
          <w:b/>
          <w:bCs/>
          <w:sz w:val="22"/>
          <w:szCs w:val="22"/>
        </w:rPr>
        <w:lastRenderedPageBreak/>
        <w:t xml:space="preserve">Άρθρο εφημερίδας χωρίς συγγραφέα &gt; </w:t>
      </w:r>
      <w:r w:rsidRPr="000A4298">
        <w:rPr>
          <w:rFonts w:ascii="Times New Roman" w:hAnsi="Times New Roman"/>
          <w:i/>
          <w:iCs/>
          <w:sz w:val="22"/>
          <w:szCs w:val="22"/>
          <w:lang w:val="en-US"/>
        </w:rPr>
        <w:t>New</w:t>
      </w:r>
      <w:r w:rsidRPr="000A4298">
        <w:rPr>
          <w:rFonts w:ascii="Times New Roman" w:hAnsi="Times New Roman"/>
          <w:i/>
          <w:iCs/>
          <w:sz w:val="22"/>
          <w:szCs w:val="22"/>
        </w:rPr>
        <w:t xml:space="preserve"> </w:t>
      </w:r>
      <w:r w:rsidRPr="000A4298">
        <w:rPr>
          <w:rFonts w:ascii="Times New Roman" w:hAnsi="Times New Roman"/>
          <w:i/>
          <w:iCs/>
          <w:sz w:val="22"/>
          <w:szCs w:val="22"/>
          <w:lang w:val="en-US"/>
        </w:rPr>
        <w:t>York</w:t>
      </w:r>
      <w:r w:rsidRPr="000A4298">
        <w:rPr>
          <w:rFonts w:ascii="Times New Roman" w:hAnsi="Times New Roman"/>
          <w:i/>
          <w:iCs/>
          <w:sz w:val="22"/>
          <w:szCs w:val="22"/>
        </w:rPr>
        <w:t xml:space="preserve"> </w:t>
      </w:r>
      <w:r w:rsidRPr="000A4298">
        <w:rPr>
          <w:rFonts w:ascii="Times New Roman" w:hAnsi="Times New Roman"/>
          <w:i/>
          <w:iCs/>
          <w:sz w:val="22"/>
          <w:szCs w:val="22"/>
          <w:lang w:val="en-US"/>
        </w:rPr>
        <w:t>Times</w:t>
      </w:r>
      <w:r w:rsidRPr="000A4298">
        <w:rPr>
          <w:rFonts w:ascii="Times New Roman" w:hAnsi="Times New Roman"/>
          <w:i/>
          <w:iCs/>
          <w:sz w:val="22"/>
          <w:szCs w:val="22"/>
        </w:rPr>
        <w:t xml:space="preserve">, </w:t>
      </w:r>
      <w:r w:rsidRPr="000A4298">
        <w:rPr>
          <w:rFonts w:ascii="Times New Roman" w:hAnsi="Times New Roman"/>
          <w:sz w:val="22"/>
          <w:szCs w:val="22"/>
        </w:rPr>
        <w:t xml:space="preserve">24 Δεκ. 2004, σ. 10 </w:t>
      </w:r>
    </w:p>
    <w:p w:rsidR="001E779C" w:rsidRPr="000A4298" w:rsidRDefault="001E779C" w:rsidP="000A4298">
      <w:pPr>
        <w:spacing w:line="276" w:lineRule="auto"/>
        <w:jc w:val="both"/>
        <w:rPr>
          <w:rFonts w:ascii="Times New Roman" w:hAnsi="Times New Roman"/>
          <w:sz w:val="22"/>
          <w:szCs w:val="22"/>
        </w:rPr>
      </w:pPr>
    </w:p>
    <w:p w:rsidR="001E779C" w:rsidRPr="000A4298" w:rsidRDefault="001E779C" w:rsidP="000A4298">
      <w:pPr>
        <w:spacing w:line="276" w:lineRule="auto"/>
        <w:jc w:val="both"/>
        <w:rPr>
          <w:rFonts w:ascii="Times New Roman" w:hAnsi="Times New Roman"/>
          <w:sz w:val="22"/>
          <w:szCs w:val="22"/>
          <w:lang w:val="en-US"/>
        </w:rPr>
      </w:pPr>
      <w:r w:rsidRPr="000A4298">
        <w:rPr>
          <w:rFonts w:ascii="Times New Roman" w:hAnsi="Times New Roman"/>
          <w:b/>
          <w:bCs/>
          <w:sz w:val="22"/>
          <w:szCs w:val="22"/>
        </w:rPr>
        <w:t>Κείμενο</w:t>
      </w:r>
      <w:r w:rsidRPr="000A4298">
        <w:rPr>
          <w:rFonts w:ascii="Times New Roman" w:hAnsi="Times New Roman"/>
          <w:b/>
          <w:bCs/>
          <w:sz w:val="22"/>
          <w:szCs w:val="22"/>
          <w:lang w:val="en-US"/>
        </w:rPr>
        <w:t xml:space="preserve"> </w:t>
      </w:r>
      <w:r w:rsidRPr="000A4298">
        <w:rPr>
          <w:rFonts w:ascii="Times New Roman" w:hAnsi="Times New Roman"/>
          <w:b/>
          <w:bCs/>
          <w:sz w:val="22"/>
          <w:szCs w:val="22"/>
        </w:rPr>
        <w:t>συνεδρίου</w:t>
      </w:r>
      <w:r w:rsidRPr="000A4298">
        <w:rPr>
          <w:rFonts w:ascii="Times New Roman" w:hAnsi="Times New Roman"/>
          <w:b/>
          <w:bCs/>
          <w:sz w:val="22"/>
          <w:szCs w:val="22"/>
          <w:lang w:val="en-US"/>
        </w:rPr>
        <w:t xml:space="preserve"> </w:t>
      </w:r>
      <w:r w:rsidRPr="000A4298">
        <w:rPr>
          <w:rFonts w:ascii="Times New Roman" w:hAnsi="Times New Roman"/>
          <w:sz w:val="22"/>
          <w:szCs w:val="22"/>
          <w:lang w:val="en-US"/>
        </w:rPr>
        <w:t xml:space="preserve">&gt; </w:t>
      </w:r>
      <w:r w:rsidRPr="000A4298">
        <w:rPr>
          <w:rFonts w:ascii="Times New Roman" w:hAnsi="Times New Roman"/>
          <w:b/>
          <w:bCs/>
          <w:sz w:val="22"/>
          <w:szCs w:val="22"/>
          <w:lang w:val="en-US"/>
        </w:rPr>
        <w:t xml:space="preserve"> </w:t>
      </w:r>
      <w:r w:rsidRPr="000A4298">
        <w:rPr>
          <w:rFonts w:ascii="Times New Roman" w:hAnsi="Times New Roman"/>
          <w:sz w:val="22"/>
          <w:szCs w:val="22"/>
          <w:lang w:val="en-US"/>
        </w:rPr>
        <w:t xml:space="preserve">Laurel, P. 2002, ‘Power Politics’, </w:t>
      </w:r>
      <w:r w:rsidRPr="000A4298">
        <w:rPr>
          <w:rFonts w:ascii="Times New Roman" w:hAnsi="Times New Roman"/>
          <w:i/>
          <w:iCs/>
          <w:sz w:val="22"/>
          <w:szCs w:val="22"/>
          <w:lang w:val="en-US"/>
        </w:rPr>
        <w:t xml:space="preserve">Proceedings of the Third Annual Conference, </w:t>
      </w:r>
      <w:r w:rsidRPr="000A4298">
        <w:rPr>
          <w:rFonts w:ascii="Times New Roman" w:hAnsi="Times New Roman"/>
          <w:sz w:val="22"/>
          <w:szCs w:val="22"/>
          <w:lang w:val="en-US"/>
        </w:rPr>
        <w:t>International Society of Global Politics, Rio, 40-51</w:t>
      </w:r>
    </w:p>
    <w:p w:rsidR="001E779C" w:rsidRPr="000A4298" w:rsidRDefault="001E779C" w:rsidP="000A4298">
      <w:pPr>
        <w:spacing w:line="276" w:lineRule="auto"/>
        <w:jc w:val="both"/>
        <w:rPr>
          <w:rFonts w:ascii="Times New Roman" w:hAnsi="Times New Roman"/>
          <w:sz w:val="22"/>
          <w:szCs w:val="22"/>
          <w:lang w:val="en-US"/>
        </w:rPr>
      </w:pPr>
    </w:p>
    <w:p w:rsidR="001E779C" w:rsidRPr="000A4298" w:rsidRDefault="001E779C" w:rsidP="000A4298">
      <w:pPr>
        <w:pStyle w:val="Heading6"/>
        <w:spacing w:line="276" w:lineRule="auto"/>
        <w:rPr>
          <w:rFonts w:ascii="Times New Roman" w:hAnsi="Times New Roman"/>
          <w:sz w:val="22"/>
          <w:szCs w:val="22"/>
        </w:rPr>
      </w:pPr>
      <w:r w:rsidRPr="000A4298">
        <w:rPr>
          <w:rFonts w:ascii="Times New Roman" w:hAnsi="Times New Roman"/>
          <w:sz w:val="22"/>
          <w:szCs w:val="22"/>
        </w:rPr>
        <w:t xml:space="preserve">ΠΑΡΑΠΟΜΠΗ ΣΕ ΗΛΕΚΤΡΟΝΙΚΕΣ ΠΗΓΕΣ </w:t>
      </w:r>
    </w:p>
    <w:p w:rsidR="001E779C" w:rsidRPr="000A4298" w:rsidRDefault="001E779C" w:rsidP="000A4298">
      <w:pPr>
        <w:spacing w:line="276" w:lineRule="auto"/>
        <w:jc w:val="both"/>
        <w:rPr>
          <w:rFonts w:ascii="Times New Roman" w:hAnsi="Times New Roman"/>
          <w:sz w:val="22"/>
          <w:szCs w:val="22"/>
        </w:rPr>
      </w:pPr>
    </w:p>
    <w:p w:rsidR="001E779C" w:rsidRPr="000A4298" w:rsidRDefault="001E779C" w:rsidP="000A4298">
      <w:pPr>
        <w:pStyle w:val="BodyText"/>
        <w:spacing w:line="276" w:lineRule="auto"/>
        <w:rPr>
          <w:rFonts w:ascii="Times New Roman" w:hAnsi="Times New Roman"/>
          <w:sz w:val="22"/>
          <w:szCs w:val="22"/>
        </w:rPr>
      </w:pPr>
      <w:r w:rsidRPr="000A4298">
        <w:rPr>
          <w:rFonts w:ascii="Times New Roman" w:hAnsi="Times New Roman"/>
          <w:sz w:val="22"/>
          <w:szCs w:val="22"/>
        </w:rPr>
        <w:t xml:space="preserve">&gt; Όνομα συγγραφέα, ημερομηνία συγγραφής κειμένου-ανανέωση, τίτλος κειμένου, διεύθυνση πρόσβασης, ημερομηνία επίσκεψης </w:t>
      </w:r>
    </w:p>
    <w:p w:rsidR="001E779C" w:rsidRPr="000A4298" w:rsidRDefault="001E779C" w:rsidP="000A4298">
      <w:pPr>
        <w:spacing w:line="276" w:lineRule="auto"/>
        <w:jc w:val="both"/>
        <w:rPr>
          <w:rFonts w:ascii="Times New Roman" w:hAnsi="Times New Roman"/>
          <w:sz w:val="22"/>
          <w:szCs w:val="22"/>
        </w:rPr>
      </w:pPr>
    </w:p>
    <w:p w:rsidR="001E779C" w:rsidRPr="000A4298" w:rsidRDefault="001E779C" w:rsidP="000A4298">
      <w:pPr>
        <w:pStyle w:val="Heading3"/>
        <w:spacing w:line="276" w:lineRule="auto"/>
        <w:rPr>
          <w:rFonts w:ascii="Times New Roman" w:hAnsi="Times New Roman"/>
          <w:sz w:val="22"/>
          <w:szCs w:val="22"/>
        </w:rPr>
      </w:pPr>
      <w:r w:rsidRPr="000A4298">
        <w:rPr>
          <w:rFonts w:ascii="Times New Roman" w:hAnsi="Times New Roman"/>
          <w:sz w:val="22"/>
          <w:szCs w:val="22"/>
        </w:rPr>
        <w:t xml:space="preserve">Παραδείγματα </w:t>
      </w:r>
    </w:p>
    <w:p w:rsidR="001E779C" w:rsidRPr="000A4298" w:rsidRDefault="001E779C" w:rsidP="000A4298">
      <w:pPr>
        <w:spacing w:line="276" w:lineRule="auto"/>
        <w:jc w:val="both"/>
        <w:rPr>
          <w:rFonts w:ascii="Times New Roman" w:hAnsi="Times New Roman"/>
          <w:b/>
          <w:bCs/>
          <w:i/>
          <w:iCs/>
          <w:sz w:val="22"/>
          <w:szCs w:val="22"/>
        </w:rPr>
      </w:pPr>
    </w:p>
    <w:p w:rsidR="001E779C" w:rsidRPr="000A4298" w:rsidRDefault="001E779C" w:rsidP="000A4298">
      <w:pPr>
        <w:numPr>
          <w:ilvl w:val="0"/>
          <w:numId w:val="19"/>
        </w:numPr>
        <w:spacing w:line="276" w:lineRule="auto"/>
        <w:jc w:val="both"/>
        <w:rPr>
          <w:rFonts w:ascii="Times New Roman" w:hAnsi="Times New Roman"/>
          <w:sz w:val="22"/>
          <w:szCs w:val="22"/>
        </w:rPr>
      </w:pPr>
      <w:r w:rsidRPr="000A4298">
        <w:rPr>
          <w:rFonts w:ascii="Times New Roman" w:hAnsi="Times New Roman"/>
          <w:sz w:val="22"/>
          <w:szCs w:val="22"/>
          <w:lang w:val="en-US"/>
        </w:rPr>
        <w:t>Wallace</w:t>
      </w:r>
      <w:r w:rsidRPr="000A4298">
        <w:rPr>
          <w:rFonts w:ascii="Times New Roman" w:hAnsi="Times New Roman"/>
          <w:sz w:val="22"/>
          <w:szCs w:val="22"/>
        </w:rPr>
        <w:t xml:space="preserve">, </w:t>
      </w:r>
      <w:r w:rsidRPr="000A4298">
        <w:rPr>
          <w:rFonts w:ascii="Times New Roman" w:hAnsi="Times New Roman"/>
          <w:sz w:val="22"/>
          <w:szCs w:val="22"/>
          <w:lang w:val="en-US"/>
        </w:rPr>
        <w:t>H</w:t>
      </w:r>
      <w:r w:rsidRPr="000A4298">
        <w:rPr>
          <w:rFonts w:ascii="Times New Roman" w:hAnsi="Times New Roman"/>
          <w:sz w:val="22"/>
          <w:szCs w:val="22"/>
        </w:rPr>
        <w:t>. (17 Σεπτεμβρίου 2004) – τελευταία ανανέωση), ‘</w:t>
      </w:r>
      <w:r w:rsidRPr="000A4298">
        <w:rPr>
          <w:rFonts w:ascii="Times New Roman" w:hAnsi="Times New Roman"/>
          <w:sz w:val="22"/>
          <w:szCs w:val="22"/>
          <w:lang w:val="en-US"/>
        </w:rPr>
        <w:t>Information</w:t>
      </w:r>
      <w:r w:rsidRPr="000A4298">
        <w:rPr>
          <w:rFonts w:ascii="Times New Roman" w:hAnsi="Times New Roman"/>
          <w:sz w:val="22"/>
          <w:szCs w:val="22"/>
        </w:rPr>
        <w:t xml:space="preserve"> </w:t>
      </w:r>
      <w:r w:rsidRPr="000A4298">
        <w:rPr>
          <w:rFonts w:ascii="Times New Roman" w:hAnsi="Times New Roman"/>
          <w:sz w:val="22"/>
          <w:szCs w:val="22"/>
          <w:lang w:val="en-US"/>
        </w:rPr>
        <w:t>Overload</w:t>
      </w:r>
      <w:r w:rsidRPr="000A4298">
        <w:rPr>
          <w:rFonts w:ascii="Times New Roman" w:hAnsi="Times New Roman"/>
          <w:sz w:val="22"/>
          <w:szCs w:val="22"/>
        </w:rPr>
        <w:t xml:space="preserve">’. Προσβάσιμο: </w:t>
      </w:r>
      <w:hyperlink r:id="rId7" w:history="1">
        <w:r w:rsidRPr="000A4298">
          <w:rPr>
            <w:rStyle w:val="Hyperlink"/>
            <w:rFonts w:ascii="Times New Roman" w:hAnsi="Times New Roman"/>
            <w:color w:val="auto"/>
            <w:sz w:val="22"/>
            <w:szCs w:val="22"/>
            <w:lang w:val="en-US"/>
          </w:rPr>
          <w:t>http</w:t>
        </w:r>
        <w:r w:rsidRPr="000A4298">
          <w:rPr>
            <w:rStyle w:val="Hyperlink"/>
            <w:rFonts w:ascii="Times New Roman" w:hAnsi="Times New Roman"/>
            <w:color w:val="auto"/>
            <w:sz w:val="22"/>
            <w:szCs w:val="22"/>
          </w:rPr>
          <w:t>://</w:t>
        </w:r>
        <w:r w:rsidRPr="000A4298">
          <w:rPr>
            <w:rStyle w:val="Hyperlink"/>
            <w:rFonts w:ascii="Times New Roman" w:hAnsi="Times New Roman"/>
            <w:color w:val="auto"/>
            <w:sz w:val="22"/>
            <w:szCs w:val="22"/>
            <w:lang w:val="en-US"/>
          </w:rPr>
          <w:t>www</w:t>
        </w:r>
        <w:r w:rsidRPr="000A4298">
          <w:rPr>
            <w:rStyle w:val="Hyperlink"/>
            <w:rFonts w:ascii="Times New Roman" w:hAnsi="Times New Roman"/>
            <w:color w:val="auto"/>
            <w:sz w:val="22"/>
            <w:szCs w:val="22"/>
          </w:rPr>
          <w:t>.</w:t>
        </w:r>
        <w:r w:rsidRPr="000A4298">
          <w:rPr>
            <w:rStyle w:val="Hyperlink"/>
            <w:rFonts w:ascii="Times New Roman" w:hAnsi="Times New Roman"/>
            <w:color w:val="auto"/>
            <w:sz w:val="22"/>
            <w:szCs w:val="22"/>
            <w:lang w:val="en-US"/>
          </w:rPr>
          <w:t>theage</w:t>
        </w:r>
        <w:r w:rsidRPr="000A4298">
          <w:rPr>
            <w:rStyle w:val="Hyperlink"/>
            <w:rFonts w:ascii="Times New Roman" w:hAnsi="Times New Roman"/>
            <w:color w:val="auto"/>
            <w:sz w:val="22"/>
            <w:szCs w:val="22"/>
          </w:rPr>
          <w:t>.</w:t>
        </w:r>
        <w:r w:rsidRPr="000A4298">
          <w:rPr>
            <w:rStyle w:val="Hyperlink"/>
            <w:rFonts w:ascii="Times New Roman" w:hAnsi="Times New Roman"/>
            <w:color w:val="auto"/>
            <w:sz w:val="22"/>
            <w:szCs w:val="22"/>
            <w:lang w:val="en-US"/>
          </w:rPr>
          <w:t>com</w:t>
        </w:r>
        <w:r w:rsidRPr="000A4298">
          <w:rPr>
            <w:rStyle w:val="Hyperlink"/>
            <w:rFonts w:ascii="Times New Roman" w:hAnsi="Times New Roman"/>
            <w:color w:val="auto"/>
            <w:sz w:val="22"/>
            <w:szCs w:val="22"/>
          </w:rPr>
          <w:t>/</w:t>
        </w:r>
        <w:r w:rsidRPr="000A4298">
          <w:rPr>
            <w:rStyle w:val="Hyperlink"/>
            <w:rFonts w:ascii="Times New Roman" w:hAnsi="Times New Roman"/>
            <w:color w:val="auto"/>
            <w:sz w:val="22"/>
            <w:szCs w:val="22"/>
            <w:lang w:val="en-US"/>
          </w:rPr>
          <w:t>news</w:t>
        </w:r>
        <w:r w:rsidRPr="000A4298">
          <w:rPr>
            <w:rStyle w:val="Hyperlink"/>
            <w:rFonts w:ascii="Times New Roman" w:hAnsi="Times New Roman"/>
            <w:color w:val="auto"/>
            <w:sz w:val="22"/>
            <w:szCs w:val="22"/>
          </w:rPr>
          <w:t>/</w:t>
        </w:r>
        <w:r w:rsidRPr="000A4298">
          <w:rPr>
            <w:rStyle w:val="Hyperlink"/>
            <w:rFonts w:ascii="Times New Roman" w:hAnsi="Times New Roman"/>
            <w:color w:val="auto"/>
            <w:sz w:val="22"/>
            <w:szCs w:val="22"/>
            <w:lang w:val="en-US"/>
          </w:rPr>
          <w:t>news</w:t>
        </w:r>
        <w:r w:rsidRPr="000A4298">
          <w:rPr>
            <w:rStyle w:val="Hyperlink"/>
            <w:rFonts w:ascii="Times New Roman" w:hAnsi="Times New Roman"/>
            <w:color w:val="auto"/>
            <w:sz w:val="22"/>
            <w:szCs w:val="22"/>
          </w:rPr>
          <w:t>2.</w:t>
        </w:r>
        <w:r w:rsidRPr="000A4298">
          <w:rPr>
            <w:rStyle w:val="Hyperlink"/>
            <w:rFonts w:ascii="Times New Roman" w:hAnsi="Times New Roman"/>
            <w:color w:val="auto"/>
            <w:sz w:val="22"/>
            <w:szCs w:val="22"/>
            <w:lang w:val="en-US"/>
          </w:rPr>
          <w:t>htm</w:t>
        </w:r>
      </w:hyperlink>
      <w:r w:rsidRPr="000A4298">
        <w:rPr>
          <w:rFonts w:ascii="Times New Roman" w:hAnsi="Times New Roman"/>
          <w:sz w:val="22"/>
          <w:szCs w:val="22"/>
        </w:rPr>
        <w:t xml:space="preserve"> (</w:t>
      </w:r>
      <w:r w:rsidRPr="000A4298">
        <w:rPr>
          <w:rFonts w:ascii="Times New Roman" w:hAnsi="Times New Roman"/>
          <w:sz w:val="22"/>
          <w:szCs w:val="22"/>
          <w:lang w:val="en-US"/>
        </w:rPr>
        <w:t>H</w:t>
      </w:r>
      <w:r w:rsidRPr="000A4298">
        <w:rPr>
          <w:rFonts w:ascii="Times New Roman" w:hAnsi="Times New Roman"/>
          <w:sz w:val="22"/>
          <w:szCs w:val="22"/>
        </w:rPr>
        <w:t xml:space="preserve">μερομηνία επίσκεψης: 2004, 4 Μαρτίου). </w:t>
      </w:r>
    </w:p>
    <w:p w:rsidR="001E779C" w:rsidRPr="000A4298" w:rsidRDefault="001E779C" w:rsidP="000A4298">
      <w:pPr>
        <w:spacing w:line="276" w:lineRule="auto"/>
        <w:jc w:val="both"/>
        <w:rPr>
          <w:rFonts w:ascii="Times New Roman" w:hAnsi="Times New Roman"/>
          <w:sz w:val="22"/>
          <w:szCs w:val="22"/>
        </w:rPr>
      </w:pPr>
    </w:p>
    <w:p w:rsidR="001E779C" w:rsidRPr="000A4298" w:rsidRDefault="001E779C" w:rsidP="000A4298">
      <w:pPr>
        <w:spacing w:line="276" w:lineRule="auto"/>
        <w:jc w:val="both"/>
        <w:rPr>
          <w:rFonts w:ascii="Times New Roman" w:hAnsi="Times New Roman"/>
          <w:sz w:val="22"/>
          <w:szCs w:val="22"/>
        </w:rPr>
      </w:pPr>
      <w:r w:rsidRPr="000A4298">
        <w:rPr>
          <w:rFonts w:ascii="Times New Roman" w:hAnsi="Times New Roman"/>
          <w:sz w:val="22"/>
          <w:szCs w:val="22"/>
        </w:rPr>
        <w:t xml:space="preserve">Εάν δεν μπορεί να βρεθεί το όνομα του συγγραφέα τότε αρχίζουμε αμέσως με τον τίτλο του κειμένου: </w:t>
      </w:r>
    </w:p>
    <w:p w:rsidR="001E779C" w:rsidRPr="00F22BB3" w:rsidRDefault="001E779C" w:rsidP="000A4298">
      <w:pPr>
        <w:numPr>
          <w:ilvl w:val="0"/>
          <w:numId w:val="19"/>
        </w:numPr>
        <w:spacing w:line="276" w:lineRule="auto"/>
        <w:rPr>
          <w:rFonts w:ascii="Times New Roman" w:hAnsi="Times New Roman"/>
          <w:sz w:val="22"/>
          <w:szCs w:val="22"/>
        </w:rPr>
      </w:pPr>
      <w:r w:rsidRPr="000A4298">
        <w:rPr>
          <w:rFonts w:ascii="Times New Roman" w:hAnsi="Times New Roman"/>
          <w:sz w:val="22"/>
          <w:szCs w:val="22"/>
          <w:lang w:val="en-US"/>
        </w:rPr>
        <w:t>‘</w:t>
      </w:r>
      <w:r w:rsidRPr="000A4298">
        <w:rPr>
          <w:rFonts w:ascii="Times New Roman" w:hAnsi="Times New Roman"/>
          <w:sz w:val="22"/>
          <w:szCs w:val="22"/>
        </w:rPr>
        <w:t>Ι</w:t>
      </w:r>
      <w:r w:rsidRPr="000A4298">
        <w:rPr>
          <w:rFonts w:ascii="Times New Roman" w:hAnsi="Times New Roman"/>
          <w:sz w:val="22"/>
          <w:szCs w:val="22"/>
          <w:lang w:val="en-US"/>
        </w:rPr>
        <w:t xml:space="preserve">nformation Overload’, (17 </w:t>
      </w:r>
      <w:r w:rsidRPr="000A4298">
        <w:rPr>
          <w:rFonts w:ascii="Times New Roman" w:hAnsi="Times New Roman"/>
          <w:sz w:val="22"/>
          <w:szCs w:val="22"/>
        </w:rPr>
        <w:t>Σεπτεμβρίου</w:t>
      </w:r>
      <w:r w:rsidRPr="000A4298">
        <w:rPr>
          <w:rFonts w:ascii="Times New Roman" w:hAnsi="Times New Roman"/>
          <w:sz w:val="22"/>
          <w:szCs w:val="22"/>
          <w:lang w:val="en-US"/>
        </w:rPr>
        <w:t xml:space="preserve"> 2004). </w:t>
      </w:r>
      <w:r w:rsidRPr="000A4298">
        <w:rPr>
          <w:rFonts w:ascii="Times New Roman" w:hAnsi="Times New Roman"/>
          <w:sz w:val="22"/>
          <w:szCs w:val="22"/>
        </w:rPr>
        <w:t xml:space="preserve">Προσβάσιμο: </w:t>
      </w:r>
      <w:hyperlink r:id="rId8" w:history="1">
        <w:r w:rsidRPr="000A4298">
          <w:rPr>
            <w:rStyle w:val="Hyperlink"/>
            <w:rFonts w:ascii="Times New Roman" w:hAnsi="Times New Roman"/>
            <w:color w:val="auto"/>
            <w:sz w:val="22"/>
            <w:szCs w:val="22"/>
            <w:lang w:val="en-US"/>
          </w:rPr>
          <w:t>http</w:t>
        </w:r>
        <w:r w:rsidRPr="000A4298">
          <w:rPr>
            <w:rStyle w:val="Hyperlink"/>
            <w:rFonts w:ascii="Times New Roman" w:hAnsi="Times New Roman"/>
            <w:color w:val="auto"/>
            <w:sz w:val="22"/>
            <w:szCs w:val="22"/>
          </w:rPr>
          <w:t>://</w:t>
        </w:r>
        <w:r w:rsidRPr="000A4298">
          <w:rPr>
            <w:rStyle w:val="Hyperlink"/>
            <w:rFonts w:ascii="Times New Roman" w:hAnsi="Times New Roman"/>
            <w:color w:val="auto"/>
            <w:sz w:val="22"/>
            <w:szCs w:val="22"/>
            <w:lang w:val="en-US"/>
          </w:rPr>
          <w:t>www</w:t>
        </w:r>
        <w:r w:rsidRPr="000A4298">
          <w:rPr>
            <w:rStyle w:val="Hyperlink"/>
            <w:rFonts w:ascii="Times New Roman" w:hAnsi="Times New Roman"/>
            <w:color w:val="auto"/>
            <w:sz w:val="22"/>
            <w:szCs w:val="22"/>
          </w:rPr>
          <w:t>.</w:t>
        </w:r>
        <w:r w:rsidRPr="000A4298">
          <w:rPr>
            <w:rStyle w:val="Hyperlink"/>
            <w:rFonts w:ascii="Times New Roman" w:hAnsi="Times New Roman"/>
            <w:color w:val="auto"/>
            <w:sz w:val="22"/>
            <w:szCs w:val="22"/>
            <w:lang w:val="en-US"/>
          </w:rPr>
          <w:t>theage</w:t>
        </w:r>
        <w:r w:rsidRPr="000A4298">
          <w:rPr>
            <w:rStyle w:val="Hyperlink"/>
            <w:rFonts w:ascii="Times New Roman" w:hAnsi="Times New Roman"/>
            <w:color w:val="auto"/>
            <w:sz w:val="22"/>
            <w:szCs w:val="22"/>
          </w:rPr>
          <w:t>.</w:t>
        </w:r>
        <w:r w:rsidRPr="000A4298">
          <w:rPr>
            <w:rStyle w:val="Hyperlink"/>
            <w:rFonts w:ascii="Times New Roman" w:hAnsi="Times New Roman"/>
            <w:color w:val="auto"/>
            <w:sz w:val="22"/>
            <w:szCs w:val="22"/>
            <w:lang w:val="en-US"/>
          </w:rPr>
          <w:t>com</w:t>
        </w:r>
        <w:r w:rsidRPr="000A4298">
          <w:rPr>
            <w:rStyle w:val="Hyperlink"/>
            <w:rFonts w:ascii="Times New Roman" w:hAnsi="Times New Roman"/>
            <w:color w:val="auto"/>
            <w:sz w:val="22"/>
            <w:szCs w:val="22"/>
          </w:rPr>
          <w:t>/</w:t>
        </w:r>
        <w:r w:rsidRPr="000A4298">
          <w:rPr>
            <w:rStyle w:val="Hyperlink"/>
            <w:rFonts w:ascii="Times New Roman" w:hAnsi="Times New Roman"/>
            <w:color w:val="auto"/>
            <w:sz w:val="22"/>
            <w:szCs w:val="22"/>
            <w:lang w:val="en-US"/>
          </w:rPr>
          <w:t>news</w:t>
        </w:r>
        <w:r w:rsidRPr="000A4298">
          <w:rPr>
            <w:rStyle w:val="Hyperlink"/>
            <w:rFonts w:ascii="Times New Roman" w:hAnsi="Times New Roman"/>
            <w:color w:val="auto"/>
            <w:sz w:val="22"/>
            <w:szCs w:val="22"/>
          </w:rPr>
          <w:t>/</w:t>
        </w:r>
        <w:r w:rsidRPr="000A4298">
          <w:rPr>
            <w:rStyle w:val="Hyperlink"/>
            <w:rFonts w:ascii="Times New Roman" w:hAnsi="Times New Roman"/>
            <w:color w:val="auto"/>
            <w:sz w:val="22"/>
            <w:szCs w:val="22"/>
            <w:lang w:val="en-US"/>
          </w:rPr>
          <w:t>news</w:t>
        </w:r>
        <w:r w:rsidRPr="000A4298">
          <w:rPr>
            <w:rStyle w:val="Hyperlink"/>
            <w:rFonts w:ascii="Times New Roman" w:hAnsi="Times New Roman"/>
            <w:color w:val="auto"/>
            <w:sz w:val="22"/>
            <w:szCs w:val="22"/>
          </w:rPr>
          <w:t>2.</w:t>
        </w:r>
        <w:r w:rsidRPr="000A4298">
          <w:rPr>
            <w:rStyle w:val="Hyperlink"/>
            <w:rFonts w:ascii="Times New Roman" w:hAnsi="Times New Roman"/>
            <w:color w:val="auto"/>
            <w:sz w:val="22"/>
            <w:szCs w:val="22"/>
            <w:lang w:val="en-US"/>
          </w:rPr>
          <w:t>htm</w:t>
        </w:r>
      </w:hyperlink>
      <w:r w:rsidRPr="000A4298">
        <w:rPr>
          <w:rFonts w:ascii="Times New Roman" w:hAnsi="Times New Roman"/>
          <w:sz w:val="22"/>
          <w:szCs w:val="22"/>
        </w:rPr>
        <w:t xml:space="preserve"> (Ημερομηνία επίσκεψης: 2004, 4 Μαρτίου).</w:t>
      </w:r>
    </w:p>
    <w:p w:rsidR="001E779C" w:rsidRPr="000A4298" w:rsidRDefault="001E779C" w:rsidP="000A4298">
      <w:pPr>
        <w:spacing w:line="276" w:lineRule="auto"/>
        <w:rPr>
          <w:rFonts w:ascii="Times New Roman" w:hAnsi="Times New Roman"/>
          <w:sz w:val="22"/>
          <w:szCs w:val="22"/>
        </w:rPr>
      </w:pPr>
    </w:p>
    <w:p w:rsidR="001E779C" w:rsidRPr="000A4298" w:rsidRDefault="001E779C" w:rsidP="000A4298">
      <w:pPr>
        <w:pStyle w:val="Footer"/>
        <w:tabs>
          <w:tab w:val="clear" w:pos="4153"/>
          <w:tab w:val="clear" w:pos="8306"/>
        </w:tabs>
        <w:spacing w:line="276" w:lineRule="auto"/>
        <w:rPr>
          <w:rFonts w:ascii="Times New Roman" w:hAnsi="Times New Roman"/>
          <w:b/>
          <w:bCs/>
          <w:sz w:val="22"/>
          <w:szCs w:val="22"/>
        </w:rPr>
      </w:pPr>
      <w:r w:rsidRPr="000A4298">
        <w:rPr>
          <w:rFonts w:ascii="Times New Roman" w:hAnsi="Times New Roman"/>
          <w:b/>
          <w:bCs/>
          <w:sz w:val="22"/>
          <w:szCs w:val="22"/>
        </w:rPr>
        <w:t xml:space="preserve">ΑΞΙΟΛΟΓΗΣΗ ΚΑΙ ΒΑΘΜΟΛΟΓΗΣΗ </w:t>
      </w:r>
    </w:p>
    <w:p w:rsidR="001E779C" w:rsidRPr="000A4298" w:rsidRDefault="001E779C" w:rsidP="000A4298">
      <w:pPr>
        <w:pStyle w:val="Footer"/>
        <w:tabs>
          <w:tab w:val="clear" w:pos="4153"/>
          <w:tab w:val="clear" w:pos="8306"/>
        </w:tabs>
        <w:spacing w:line="276" w:lineRule="auto"/>
        <w:rPr>
          <w:rFonts w:ascii="Times New Roman" w:hAnsi="Times New Roman"/>
          <w:b/>
          <w:bCs/>
          <w:sz w:val="22"/>
          <w:szCs w:val="22"/>
        </w:rPr>
      </w:pPr>
    </w:p>
    <w:p w:rsidR="00800301" w:rsidRDefault="00800301" w:rsidP="000A4298">
      <w:pPr>
        <w:spacing w:line="276" w:lineRule="auto"/>
        <w:rPr>
          <w:rFonts w:ascii="Times New Roman" w:hAnsi="Times New Roman"/>
          <w:sz w:val="22"/>
          <w:szCs w:val="22"/>
        </w:rPr>
      </w:pPr>
      <w:r>
        <w:rPr>
          <w:rFonts w:ascii="Times New Roman" w:hAnsi="Times New Roman"/>
          <w:sz w:val="22"/>
          <w:szCs w:val="22"/>
        </w:rPr>
        <w:t>Για την</w:t>
      </w:r>
      <w:r w:rsidR="001E779C" w:rsidRPr="000A4298">
        <w:rPr>
          <w:rFonts w:ascii="Times New Roman" w:hAnsi="Times New Roman"/>
          <w:sz w:val="22"/>
          <w:szCs w:val="22"/>
        </w:rPr>
        <w:t xml:space="preserve"> αξιολόγηση και βαθμολόγηση </w:t>
      </w:r>
      <w:r>
        <w:rPr>
          <w:rFonts w:ascii="Times New Roman" w:hAnsi="Times New Roman"/>
          <w:sz w:val="22"/>
          <w:szCs w:val="22"/>
        </w:rPr>
        <w:t>της διπλωματικής εργασίας, λαμβάνονται υπ’ όψιν:</w:t>
      </w:r>
    </w:p>
    <w:p w:rsidR="00800301" w:rsidRPr="00800301" w:rsidRDefault="00800301" w:rsidP="00800301">
      <w:pPr>
        <w:numPr>
          <w:ilvl w:val="0"/>
          <w:numId w:val="22"/>
        </w:numPr>
        <w:jc w:val="both"/>
        <w:rPr>
          <w:rFonts w:ascii="Times New Roman" w:hAnsi="Times New Roman"/>
          <w:sz w:val="22"/>
        </w:rPr>
      </w:pPr>
      <w:r w:rsidRPr="00800301">
        <w:rPr>
          <w:rFonts w:ascii="Times New Roman" w:hAnsi="Times New Roman"/>
          <w:sz w:val="22"/>
        </w:rPr>
        <w:t xml:space="preserve">Πρωτοβουλία </w:t>
      </w:r>
      <w:r>
        <w:rPr>
          <w:rFonts w:ascii="Times New Roman" w:hAnsi="Times New Roman"/>
          <w:sz w:val="22"/>
        </w:rPr>
        <w:t>που δείξατε κατά την υλοποίησή της (30%)</w:t>
      </w:r>
    </w:p>
    <w:p w:rsidR="00800301" w:rsidRPr="00800301" w:rsidRDefault="00800301" w:rsidP="00800301">
      <w:pPr>
        <w:numPr>
          <w:ilvl w:val="0"/>
          <w:numId w:val="22"/>
        </w:numPr>
        <w:jc w:val="both"/>
        <w:rPr>
          <w:rFonts w:ascii="Times New Roman" w:hAnsi="Times New Roman"/>
          <w:sz w:val="22"/>
        </w:rPr>
      </w:pPr>
      <w:r w:rsidRPr="00800301">
        <w:rPr>
          <w:rFonts w:ascii="Times New Roman" w:hAnsi="Times New Roman"/>
          <w:sz w:val="22"/>
        </w:rPr>
        <w:t>Ποιότητα εργασίας</w:t>
      </w:r>
      <w:r>
        <w:rPr>
          <w:rFonts w:ascii="Times New Roman" w:hAnsi="Times New Roman"/>
          <w:sz w:val="22"/>
        </w:rPr>
        <w:t xml:space="preserve"> (30%)</w:t>
      </w:r>
    </w:p>
    <w:p w:rsidR="00800301" w:rsidRPr="00800301" w:rsidRDefault="00800301" w:rsidP="00800301">
      <w:pPr>
        <w:numPr>
          <w:ilvl w:val="0"/>
          <w:numId w:val="22"/>
        </w:numPr>
        <w:jc w:val="both"/>
        <w:rPr>
          <w:rFonts w:ascii="Times New Roman" w:hAnsi="Times New Roman"/>
          <w:sz w:val="22"/>
        </w:rPr>
      </w:pPr>
      <w:r w:rsidRPr="00800301">
        <w:rPr>
          <w:rFonts w:ascii="Times New Roman" w:hAnsi="Times New Roman"/>
          <w:sz w:val="22"/>
        </w:rPr>
        <w:t>Ποιότητα γραπτού κειμένου</w:t>
      </w:r>
      <w:r>
        <w:rPr>
          <w:rFonts w:ascii="Times New Roman" w:hAnsi="Times New Roman"/>
          <w:sz w:val="22"/>
        </w:rPr>
        <w:t xml:space="preserve"> (30%)</w:t>
      </w:r>
    </w:p>
    <w:p w:rsidR="00800301" w:rsidRPr="00800301" w:rsidRDefault="00800301" w:rsidP="00800301">
      <w:pPr>
        <w:numPr>
          <w:ilvl w:val="0"/>
          <w:numId w:val="22"/>
        </w:numPr>
        <w:jc w:val="both"/>
        <w:rPr>
          <w:rFonts w:ascii="Times New Roman" w:hAnsi="Times New Roman"/>
          <w:sz w:val="22"/>
        </w:rPr>
      </w:pPr>
      <w:r w:rsidRPr="00800301">
        <w:rPr>
          <w:rFonts w:ascii="Times New Roman" w:hAnsi="Times New Roman"/>
          <w:sz w:val="22"/>
        </w:rPr>
        <w:t>Διάρκεια υλοποίησης</w:t>
      </w:r>
      <w:r>
        <w:rPr>
          <w:rFonts w:ascii="Times New Roman" w:hAnsi="Times New Roman"/>
          <w:sz w:val="22"/>
        </w:rPr>
        <w:t xml:space="preserve"> (10%)</w:t>
      </w:r>
    </w:p>
    <w:p w:rsidR="00800301" w:rsidRDefault="00800301" w:rsidP="000A4298">
      <w:pPr>
        <w:spacing w:line="276" w:lineRule="auto"/>
        <w:rPr>
          <w:rFonts w:ascii="Times New Roman" w:hAnsi="Times New Roman"/>
          <w:sz w:val="22"/>
          <w:szCs w:val="22"/>
        </w:rPr>
      </w:pPr>
    </w:p>
    <w:p w:rsidR="001E779C" w:rsidRPr="000A4298" w:rsidRDefault="00800301" w:rsidP="000A4298">
      <w:pPr>
        <w:spacing w:line="276" w:lineRule="auto"/>
        <w:rPr>
          <w:rFonts w:ascii="Times New Roman" w:hAnsi="Times New Roman"/>
          <w:sz w:val="22"/>
          <w:szCs w:val="22"/>
        </w:rPr>
      </w:pPr>
      <w:r>
        <w:rPr>
          <w:rFonts w:ascii="Times New Roman" w:hAnsi="Times New Roman"/>
          <w:sz w:val="22"/>
          <w:szCs w:val="22"/>
        </w:rPr>
        <w:t>Η αξιολόγηση του γραπτού κειμένου, λαμβάνονται υπ’ όψιν τα ακόλουθα</w:t>
      </w:r>
      <w:r w:rsidR="001E779C" w:rsidRPr="000A4298">
        <w:rPr>
          <w:rFonts w:ascii="Times New Roman" w:hAnsi="Times New Roman"/>
          <w:sz w:val="22"/>
          <w:szCs w:val="22"/>
        </w:rPr>
        <w:t xml:space="preserve">: </w:t>
      </w:r>
    </w:p>
    <w:p w:rsidR="001E779C" w:rsidRPr="000A4298" w:rsidRDefault="001E779C" w:rsidP="000A4298">
      <w:pPr>
        <w:pStyle w:val="Footer"/>
        <w:tabs>
          <w:tab w:val="clear" w:pos="4153"/>
          <w:tab w:val="clear" w:pos="8306"/>
        </w:tabs>
        <w:spacing w:line="276" w:lineRule="auto"/>
        <w:rPr>
          <w:rFonts w:ascii="Times New Roman" w:hAnsi="Times New Roman"/>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88"/>
        <w:gridCol w:w="1934"/>
      </w:tblGrid>
      <w:tr w:rsidR="001E779C" w:rsidRPr="000A4298">
        <w:tblPrEx>
          <w:tblCellMar>
            <w:top w:w="0" w:type="dxa"/>
            <w:bottom w:w="0" w:type="dxa"/>
          </w:tblCellMar>
        </w:tblPrEx>
        <w:tc>
          <w:tcPr>
            <w:tcW w:w="6588" w:type="dxa"/>
          </w:tcPr>
          <w:p w:rsidR="001E779C" w:rsidRPr="000A4298" w:rsidRDefault="001E779C" w:rsidP="000A4298">
            <w:pPr>
              <w:pStyle w:val="Heading1"/>
              <w:spacing w:line="276" w:lineRule="auto"/>
              <w:jc w:val="center"/>
              <w:rPr>
                <w:rFonts w:ascii="Times New Roman" w:hAnsi="Times New Roman"/>
                <w:spacing w:val="26"/>
                <w:sz w:val="22"/>
                <w:szCs w:val="22"/>
              </w:rPr>
            </w:pPr>
            <w:r w:rsidRPr="000A4298">
              <w:rPr>
                <w:rFonts w:ascii="Times New Roman" w:hAnsi="Times New Roman"/>
                <w:spacing w:val="26"/>
                <w:sz w:val="22"/>
                <w:szCs w:val="22"/>
              </w:rPr>
              <w:t>ΚΑΤΗΓΟΡΙΑ</w:t>
            </w:r>
          </w:p>
        </w:tc>
        <w:tc>
          <w:tcPr>
            <w:tcW w:w="1934" w:type="dxa"/>
          </w:tcPr>
          <w:p w:rsidR="001E779C" w:rsidRPr="000A4298" w:rsidRDefault="001E779C" w:rsidP="000A4298">
            <w:pPr>
              <w:pStyle w:val="Heading7"/>
              <w:spacing w:line="276" w:lineRule="auto"/>
              <w:rPr>
                <w:rFonts w:ascii="Times New Roman" w:hAnsi="Times New Roman"/>
                <w:spacing w:val="26"/>
                <w:sz w:val="22"/>
                <w:szCs w:val="22"/>
              </w:rPr>
            </w:pPr>
            <w:r w:rsidRPr="000A4298">
              <w:rPr>
                <w:rFonts w:ascii="Times New Roman" w:hAnsi="Times New Roman"/>
                <w:spacing w:val="26"/>
                <w:sz w:val="22"/>
                <w:szCs w:val="22"/>
              </w:rPr>
              <w:t>ΜΟΝΑΔΕΣ</w:t>
            </w:r>
          </w:p>
        </w:tc>
      </w:tr>
      <w:tr w:rsidR="001E779C" w:rsidRPr="000A4298">
        <w:tblPrEx>
          <w:tblCellMar>
            <w:top w:w="0" w:type="dxa"/>
            <w:bottom w:w="0" w:type="dxa"/>
          </w:tblCellMar>
        </w:tblPrEx>
        <w:tc>
          <w:tcPr>
            <w:tcW w:w="6588" w:type="dxa"/>
          </w:tcPr>
          <w:p w:rsidR="001E779C" w:rsidRPr="000A4298" w:rsidRDefault="001E779C" w:rsidP="000A4298">
            <w:pPr>
              <w:pStyle w:val="Heading8"/>
              <w:spacing w:line="276" w:lineRule="auto"/>
              <w:rPr>
                <w:rFonts w:ascii="Times New Roman" w:hAnsi="Times New Roman"/>
                <w:szCs w:val="22"/>
              </w:rPr>
            </w:pPr>
          </w:p>
          <w:p w:rsidR="001E779C" w:rsidRPr="000A4298" w:rsidRDefault="001E779C" w:rsidP="000A4298">
            <w:pPr>
              <w:pStyle w:val="Heading8"/>
              <w:spacing w:line="276" w:lineRule="auto"/>
              <w:rPr>
                <w:rFonts w:ascii="Times New Roman" w:hAnsi="Times New Roman"/>
                <w:szCs w:val="22"/>
              </w:rPr>
            </w:pPr>
            <w:r w:rsidRPr="000A4298">
              <w:rPr>
                <w:rFonts w:ascii="Times New Roman" w:hAnsi="Times New Roman"/>
                <w:szCs w:val="22"/>
              </w:rPr>
              <w:t xml:space="preserve">ΠΕΡΙΕΧΟΜΕΝΟ </w:t>
            </w:r>
          </w:p>
          <w:p w:rsidR="001E779C" w:rsidRPr="000A4298" w:rsidRDefault="001E779C" w:rsidP="000A4298">
            <w:pPr>
              <w:spacing w:line="276" w:lineRule="auto"/>
              <w:rPr>
                <w:rFonts w:ascii="Times New Roman" w:hAnsi="Times New Roman"/>
                <w:sz w:val="22"/>
                <w:szCs w:val="22"/>
              </w:rPr>
            </w:pPr>
            <w:r w:rsidRPr="000A4298">
              <w:rPr>
                <w:rFonts w:ascii="Times New Roman" w:hAnsi="Times New Roman"/>
                <w:color w:val="000000"/>
                <w:sz w:val="22"/>
                <w:szCs w:val="22"/>
              </w:rPr>
              <w:t>Δόμηση παρουσίασης περιεχομένου - Διεξοδικότητα στην ανάπτυξη - Χρήση γλώσσας</w:t>
            </w:r>
          </w:p>
        </w:tc>
        <w:tc>
          <w:tcPr>
            <w:tcW w:w="1934" w:type="dxa"/>
          </w:tcPr>
          <w:p w:rsidR="001E779C" w:rsidRPr="000A4298" w:rsidRDefault="001E779C" w:rsidP="000A4298">
            <w:pPr>
              <w:spacing w:line="276" w:lineRule="auto"/>
              <w:jc w:val="center"/>
              <w:rPr>
                <w:rFonts w:ascii="Times New Roman" w:hAnsi="Times New Roman"/>
                <w:b/>
                <w:bCs/>
                <w:sz w:val="22"/>
                <w:szCs w:val="22"/>
              </w:rPr>
            </w:pPr>
          </w:p>
          <w:p w:rsidR="001E779C" w:rsidRPr="000A4298" w:rsidRDefault="001E779C" w:rsidP="000A4298">
            <w:pPr>
              <w:spacing w:line="276" w:lineRule="auto"/>
              <w:jc w:val="center"/>
              <w:rPr>
                <w:rFonts w:ascii="Times New Roman" w:hAnsi="Times New Roman"/>
                <w:sz w:val="22"/>
                <w:szCs w:val="22"/>
              </w:rPr>
            </w:pPr>
            <w:r w:rsidRPr="000A4298">
              <w:rPr>
                <w:rFonts w:ascii="Times New Roman" w:hAnsi="Times New Roman"/>
                <w:sz w:val="22"/>
                <w:szCs w:val="22"/>
              </w:rPr>
              <w:t>60</w:t>
            </w:r>
          </w:p>
        </w:tc>
      </w:tr>
      <w:tr w:rsidR="001E779C" w:rsidRPr="000A4298">
        <w:tblPrEx>
          <w:tblCellMar>
            <w:top w:w="0" w:type="dxa"/>
            <w:bottom w:w="0" w:type="dxa"/>
          </w:tblCellMar>
        </w:tblPrEx>
        <w:tc>
          <w:tcPr>
            <w:tcW w:w="6588" w:type="dxa"/>
          </w:tcPr>
          <w:p w:rsidR="001E779C" w:rsidRPr="000A4298" w:rsidRDefault="001E779C" w:rsidP="000A4298">
            <w:pPr>
              <w:pStyle w:val="Heading1"/>
              <w:spacing w:line="276" w:lineRule="auto"/>
              <w:rPr>
                <w:rFonts w:ascii="Times New Roman" w:hAnsi="Times New Roman"/>
                <w:spacing w:val="0"/>
                <w:sz w:val="22"/>
                <w:szCs w:val="22"/>
              </w:rPr>
            </w:pPr>
          </w:p>
          <w:p w:rsidR="001E779C" w:rsidRPr="000A4298" w:rsidRDefault="001E779C" w:rsidP="000A4298">
            <w:pPr>
              <w:pStyle w:val="Heading1"/>
              <w:spacing w:line="276" w:lineRule="auto"/>
              <w:rPr>
                <w:rFonts w:ascii="Times New Roman" w:hAnsi="Times New Roman"/>
                <w:spacing w:val="0"/>
                <w:sz w:val="22"/>
                <w:szCs w:val="22"/>
              </w:rPr>
            </w:pPr>
            <w:r w:rsidRPr="000A4298">
              <w:rPr>
                <w:rFonts w:ascii="Times New Roman" w:hAnsi="Times New Roman"/>
                <w:spacing w:val="0"/>
                <w:sz w:val="22"/>
                <w:szCs w:val="22"/>
              </w:rPr>
              <w:t xml:space="preserve">ΠΗΓΕΣ </w:t>
            </w:r>
          </w:p>
          <w:p w:rsidR="001E779C" w:rsidRPr="000A4298" w:rsidRDefault="001E779C" w:rsidP="000A4298">
            <w:pPr>
              <w:spacing w:line="276" w:lineRule="auto"/>
              <w:rPr>
                <w:rFonts w:ascii="Times New Roman" w:hAnsi="Times New Roman"/>
                <w:sz w:val="22"/>
                <w:szCs w:val="22"/>
              </w:rPr>
            </w:pPr>
            <w:r w:rsidRPr="000A4298">
              <w:rPr>
                <w:rFonts w:ascii="Times New Roman" w:hAnsi="Times New Roman"/>
                <w:sz w:val="22"/>
                <w:szCs w:val="22"/>
              </w:rPr>
              <w:t>Αναφορά και αξιοποίηση πηγών</w:t>
            </w:r>
          </w:p>
        </w:tc>
        <w:tc>
          <w:tcPr>
            <w:tcW w:w="1934" w:type="dxa"/>
          </w:tcPr>
          <w:p w:rsidR="001E779C" w:rsidRPr="000A4298" w:rsidRDefault="001E779C" w:rsidP="000A4298">
            <w:pPr>
              <w:spacing w:line="276" w:lineRule="auto"/>
              <w:jc w:val="center"/>
              <w:rPr>
                <w:rFonts w:ascii="Times New Roman" w:hAnsi="Times New Roman"/>
                <w:sz w:val="22"/>
                <w:szCs w:val="22"/>
              </w:rPr>
            </w:pPr>
            <w:r w:rsidRPr="000A4298">
              <w:rPr>
                <w:rFonts w:ascii="Times New Roman" w:hAnsi="Times New Roman"/>
                <w:sz w:val="22"/>
                <w:szCs w:val="22"/>
              </w:rPr>
              <w:t>20</w:t>
            </w:r>
          </w:p>
        </w:tc>
      </w:tr>
      <w:tr w:rsidR="001E779C" w:rsidRPr="000A4298">
        <w:tblPrEx>
          <w:tblCellMar>
            <w:top w:w="0" w:type="dxa"/>
            <w:bottom w:w="0" w:type="dxa"/>
          </w:tblCellMar>
        </w:tblPrEx>
        <w:tc>
          <w:tcPr>
            <w:tcW w:w="6588" w:type="dxa"/>
          </w:tcPr>
          <w:p w:rsidR="001E779C" w:rsidRPr="000A4298" w:rsidRDefault="001E779C" w:rsidP="000A4298">
            <w:pPr>
              <w:pStyle w:val="Heading1"/>
              <w:spacing w:line="276" w:lineRule="auto"/>
              <w:rPr>
                <w:rFonts w:ascii="Times New Roman" w:hAnsi="Times New Roman"/>
                <w:spacing w:val="0"/>
                <w:sz w:val="22"/>
                <w:szCs w:val="22"/>
              </w:rPr>
            </w:pPr>
          </w:p>
          <w:p w:rsidR="001E779C" w:rsidRPr="000A4298" w:rsidRDefault="001E779C" w:rsidP="000A4298">
            <w:pPr>
              <w:pStyle w:val="Heading1"/>
              <w:spacing w:line="276" w:lineRule="auto"/>
              <w:rPr>
                <w:rFonts w:ascii="Times New Roman" w:hAnsi="Times New Roman"/>
                <w:spacing w:val="0"/>
                <w:sz w:val="22"/>
                <w:szCs w:val="22"/>
              </w:rPr>
            </w:pPr>
            <w:r w:rsidRPr="000A4298">
              <w:rPr>
                <w:rFonts w:ascii="Times New Roman" w:hAnsi="Times New Roman"/>
                <w:spacing w:val="0"/>
                <w:sz w:val="22"/>
                <w:szCs w:val="22"/>
              </w:rPr>
              <w:t>ΕΜΦΑΝΙΣΗ</w:t>
            </w:r>
          </w:p>
          <w:p w:rsidR="001E779C" w:rsidRPr="000A4298" w:rsidRDefault="001E779C" w:rsidP="000A4298">
            <w:pPr>
              <w:spacing w:line="276" w:lineRule="auto"/>
              <w:rPr>
                <w:rFonts w:ascii="Times New Roman" w:hAnsi="Times New Roman"/>
                <w:b/>
                <w:bCs/>
                <w:sz w:val="22"/>
                <w:szCs w:val="22"/>
              </w:rPr>
            </w:pPr>
            <w:r w:rsidRPr="000A4298">
              <w:rPr>
                <w:rFonts w:ascii="Times New Roman" w:hAnsi="Times New Roman"/>
                <w:color w:val="000000"/>
                <w:sz w:val="22"/>
                <w:szCs w:val="22"/>
              </w:rPr>
              <w:t>Μορφοποίηση - Χρήση εικόνων - Γενική αισθητική</w:t>
            </w:r>
          </w:p>
        </w:tc>
        <w:tc>
          <w:tcPr>
            <w:tcW w:w="1934" w:type="dxa"/>
          </w:tcPr>
          <w:p w:rsidR="001E779C" w:rsidRPr="000A4298" w:rsidRDefault="001E779C" w:rsidP="000A4298">
            <w:pPr>
              <w:spacing w:line="276" w:lineRule="auto"/>
              <w:jc w:val="center"/>
              <w:rPr>
                <w:rFonts w:ascii="Times New Roman" w:hAnsi="Times New Roman"/>
                <w:sz w:val="22"/>
                <w:szCs w:val="22"/>
              </w:rPr>
            </w:pPr>
            <w:r w:rsidRPr="000A4298">
              <w:rPr>
                <w:rFonts w:ascii="Times New Roman" w:hAnsi="Times New Roman"/>
                <w:sz w:val="22"/>
                <w:szCs w:val="22"/>
              </w:rPr>
              <w:t>20</w:t>
            </w:r>
          </w:p>
        </w:tc>
      </w:tr>
      <w:tr w:rsidR="001E779C" w:rsidRPr="000A4298">
        <w:tblPrEx>
          <w:tblCellMar>
            <w:top w:w="0" w:type="dxa"/>
            <w:bottom w:w="0" w:type="dxa"/>
          </w:tblCellMar>
        </w:tblPrEx>
        <w:tc>
          <w:tcPr>
            <w:tcW w:w="6588" w:type="dxa"/>
          </w:tcPr>
          <w:p w:rsidR="001E779C" w:rsidRPr="000A4298" w:rsidRDefault="001E779C" w:rsidP="000A4298">
            <w:pPr>
              <w:spacing w:line="276" w:lineRule="auto"/>
              <w:rPr>
                <w:rFonts w:ascii="Times New Roman" w:hAnsi="Times New Roman"/>
                <w:b/>
                <w:bCs/>
                <w:color w:val="000000"/>
                <w:sz w:val="22"/>
                <w:szCs w:val="22"/>
              </w:rPr>
            </w:pPr>
          </w:p>
          <w:p w:rsidR="001E779C" w:rsidRPr="000A4298" w:rsidRDefault="001E779C" w:rsidP="000A4298">
            <w:pPr>
              <w:spacing w:line="276" w:lineRule="auto"/>
              <w:rPr>
                <w:rFonts w:ascii="Times New Roman" w:hAnsi="Times New Roman"/>
                <w:sz w:val="22"/>
                <w:szCs w:val="22"/>
              </w:rPr>
            </w:pPr>
            <w:r w:rsidRPr="000A4298">
              <w:rPr>
                <w:rFonts w:ascii="Times New Roman" w:hAnsi="Times New Roman"/>
                <w:b/>
                <w:bCs/>
                <w:color w:val="000000"/>
                <w:sz w:val="22"/>
                <w:szCs w:val="22"/>
              </w:rPr>
              <w:t>ΓΕΝΙΚΟ ΣΥΝΟΛΟ (άριστα):</w:t>
            </w:r>
          </w:p>
        </w:tc>
        <w:tc>
          <w:tcPr>
            <w:tcW w:w="1934" w:type="dxa"/>
          </w:tcPr>
          <w:p w:rsidR="001E779C" w:rsidRPr="000A4298" w:rsidRDefault="001E779C" w:rsidP="000A4298">
            <w:pPr>
              <w:spacing w:line="276" w:lineRule="auto"/>
              <w:jc w:val="center"/>
              <w:rPr>
                <w:rFonts w:ascii="Times New Roman" w:hAnsi="Times New Roman"/>
                <w:b/>
                <w:bCs/>
                <w:sz w:val="22"/>
                <w:szCs w:val="22"/>
              </w:rPr>
            </w:pPr>
            <w:r w:rsidRPr="000A4298">
              <w:rPr>
                <w:rFonts w:ascii="Times New Roman" w:hAnsi="Times New Roman"/>
                <w:b/>
                <w:bCs/>
                <w:sz w:val="22"/>
                <w:szCs w:val="22"/>
              </w:rPr>
              <w:t>100</w:t>
            </w:r>
          </w:p>
        </w:tc>
      </w:tr>
    </w:tbl>
    <w:p w:rsidR="001E779C" w:rsidRPr="000A4298" w:rsidRDefault="001E779C" w:rsidP="00F22BB3">
      <w:pPr>
        <w:spacing w:line="276" w:lineRule="auto"/>
        <w:rPr>
          <w:rFonts w:ascii="Times New Roman" w:hAnsi="Times New Roman"/>
          <w:sz w:val="22"/>
          <w:szCs w:val="22"/>
        </w:rPr>
      </w:pPr>
    </w:p>
    <w:sectPr w:rsidR="001E779C" w:rsidRPr="000A4298">
      <w:head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151C" w:rsidRDefault="00CD151C">
      <w:r>
        <w:separator/>
      </w:r>
    </w:p>
  </w:endnote>
  <w:endnote w:type="continuationSeparator" w:id="0">
    <w:p w:rsidR="00CD151C" w:rsidRDefault="00CD1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151C" w:rsidRDefault="00CD151C">
      <w:r>
        <w:separator/>
      </w:r>
    </w:p>
  </w:footnote>
  <w:footnote w:type="continuationSeparator" w:id="0">
    <w:p w:rsidR="00CD151C" w:rsidRDefault="00CD1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4298" w:rsidRDefault="000A4298" w:rsidP="000A4298">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79.5pt">
          <v:imagedata r:id="rId1" o:title="UP_LAPUP_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8A01160"/>
    <w:multiLevelType w:val="hybridMultilevel"/>
    <w:tmpl w:val="7BC8184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087D5D"/>
    <w:multiLevelType w:val="hybridMultilevel"/>
    <w:tmpl w:val="483CAE5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903334"/>
    <w:multiLevelType w:val="hybridMultilevel"/>
    <w:tmpl w:val="0C72F2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E6B2750"/>
    <w:multiLevelType w:val="hybridMultilevel"/>
    <w:tmpl w:val="AED0E9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BF6E4C"/>
    <w:multiLevelType w:val="hybridMultilevel"/>
    <w:tmpl w:val="5D3407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8C5464"/>
    <w:multiLevelType w:val="hybridMultilevel"/>
    <w:tmpl w:val="7048E28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E72130"/>
    <w:multiLevelType w:val="hybridMultilevel"/>
    <w:tmpl w:val="59822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F484A"/>
    <w:multiLevelType w:val="hybridMultilevel"/>
    <w:tmpl w:val="026672FA"/>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E50A45"/>
    <w:multiLevelType w:val="hybridMultilevel"/>
    <w:tmpl w:val="B9BE23F6"/>
    <w:lvl w:ilvl="0" w:tplc="0409000F">
      <w:start w:val="2"/>
      <w:numFmt w:val="decimal"/>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3E30D0C"/>
    <w:multiLevelType w:val="hybridMultilevel"/>
    <w:tmpl w:val="53E6192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5F17BFD"/>
    <w:multiLevelType w:val="hybridMultilevel"/>
    <w:tmpl w:val="EC4A7DB6"/>
    <w:lvl w:ilvl="0" w:tplc="D9BEDB28">
      <w:start w:val="1"/>
      <w:numFmt w:val="bullet"/>
      <w:lvlText w:val=""/>
      <w:lvlJc w:val="left"/>
      <w:pPr>
        <w:tabs>
          <w:tab w:val="num" w:pos="530"/>
        </w:tabs>
        <w:ind w:left="397" w:hanging="227"/>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ABB2BC0"/>
    <w:multiLevelType w:val="hybridMultilevel"/>
    <w:tmpl w:val="231C5EB6"/>
    <w:lvl w:ilvl="0" w:tplc="D9BEDB28">
      <w:start w:val="1"/>
      <w:numFmt w:val="bullet"/>
      <w:lvlText w:val=""/>
      <w:lvlJc w:val="left"/>
      <w:pPr>
        <w:tabs>
          <w:tab w:val="num" w:pos="530"/>
        </w:tabs>
        <w:ind w:left="397" w:hanging="227"/>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5F43FE3"/>
    <w:multiLevelType w:val="hybridMultilevel"/>
    <w:tmpl w:val="5A0A88CA"/>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AA53D92"/>
    <w:multiLevelType w:val="hybridMultilevel"/>
    <w:tmpl w:val="53E61922"/>
    <w:lvl w:ilvl="0" w:tplc="D9BEDB28">
      <w:start w:val="1"/>
      <w:numFmt w:val="bullet"/>
      <w:lvlText w:val=""/>
      <w:lvlJc w:val="left"/>
      <w:pPr>
        <w:tabs>
          <w:tab w:val="num" w:pos="720"/>
        </w:tabs>
        <w:ind w:left="587" w:hanging="227"/>
      </w:pPr>
      <w:rPr>
        <w:rFonts w:ascii="Wingdings" w:hAnsi="Wingdings"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ABB10DB"/>
    <w:multiLevelType w:val="hybridMultilevel"/>
    <w:tmpl w:val="359611FA"/>
    <w:lvl w:ilvl="0" w:tplc="6FA0DC0C">
      <w:start w:val="5"/>
      <w:numFmt w:val="decimal"/>
      <w:lvlText w:val="%1."/>
      <w:lvlJc w:val="left"/>
      <w:pPr>
        <w:tabs>
          <w:tab w:val="num" w:pos="705"/>
        </w:tabs>
        <w:ind w:left="705" w:hanging="420"/>
      </w:pPr>
      <w:rPr>
        <w:rFonts w:hint="default"/>
      </w:rPr>
    </w:lvl>
    <w:lvl w:ilvl="1" w:tplc="04090005">
      <w:start w:val="1"/>
      <w:numFmt w:val="bullet"/>
      <w:lvlText w:val=""/>
      <w:lvlJc w:val="left"/>
      <w:pPr>
        <w:tabs>
          <w:tab w:val="num" w:pos="1365"/>
        </w:tabs>
        <w:ind w:left="1365" w:hanging="360"/>
      </w:pPr>
      <w:rPr>
        <w:rFonts w:ascii="Wingdings" w:hAnsi="Wingdings" w:hint="default"/>
      </w:rPr>
    </w:lvl>
    <w:lvl w:ilvl="2" w:tplc="0409001B" w:tentative="1">
      <w:start w:val="1"/>
      <w:numFmt w:val="lowerRoman"/>
      <w:lvlText w:val="%3."/>
      <w:lvlJc w:val="right"/>
      <w:pPr>
        <w:tabs>
          <w:tab w:val="num" w:pos="2085"/>
        </w:tabs>
        <w:ind w:left="2085" w:hanging="180"/>
      </w:pPr>
    </w:lvl>
    <w:lvl w:ilvl="3" w:tplc="0409000F" w:tentative="1">
      <w:start w:val="1"/>
      <w:numFmt w:val="decimal"/>
      <w:lvlText w:val="%4."/>
      <w:lvlJc w:val="left"/>
      <w:pPr>
        <w:tabs>
          <w:tab w:val="num" w:pos="2805"/>
        </w:tabs>
        <w:ind w:left="2805" w:hanging="360"/>
      </w:pPr>
    </w:lvl>
    <w:lvl w:ilvl="4" w:tplc="04090019" w:tentative="1">
      <w:start w:val="1"/>
      <w:numFmt w:val="lowerLetter"/>
      <w:lvlText w:val="%5."/>
      <w:lvlJc w:val="left"/>
      <w:pPr>
        <w:tabs>
          <w:tab w:val="num" w:pos="3525"/>
        </w:tabs>
        <w:ind w:left="3525" w:hanging="360"/>
      </w:pPr>
    </w:lvl>
    <w:lvl w:ilvl="5" w:tplc="0409001B" w:tentative="1">
      <w:start w:val="1"/>
      <w:numFmt w:val="lowerRoman"/>
      <w:lvlText w:val="%6."/>
      <w:lvlJc w:val="right"/>
      <w:pPr>
        <w:tabs>
          <w:tab w:val="num" w:pos="4245"/>
        </w:tabs>
        <w:ind w:left="4245" w:hanging="180"/>
      </w:pPr>
    </w:lvl>
    <w:lvl w:ilvl="6" w:tplc="0409000F" w:tentative="1">
      <w:start w:val="1"/>
      <w:numFmt w:val="decimal"/>
      <w:lvlText w:val="%7."/>
      <w:lvlJc w:val="left"/>
      <w:pPr>
        <w:tabs>
          <w:tab w:val="num" w:pos="4965"/>
        </w:tabs>
        <w:ind w:left="4965" w:hanging="360"/>
      </w:pPr>
    </w:lvl>
    <w:lvl w:ilvl="7" w:tplc="04090019" w:tentative="1">
      <w:start w:val="1"/>
      <w:numFmt w:val="lowerLetter"/>
      <w:lvlText w:val="%8."/>
      <w:lvlJc w:val="left"/>
      <w:pPr>
        <w:tabs>
          <w:tab w:val="num" w:pos="5685"/>
        </w:tabs>
        <w:ind w:left="5685" w:hanging="360"/>
      </w:pPr>
    </w:lvl>
    <w:lvl w:ilvl="8" w:tplc="0409001B" w:tentative="1">
      <w:start w:val="1"/>
      <w:numFmt w:val="lowerRoman"/>
      <w:lvlText w:val="%9."/>
      <w:lvlJc w:val="right"/>
      <w:pPr>
        <w:tabs>
          <w:tab w:val="num" w:pos="6405"/>
        </w:tabs>
        <w:ind w:left="6405" w:hanging="180"/>
      </w:pPr>
    </w:lvl>
  </w:abstractNum>
  <w:abstractNum w:abstractNumId="16" w15:restartNumberingAfterBreak="0">
    <w:nsid w:val="64D767FF"/>
    <w:multiLevelType w:val="hybridMultilevel"/>
    <w:tmpl w:val="CA443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CF0203"/>
    <w:multiLevelType w:val="hybridMultilevel"/>
    <w:tmpl w:val="C5B655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5">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9315869"/>
    <w:multiLevelType w:val="hybridMultilevel"/>
    <w:tmpl w:val="E75096D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A800A66"/>
    <w:multiLevelType w:val="hybridMultilevel"/>
    <w:tmpl w:val="413294F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8634FE7"/>
    <w:multiLevelType w:val="hybridMultilevel"/>
    <w:tmpl w:val="4BF20EAA"/>
    <w:lvl w:ilvl="0" w:tplc="04090005">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B287ADF"/>
    <w:multiLevelType w:val="hybridMultilevel"/>
    <w:tmpl w:val="34A29D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4"/>
  </w:num>
  <w:num w:numId="3">
    <w:abstractNumId w:val="9"/>
  </w:num>
  <w:num w:numId="4">
    <w:abstractNumId w:val="2"/>
  </w:num>
  <w:num w:numId="5">
    <w:abstractNumId w:val="15"/>
  </w:num>
  <w:num w:numId="6">
    <w:abstractNumId w:val="20"/>
  </w:num>
  <w:num w:numId="7">
    <w:abstractNumId w:val="21"/>
  </w:num>
  <w:num w:numId="8">
    <w:abstractNumId w:val="5"/>
  </w:num>
  <w:num w:numId="9">
    <w:abstractNumId w:val="10"/>
  </w:num>
  <w:num w:numId="10">
    <w:abstractNumId w:val="14"/>
  </w:num>
  <w:num w:numId="11">
    <w:abstractNumId w:val="12"/>
  </w:num>
  <w:num w:numId="12">
    <w:abstractNumId w:val="19"/>
  </w:num>
  <w:num w:numId="13">
    <w:abstractNumId w:val="11"/>
  </w:num>
  <w:num w:numId="14">
    <w:abstractNumId w:val="1"/>
  </w:num>
  <w:num w:numId="15">
    <w:abstractNumId w:val="13"/>
  </w:num>
  <w:num w:numId="16">
    <w:abstractNumId w:val="3"/>
  </w:num>
  <w:num w:numId="17">
    <w:abstractNumId w:val="8"/>
  </w:num>
  <w:num w:numId="18">
    <w:abstractNumId w:val="6"/>
  </w:num>
  <w:num w:numId="19">
    <w:abstractNumId w:val="18"/>
  </w:num>
  <w:num w:numId="20">
    <w:abstractNumId w:val="7"/>
  </w:num>
  <w:num w:numId="21">
    <w:abstractNumId w:val="16"/>
  </w:num>
  <w:num w:numId="22">
    <w:abstractNumId w:val="0"/>
    <w:lvlOverride w:ilvl="0">
      <w:lvl w:ilvl="0">
        <w:start w:val="1"/>
        <w:numFmt w:val="bullet"/>
        <w:lvlText w:val=""/>
        <w:legacy w:legacy="1" w:legacySpace="0" w:legacyIndent="426"/>
        <w:lvlJc w:val="left"/>
        <w:pPr>
          <w:ind w:left="426" w:hanging="426"/>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0EC1"/>
    <w:rsid w:val="000A4298"/>
    <w:rsid w:val="001E779C"/>
    <w:rsid w:val="00800301"/>
    <w:rsid w:val="009A0B4C"/>
    <w:rsid w:val="00CD151C"/>
    <w:rsid w:val="00D00EC1"/>
    <w:rsid w:val="00D13922"/>
    <w:rsid w:val="00DC4638"/>
    <w:rsid w:val="00EC0377"/>
    <w:rsid w:val="00F22B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BC59F21-D8BF-4FAA-A2BE-E17F6974C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Verdana" w:hAnsi="Verdana"/>
      <w:sz w:val="24"/>
      <w:szCs w:val="24"/>
      <w:lang w:val="el-GR"/>
    </w:rPr>
  </w:style>
  <w:style w:type="paragraph" w:styleId="Heading1">
    <w:name w:val="heading 1"/>
    <w:basedOn w:val="Normal"/>
    <w:next w:val="Normal"/>
    <w:qFormat/>
    <w:pPr>
      <w:keepNext/>
      <w:outlineLvl w:val="0"/>
    </w:pPr>
    <w:rPr>
      <w:b/>
      <w:bCs/>
      <w:spacing w:val="20"/>
    </w:rPr>
  </w:style>
  <w:style w:type="paragraph" w:styleId="Heading2">
    <w:name w:val="heading 2"/>
    <w:basedOn w:val="Normal"/>
    <w:next w:val="Normal"/>
    <w:qFormat/>
    <w:pPr>
      <w:keepNext/>
      <w:spacing w:line="480" w:lineRule="auto"/>
      <w:outlineLvl w:val="1"/>
    </w:pPr>
    <w:rPr>
      <w:b/>
      <w:bCs/>
      <w:sz w:val="20"/>
      <w:lang w:val="en-US"/>
    </w:rPr>
  </w:style>
  <w:style w:type="paragraph" w:styleId="Heading3">
    <w:name w:val="heading 3"/>
    <w:basedOn w:val="Normal"/>
    <w:next w:val="Normal"/>
    <w:qFormat/>
    <w:pPr>
      <w:keepNext/>
      <w:spacing w:line="480" w:lineRule="auto"/>
      <w:jc w:val="both"/>
      <w:outlineLvl w:val="2"/>
    </w:pPr>
    <w:rPr>
      <w:b/>
      <w:bCs/>
      <w:i/>
      <w:iCs/>
      <w:sz w:val="20"/>
    </w:rPr>
  </w:style>
  <w:style w:type="paragraph" w:styleId="Heading4">
    <w:name w:val="heading 4"/>
    <w:basedOn w:val="Normal"/>
    <w:next w:val="Normal"/>
    <w:qFormat/>
    <w:pPr>
      <w:keepNext/>
      <w:spacing w:line="480" w:lineRule="auto"/>
      <w:outlineLvl w:val="3"/>
    </w:pPr>
    <w:rPr>
      <w:i/>
      <w:iCs/>
      <w:sz w:val="20"/>
    </w:rPr>
  </w:style>
  <w:style w:type="paragraph" w:styleId="Heading5">
    <w:name w:val="heading 5"/>
    <w:basedOn w:val="Normal"/>
    <w:next w:val="Normal"/>
    <w:qFormat/>
    <w:pPr>
      <w:keepNext/>
      <w:spacing w:line="480" w:lineRule="auto"/>
      <w:jc w:val="both"/>
      <w:outlineLvl w:val="4"/>
    </w:pPr>
    <w:rPr>
      <w:i/>
      <w:iCs/>
      <w:sz w:val="20"/>
    </w:rPr>
  </w:style>
  <w:style w:type="paragraph" w:styleId="Heading6">
    <w:name w:val="heading 6"/>
    <w:basedOn w:val="Normal"/>
    <w:next w:val="Normal"/>
    <w:qFormat/>
    <w:pPr>
      <w:keepNext/>
      <w:spacing w:line="480" w:lineRule="auto"/>
      <w:jc w:val="both"/>
      <w:outlineLvl w:val="5"/>
    </w:pPr>
    <w:rPr>
      <w:b/>
      <w:bCs/>
      <w:sz w:val="20"/>
    </w:rPr>
  </w:style>
  <w:style w:type="paragraph" w:styleId="Heading7">
    <w:name w:val="heading 7"/>
    <w:basedOn w:val="Normal"/>
    <w:next w:val="Normal"/>
    <w:qFormat/>
    <w:pPr>
      <w:keepNext/>
      <w:spacing w:line="480" w:lineRule="auto"/>
      <w:jc w:val="center"/>
      <w:outlineLvl w:val="6"/>
    </w:pPr>
    <w:rPr>
      <w:b/>
      <w:bCs/>
    </w:rPr>
  </w:style>
  <w:style w:type="paragraph" w:styleId="Heading8">
    <w:name w:val="heading 8"/>
    <w:basedOn w:val="Normal"/>
    <w:next w:val="Normal"/>
    <w:qFormat/>
    <w:pPr>
      <w:keepNext/>
      <w:spacing w:line="480" w:lineRule="auto"/>
      <w:outlineLvl w:val="7"/>
    </w:pPr>
    <w:rPr>
      <w:b/>
      <w:bCs/>
      <w:sz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Indent2">
    <w:name w:val="Body Text Indent 2"/>
    <w:basedOn w:val="Normal"/>
    <w:pPr>
      <w:spacing w:line="480" w:lineRule="auto"/>
      <w:ind w:left="360"/>
      <w:jc w:val="both"/>
    </w:pPr>
    <w:rPr>
      <w:sz w:val="20"/>
    </w:rPr>
  </w:style>
  <w:style w:type="paragraph" w:styleId="BodyText3">
    <w:name w:val="Body Text 3"/>
    <w:basedOn w:val="Normal"/>
    <w:pPr>
      <w:spacing w:line="480" w:lineRule="auto"/>
    </w:pPr>
    <w:rPr>
      <w:sz w:val="22"/>
    </w:rPr>
  </w:style>
  <w:style w:type="paragraph" w:styleId="Header">
    <w:name w:val="header"/>
    <w:basedOn w:val="Normal"/>
    <w:pPr>
      <w:tabs>
        <w:tab w:val="center" w:pos="4153"/>
        <w:tab w:val="right" w:pos="8306"/>
      </w:tabs>
    </w:pPr>
  </w:style>
  <w:style w:type="paragraph" w:styleId="BodyTextIndent">
    <w:name w:val="Body Text Indent"/>
    <w:basedOn w:val="Normal"/>
    <w:pPr>
      <w:spacing w:line="480" w:lineRule="auto"/>
      <w:ind w:left="720"/>
      <w:jc w:val="both"/>
    </w:pPr>
  </w:style>
  <w:style w:type="paragraph" w:styleId="BodyText">
    <w:name w:val="Body Text"/>
    <w:basedOn w:val="Normal"/>
    <w:pPr>
      <w:spacing w:line="480" w:lineRule="auto"/>
      <w:jc w:val="both"/>
    </w:pPr>
    <w:rPr>
      <w:sz w:val="20"/>
    </w:rPr>
  </w:style>
  <w:style w:type="paragraph" w:styleId="BodyText2">
    <w:name w:val="Body Text 2"/>
    <w:basedOn w:val="Normal"/>
    <w:pPr>
      <w:spacing w:line="480" w:lineRule="auto"/>
    </w:pPr>
    <w:rPr>
      <w:sz w:val="20"/>
    </w:r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theage.com/news/news2.htm" TargetMode="External"/><Relationship Id="rId3" Type="http://schemas.openxmlformats.org/officeDocument/2006/relationships/settings" Target="settings.xml"/><Relationship Id="rId7" Type="http://schemas.openxmlformats.org/officeDocument/2006/relationships/hyperlink" Target="http://www.theage.com/news/news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1291</Words>
  <Characters>7364</Characters>
  <Application>Microsoft Office Word</Application>
  <DocSecurity>0</DocSecurity>
  <Lines>61</Lines>
  <Paragraphs>17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ΟΔΗΓΙΕΣ ΓΙΑ ΣΥΓΓΡΑΦΗ ΕΡΓΑΣΙΩΝ</vt:lpstr>
      <vt:lpstr>ΟΔΗΓΙΕΣ ΓΙΑ ΣΥΓΓΡΑΦΗ ΕΡΓΑΣΙΩΝ</vt:lpstr>
    </vt:vector>
  </TitlesOfParts>
  <Company/>
  <LinksUpToDate>false</LinksUpToDate>
  <CharactersWithSpaces>8638</CharactersWithSpaces>
  <SharedDoc>false</SharedDoc>
  <HLinks>
    <vt:vector size="12" baseType="variant">
      <vt:variant>
        <vt:i4>720968</vt:i4>
      </vt:variant>
      <vt:variant>
        <vt:i4>3</vt:i4>
      </vt:variant>
      <vt:variant>
        <vt:i4>0</vt:i4>
      </vt:variant>
      <vt:variant>
        <vt:i4>5</vt:i4>
      </vt:variant>
      <vt:variant>
        <vt:lpwstr>http://www.theage.com/news/news2.htm</vt:lpwstr>
      </vt:variant>
      <vt:variant>
        <vt:lpwstr/>
      </vt:variant>
      <vt:variant>
        <vt:i4>720968</vt:i4>
      </vt:variant>
      <vt:variant>
        <vt:i4>0</vt:i4>
      </vt:variant>
      <vt:variant>
        <vt:i4>0</vt:i4>
      </vt:variant>
      <vt:variant>
        <vt:i4>5</vt:i4>
      </vt:variant>
      <vt:variant>
        <vt:lpwstr>http://www.theage.com/news/news2.htm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ΟΔΗΓΙΕΣ ΓΙΑ ΣΥΓΓΡΑΦΗ ΕΡΓΑΣΙΩΝ</dc:title>
  <dc:subject/>
  <dc:creator>user</dc:creator>
  <cp:keywords/>
  <dc:description/>
  <cp:lastModifiedBy>Αργυρίου Αθανάσιος</cp:lastModifiedBy>
  <cp:revision>2</cp:revision>
  <dcterms:created xsi:type="dcterms:W3CDTF">2018-05-11T20:13:00Z</dcterms:created>
  <dcterms:modified xsi:type="dcterms:W3CDTF">2018-05-11T20:13:00Z</dcterms:modified>
</cp:coreProperties>
</file>