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fr-FR" w:eastAsia="en-US"/>
        </w:rPr>
        <w:id w:val="-1934821539"/>
        <w:docPartObj>
          <w:docPartGallery w:val="Table of Contents"/>
          <w:docPartUnique/>
        </w:docPartObj>
      </w:sdtPr>
      <w:sdtEndPr>
        <w:rPr>
          <w:b/>
          <w:bCs/>
        </w:rPr>
      </w:sdtEndPr>
      <w:sdtContent>
        <w:p w:rsidR="005D0D23" w:rsidRPr="00EE15A6" w:rsidRDefault="005D0D23" w:rsidP="00EE15A6">
          <w:pPr>
            <w:pStyle w:val="En-ttedetabledesmatires"/>
            <w:jc w:val="center"/>
            <w:rPr>
              <w:b/>
              <w:color w:val="auto"/>
              <w:u w:val="single"/>
            </w:rPr>
          </w:pPr>
          <w:r w:rsidRPr="00EE15A6">
            <w:rPr>
              <w:b/>
              <w:color w:val="auto"/>
              <w:u w:val="single"/>
              <w:lang w:val="fr-FR"/>
            </w:rPr>
            <w:t>Table des matières</w:t>
          </w:r>
        </w:p>
        <w:p w:rsidR="00A73637" w:rsidRDefault="005D0D23">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463296166" w:history="1">
            <w:r w:rsidR="00A73637" w:rsidRPr="009D720E">
              <w:rPr>
                <w:rStyle w:val="Lienhypertexte"/>
                <w:rFonts w:eastAsia="Times New Roman"/>
                <w:noProof/>
                <w:bdr w:val="none" w:sz="0" w:space="0" w:color="auto" w:frame="1"/>
                <w:lang w:eastAsia="fr-CA"/>
              </w:rPr>
              <w:t>To do list</w:t>
            </w:r>
            <w:r w:rsidR="00A73637">
              <w:rPr>
                <w:noProof/>
                <w:webHidden/>
              </w:rPr>
              <w:tab/>
            </w:r>
            <w:r w:rsidR="00A73637">
              <w:rPr>
                <w:noProof/>
                <w:webHidden/>
              </w:rPr>
              <w:fldChar w:fldCharType="begin"/>
            </w:r>
            <w:r w:rsidR="00A73637">
              <w:rPr>
                <w:noProof/>
                <w:webHidden/>
              </w:rPr>
              <w:instrText xml:space="preserve"> PAGEREF _Toc463296166 \h </w:instrText>
            </w:r>
            <w:r w:rsidR="00A73637">
              <w:rPr>
                <w:noProof/>
                <w:webHidden/>
              </w:rPr>
            </w:r>
            <w:r w:rsidR="00A73637">
              <w:rPr>
                <w:noProof/>
                <w:webHidden/>
              </w:rPr>
              <w:fldChar w:fldCharType="separate"/>
            </w:r>
            <w:r w:rsidR="00A73637">
              <w:rPr>
                <w:noProof/>
                <w:webHidden/>
              </w:rPr>
              <w:t>2</w:t>
            </w:r>
            <w:r w:rsidR="00A73637">
              <w:rPr>
                <w:noProof/>
                <w:webHidden/>
              </w:rPr>
              <w:fldChar w:fldCharType="end"/>
            </w:r>
          </w:hyperlink>
        </w:p>
        <w:p w:rsidR="00A73637" w:rsidRDefault="00A73637">
          <w:pPr>
            <w:pStyle w:val="TM1"/>
            <w:tabs>
              <w:tab w:val="right" w:leader="dot" w:pos="8630"/>
            </w:tabs>
            <w:rPr>
              <w:rFonts w:eastAsiaTheme="minorEastAsia"/>
              <w:noProof/>
              <w:lang w:eastAsia="fr-CA"/>
            </w:rPr>
          </w:pPr>
          <w:hyperlink w:anchor="_Toc463296167" w:history="1">
            <w:r w:rsidRPr="009D720E">
              <w:rPr>
                <w:rStyle w:val="Lienhypertexte"/>
                <w:rFonts w:eastAsia="Times New Roman"/>
                <w:noProof/>
                <w:bdr w:val="none" w:sz="0" w:space="0" w:color="auto" w:frame="1"/>
                <w:lang w:eastAsia="fr-CA"/>
              </w:rPr>
              <w:t>Message d’accueil</w:t>
            </w:r>
            <w:r>
              <w:rPr>
                <w:noProof/>
                <w:webHidden/>
              </w:rPr>
              <w:tab/>
            </w:r>
            <w:r>
              <w:rPr>
                <w:noProof/>
                <w:webHidden/>
              </w:rPr>
              <w:fldChar w:fldCharType="begin"/>
            </w:r>
            <w:r>
              <w:rPr>
                <w:noProof/>
                <w:webHidden/>
              </w:rPr>
              <w:instrText xml:space="preserve"> PAGEREF _Toc463296167 \h </w:instrText>
            </w:r>
            <w:r>
              <w:rPr>
                <w:noProof/>
                <w:webHidden/>
              </w:rPr>
            </w:r>
            <w:r>
              <w:rPr>
                <w:noProof/>
                <w:webHidden/>
              </w:rPr>
              <w:fldChar w:fldCharType="separate"/>
            </w:r>
            <w:r>
              <w:rPr>
                <w:noProof/>
                <w:webHidden/>
              </w:rPr>
              <w:t>2</w:t>
            </w:r>
            <w:r>
              <w:rPr>
                <w:noProof/>
                <w:webHidden/>
              </w:rPr>
              <w:fldChar w:fldCharType="end"/>
            </w:r>
          </w:hyperlink>
        </w:p>
        <w:p w:rsidR="00A73637" w:rsidRDefault="00A73637">
          <w:pPr>
            <w:pStyle w:val="TM1"/>
            <w:tabs>
              <w:tab w:val="right" w:leader="dot" w:pos="8630"/>
            </w:tabs>
            <w:rPr>
              <w:rFonts w:eastAsiaTheme="minorEastAsia"/>
              <w:noProof/>
              <w:lang w:eastAsia="fr-CA"/>
            </w:rPr>
          </w:pPr>
          <w:hyperlink w:anchor="_Toc463296168" w:history="1">
            <w:r w:rsidRPr="009D720E">
              <w:rPr>
                <w:rStyle w:val="Lienhypertexte"/>
                <w:rFonts w:eastAsia="Times New Roman"/>
                <w:noProof/>
                <w:bdr w:val="none" w:sz="0" w:space="0" w:color="auto" w:frame="1"/>
                <w:lang w:eastAsia="fr-CA"/>
              </w:rPr>
              <w:t>110 de scoutisme, 10 ans de l’AABP</w:t>
            </w:r>
            <w:r>
              <w:rPr>
                <w:noProof/>
                <w:webHidden/>
              </w:rPr>
              <w:tab/>
            </w:r>
            <w:r>
              <w:rPr>
                <w:noProof/>
                <w:webHidden/>
              </w:rPr>
              <w:fldChar w:fldCharType="begin"/>
            </w:r>
            <w:r>
              <w:rPr>
                <w:noProof/>
                <w:webHidden/>
              </w:rPr>
              <w:instrText xml:space="preserve"> PAGEREF _Toc463296168 \h </w:instrText>
            </w:r>
            <w:r>
              <w:rPr>
                <w:noProof/>
                <w:webHidden/>
              </w:rPr>
            </w:r>
            <w:r>
              <w:rPr>
                <w:noProof/>
                <w:webHidden/>
              </w:rPr>
              <w:fldChar w:fldCharType="separate"/>
            </w:r>
            <w:r>
              <w:rPr>
                <w:noProof/>
                <w:webHidden/>
              </w:rPr>
              <w:t>2</w:t>
            </w:r>
            <w:r>
              <w:rPr>
                <w:noProof/>
                <w:webHidden/>
              </w:rPr>
              <w:fldChar w:fldCharType="end"/>
            </w:r>
          </w:hyperlink>
        </w:p>
        <w:p w:rsidR="00A73637" w:rsidRDefault="00A73637">
          <w:pPr>
            <w:pStyle w:val="TM1"/>
            <w:tabs>
              <w:tab w:val="right" w:leader="dot" w:pos="8630"/>
            </w:tabs>
            <w:rPr>
              <w:rFonts w:eastAsiaTheme="minorEastAsia"/>
              <w:noProof/>
              <w:lang w:eastAsia="fr-CA"/>
            </w:rPr>
          </w:pPr>
          <w:hyperlink w:anchor="_Toc463296169" w:history="1">
            <w:r w:rsidRPr="009D720E">
              <w:rPr>
                <w:rStyle w:val="Lienhypertexte"/>
                <w:noProof/>
              </w:rPr>
              <w:t>Qu’est-ce que l’Ikamu : L’Autre Jam?</w:t>
            </w:r>
            <w:r>
              <w:rPr>
                <w:noProof/>
                <w:webHidden/>
              </w:rPr>
              <w:tab/>
            </w:r>
            <w:r>
              <w:rPr>
                <w:noProof/>
                <w:webHidden/>
              </w:rPr>
              <w:fldChar w:fldCharType="begin"/>
            </w:r>
            <w:r>
              <w:rPr>
                <w:noProof/>
                <w:webHidden/>
              </w:rPr>
              <w:instrText xml:space="preserve"> PAGEREF _Toc463296169 \h </w:instrText>
            </w:r>
            <w:r>
              <w:rPr>
                <w:noProof/>
                <w:webHidden/>
              </w:rPr>
            </w:r>
            <w:r>
              <w:rPr>
                <w:noProof/>
                <w:webHidden/>
              </w:rPr>
              <w:fldChar w:fldCharType="separate"/>
            </w:r>
            <w:r>
              <w:rPr>
                <w:noProof/>
                <w:webHidden/>
              </w:rPr>
              <w:t>3</w:t>
            </w:r>
            <w:r>
              <w:rPr>
                <w:noProof/>
                <w:webHidden/>
              </w:rPr>
              <w:fldChar w:fldCharType="end"/>
            </w:r>
          </w:hyperlink>
        </w:p>
        <w:p w:rsidR="00A73637" w:rsidRDefault="00A73637">
          <w:pPr>
            <w:pStyle w:val="TM1"/>
            <w:tabs>
              <w:tab w:val="right" w:leader="dot" w:pos="8630"/>
            </w:tabs>
            <w:rPr>
              <w:rFonts w:eastAsiaTheme="minorEastAsia"/>
              <w:noProof/>
              <w:lang w:eastAsia="fr-CA"/>
            </w:rPr>
          </w:pPr>
          <w:hyperlink w:anchor="_Toc463296170" w:history="1">
            <w:r w:rsidRPr="009D720E">
              <w:rPr>
                <w:rStyle w:val="Lienhypertexte"/>
                <w:rFonts w:eastAsia="Times New Roman"/>
                <w:noProof/>
                <w:lang w:eastAsia="fr-CA"/>
              </w:rPr>
              <w:t>Jeux</w:t>
            </w:r>
            <w:r>
              <w:rPr>
                <w:noProof/>
                <w:webHidden/>
              </w:rPr>
              <w:tab/>
            </w:r>
            <w:r>
              <w:rPr>
                <w:noProof/>
                <w:webHidden/>
              </w:rPr>
              <w:fldChar w:fldCharType="begin"/>
            </w:r>
            <w:r>
              <w:rPr>
                <w:noProof/>
                <w:webHidden/>
              </w:rPr>
              <w:instrText xml:space="preserve"> PAGEREF _Toc463296170 \h </w:instrText>
            </w:r>
            <w:r>
              <w:rPr>
                <w:noProof/>
                <w:webHidden/>
              </w:rPr>
            </w:r>
            <w:r>
              <w:rPr>
                <w:noProof/>
                <w:webHidden/>
              </w:rPr>
              <w:fldChar w:fldCharType="separate"/>
            </w:r>
            <w:r>
              <w:rPr>
                <w:noProof/>
                <w:webHidden/>
              </w:rPr>
              <w:t>3</w:t>
            </w:r>
            <w:r>
              <w:rPr>
                <w:noProof/>
                <w:webHidden/>
              </w:rPr>
              <w:fldChar w:fldCharType="end"/>
            </w:r>
          </w:hyperlink>
        </w:p>
        <w:p w:rsidR="00A73637" w:rsidRDefault="00A73637">
          <w:pPr>
            <w:pStyle w:val="TM1"/>
            <w:tabs>
              <w:tab w:val="right" w:leader="dot" w:pos="8630"/>
            </w:tabs>
            <w:rPr>
              <w:rFonts w:eastAsiaTheme="minorEastAsia"/>
              <w:noProof/>
              <w:lang w:eastAsia="fr-CA"/>
            </w:rPr>
          </w:pPr>
          <w:hyperlink w:anchor="_Toc463296171" w:history="1">
            <w:r w:rsidRPr="009D720E">
              <w:rPr>
                <w:rStyle w:val="Lienhypertexte"/>
                <w:noProof/>
                <w:lang w:eastAsia="fr-CA"/>
              </w:rPr>
              <w:t>Techniques</w:t>
            </w:r>
            <w:r>
              <w:rPr>
                <w:noProof/>
                <w:webHidden/>
              </w:rPr>
              <w:tab/>
            </w:r>
            <w:r>
              <w:rPr>
                <w:noProof/>
                <w:webHidden/>
              </w:rPr>
              <w:fldChar w:fldCharType="begin"/>
            </w:r>
            <w:r>
              <w:rPr>
                <w:noProof/>
                <w:webHidden/>
              </w:rPr>
              <w:instrText xml:space="preserve"> PAGEREF _Toc463296171 \h </w:instrText>
            </w:r>
            <w:r>
              <w:rPr>
                <w:noProof/>
                <w:webHidden/>
              </w:rPr>
            </w:r>
            <w:r>
              <w:rPr>
                <w:noProof/>
                <w:webHidden/>
              </w:rPr>
              <w:fldChar w:fldCharType="separate"/>
            </w:r>
            <w:r>
              <w:rPr>
                <w:noProof/>
                <w:webHidden/>
              </w:rPr>
              <w:t>7</w:t>
            </w:r>
            <w:r>
              <w:rPr>
                <w:noProof/>
                <w:webHidden/>
              </w:rPr>
              <w:fldChar w:fldCharType="end"/>
            </w:r>
          </w:hyperlink>
        </w:p>
        <w:p w:rsidR="005D0D23" w:rsidRDefault="005D0D23">
          <w:r>
            <w:rPr>
              <w:b/>
              <w:bCs/>
              <w:lang w:val="fr-FR"/>
            </w:rPr>
            <w:fldChar w:fldCharType="end"/>
          </w:r>
        </w:p>
      </w:sdtContent>
    </w:sdt>
    <w:p w:rsidR="005D0D23" w:rsidRDefault="005D0D23">
      <w:pPr>
        <w:rPr>
          <w:rFonts w:asciiTheme="majorHAnsi" w:eastAsia="Times New Roman" w:hAnsiTheme="majorHAnsi" w:cstheme="majorBidi"/>
          <w:b/>
          <w:sz w:val="28"/>
          <w:szCs w:val="32"/>
          <w:u w:val="single"/>
          <w:bdr w:val="none" w:sz="0" w:space="0" w:color="auto" w:frame="1"/>
          <w:lang w:eastAsia="fr-CA"/>
        </w:rPr>
      </w:pPr>
      <w:r>
        <w:rPr>
          <w:rFonts w:eastAsia="Times New Roman"/>
          <w:bdr w:val="none" w:sz="0" w:space="0" w:color="auto" w:frame="1"/>
          <w:lang w:eastAsia="fr-CA"/>
        </w:rPr>
        <w:br w:type="page"/>
      </w:r>
      <w:bookmarkStart w:id="0" w:name="_GoBack"/>
      <w:bookmarkEnd w:id="0"/>
    </w:p>
    <w:p w:rsidR="00155BBA" w:rsidRPr="00FD0392" w:rsidRDefault="00EE15A6" w:rsidP="005D0D23">
      <w:pPr>
        <w:pStyle w:val="Titre1"/>
        <w:rPr>
          <w:rFonts w:eastAsia="Times New Roman"/>
          <w:b w:val="0"/>
          <w:bdr w:val="none" w:sz="0" w:space="0" w:color="auto" w:frame="1"/>
          <w:lang w:eastAsia="fr-CA"/>
        </w:rPr>
      </w:pPr>
      <w:bookmarkStart w:id="1" w:name="_Toc463296166"/>
      <w:r>
        <w:rPr>
          <w:rFonts w:eastAsia="Times New Roman"/>
          <w:bdr w:val="none" w:sz="0" w:space="0" w:color="auto" w:frame="1"/>
          <w:lang w:eastAsia="fr-CA"/>
        </w:rPr>
        <w:lastRenderedPageBreak/>
        <w:t xml:space="preserve">To do </w:t>
      </w:r>
      <w:proofErr w:type="spellStart"/>
      <w:r>
        <w:rPr>
          <w:rFonts w:eastAsia="Times New Roman"/>
          <w:bdr w:val="none" w:sz="0" w:space="0" w:color="auto" w:frame="1"/>
          <w:lang w:eastAsia="fr-CA"/>
        </w:rPr>
        <w:t>list</w:t>
      </w:r>
      <w:bookmarkEnd w:id="1"/>
      <w:proofErr w:type="spellEnd"/>
    </w:p>
    <w:p w:rsidR="00155BBA" w:rsidRDefault="00EE15A6" w:rsidP="00EE15A6">
      <w:pPr>
        <w:pStyle w:val="Paragraphedeliste"/>
        <w:numPr>
          <w:ilvl w:val="0"/>
          <w:numId w:val="1"/>
        </w:numPr>
        <w:spacing w:after="0" w:line="240" w:lineRule="auto"/>
        <w:jc w:val="both"/>
        <w:textAlignment w:val="baseline"/>
        <w:rPr>
          <w:rFonts w:eastAsia="Times New Roman" w:cstheme="minorHAnsi"/>
          <w:bCs/>
          <w:sz w:val="24"/>
          <w:szCs w:val="24"/>
          <w:bdr w:val="none" w:sz="0" w:space="0" w:color="auto" w:frame="1"/>
          <w:lang w:eastAsia="fr-CA"/>
        </w:rPr>
      </w:pPr>
      <w:r>
        <w:rPr>
          <w:rFonts w:eastAsia="Times New Roman" w:cstheme="minorHAnsi"/>
          <w:bCs/>
          <w:sz w:val="24"/>
          <w:szCs w:val="24"/>
          <w:bdr w:val="none" w:sz="0" w:space="0" w:color="auto" w:frame="1"/>
          <w:lang w:eastAsia="fr-CA"/>
        </w:rPr>
        <w:t xml:space="preserve">Mettre un fond d’écran funky (genre des brillants ou de quoi qui fait </w:t>
      </w:r>
      <w:proofErr w:type="spellStart"/>
      <w:r>
        <w:rPr>
          <w:rFonts w:eastAsia="Times New Roman" w:cstheme="minorHAnsi"/>
          <w:bCs/>
          <w:sz w:val="24"/>
          <w:szCs w:val="24"/>
          <w:bdr w:val="none" w:sz="0" w:space="0" w:color="auto" w:frame="1"/>
          <w:lang w:eastAsia="fr-CA"/>
        </w:rPr>
        <w:t>NeverLand</w:t>
      </w:r>
      <w:proofErr w:type="spellEnd"/>
      <w:r>
        <w:rPr>
          <w:rFonts w:eastAsia="Times New Roman" w:cstheme="minorHAnsi"/>
          <w:bCs/>
          <w:sz w:val="24"/>
          <w:szCs w:val="24"/>
          <w:bdr w:val="none" w:sz="0" w:space="0" w:color="auto" w:frame="1"/>
          <w:lang w:eastAsia="fr-CA"/>
        </w:rPr>
        <w:t xml:space="preserve">) </w:t>
      </w:r>
    </w:p>
    <w:p w:rsidR="00EE15A6" w:rsidRDefault="00EE15A6" w:rsidP="00EE15A6">
      <w:pPr>
        <w:pStyle w:val="Paragraphedeliste"/>
        <w:numPr>
          <w:ilvl w:val="0"/>
          <w:numId w:val="1"/>
        </w:numPr>
        <w:spacing w:after="0" w:line="240" w:lineRule="auto"/>
        <w:jc w:val="both"/>
        <w:textAlignment w:val="baseline"/>
        <w:rPr>
          <w:rFonts w:eastAsia="Times New Roman" w:cstheme="minorHAnsi"/>
          <w:bCs/>
          <w:sz w:val="24"/>
          <w:szCs w:val="24"/>
          <w:bdr w:val="none" w:sz="0" w:space="0" w:color="auto" w:frame="1"/>
          <w:lang w:eastAsia="fr-CA"/>
        </w:rPr>
      </w:pPr>
      <w:r>
        <w:rPr>
          <w:rFonts w:eastAsia="Times New Roman" w:cstheme="minorHAnsi"/>
          <w:bCs/>
          <w:sz w:val="24"/>
          <w:szCs w:val="24"/>
          <w:bdr w:val="none" w:sz="0" w:space="0" w:color="auto" w:frame="1"/>
          <w:lang w:eastAsia="fr-CA"/>
        </w:rPr>
        <w:t xml:space="preserve">Séparer les jeux selon les branches. </w:t>
      </w:r>
    </w:p>
    <w:p w:rsidR="00EE15A6" w:rsidRDefault="00EE15A6" w:rsidP="00EE15A6">
      <w:pPr>
        <w:pStyle w:val="Paragraphedeliste"/>
        <w:numPr>
          <w:ilvl w:val="0"/>
          <w:numId w:val="1"/>
        </w:numPr>
        <w:spacing w:after="0" w:line="240" w:lineRule="auto"/>
        <w:jc w:val="both"/>
        <w:textAlignment w:val="baseline"/>
        <w:rPr>
          <w:rFonts w:eastAsia="Times New Roman" w:cstheme="minorHAnsi"/>
          <w:bCs/>
          <w:sz w:val="24"/>
          <w:szCs w:val="24"/>
          <w:bdr w:val="none" w:sz="0" w:space="0" w:color="auto" w:frame="1"/>
          <w:lang w:eastAsia="fr-CA"/>
        </w:rPr>
      </w:pPr>
      <w:r>
        <w:rPr>
          <w:rFonts w:eastAsia="Times New Roman" w:cstheme="minorHAnsi"/>
          <w:bCs/>
          <w:sz w:val="24"/>
          <w:szCs w:val="24"/>
          <w:bdr w:val="none" w:sz="0" w:space="0" w:color="auto" w:frame="1"/>
          <w:lang w:eastAsia="fr-CA"/>
        </w:rPr>
        <w:t>Il n’y a pas d’onglet accueil s’il ne sert à rien</w:t>
      </w:r>
    </w:p>
    <w:p w:rsidR="00EE15A6" w:rsidRDefault="00EE15A6" w:rsidP="00EE15A6">
      <w:pPr>
        <w:pStyle w:val="Paragraphedeliste"/>
        <w:numPr>
          <w:ilvl w:val="0"/>
          <w:numId w:val="1"/>
        </w:numPr>
        <w:spacing w:after="0" w:line="240" w:lineRule="auto"/>
        <w:jc w:val="both"/>
        <w:textAlignment w:val="baseline"/>
        <w:rPr>
          <w:rFonts w:eastAsia="Times New Roman" w:cstheme="minorHAnsi"/>
          <w:bCs/>
          <w:sz w:val="24"/>
          <w:szCs w:val="24"/>
          <w:bdr w:val="none" w:sz="0" w:space="0" w:color="auto" w:frame="1"/>
          <w:lang w:eastAsia="fr-CA"/>
        </w:rPr>
      </w:pPr>
      <w:r>
        <w:rPr>
          <w:rFonts w:eastAsia="Times New Roman" w:cstheme="minorHAnsi"/>
          <w:bCs/>
          <w:sz w:val="24"/>
          <w:szCs w:val="24"/>
          <w:bdr w:val="none" w:sz="0" w:space="0" w:color="auto" w:frame="1"/>
          <w:lang w:eastAsia="fr-CA"/>
        </w:rPr>
        <w:t>Dans pourquoi, ajouter le Qu’est-ce que l’</w:t>
      </w:r>
      <w:proofErr w:type="spellStart"/>
      <w:r>
        <w:rPr>
          <w:rFonts w:eastAsia="Times New Roman" w:cstheme="minorHAnsi"/>
          <w:bCs/>
          <w:sz w:val="24"/>
          <w:szCs w:val="24"/>
          <w:bdr w:val="none" w:sz="0" w:space="0" w:color="auto" w:frame="1"/>
          <w:lang w:eastAsia="fr-CA"/>
        </w:rPr>
        <w:t>Ikamu</w:t>
      </w:r>
      <w:proofErr w:type="spellEnd"/>
    </w:p>
    <w:p w:rsidR="00EE15A6" w:rsidRDefault="00EE15A6" w:rsidP="00EE15A6">
      <w:pPr>
        <w:pStyle w:val="Paragraphedeliste"/>
        <w:numPr>
          <w:ilvl w:val="0"/>
          <w:numId w:val="1"/>
        </w:numPr>
        <w:spacing w:after="0" w:line="240" w:lineRule="auto"/>
        <w:jc w:val="both"/>
        <w:textAlignment w:val="baseline"/>
        <w:rPr>
          <w:rFonts w:eastAsia="Times New Roman" w:cstheme="minorHAnsi"/>
          <w:bCs/>
          <w:sz w:val="24"/>
          <w:szCs w:val="24"/>
          <w:bdr w:val="none" w:sz="0" w:space="0" w:color="auto" w:frame="1"/>
          <w:lang w:eastAsia="fr-CA"/>
        </w:rPr>
      </w:pPr>
      <w:r>
        <w:rPr>
          <w:rFonts w:eastAsia="Times New Roman" w:cstheme="minorHAnsi"/>
          <w:bCs/>
          <w:sz w:val="24"/>
          <w:szCs w:val="24"/>
          <w:bdr w:val="none" w:sz="0" w:space="0" w:color="auto" w:frame="1"/>
          <w:lang w:eastAsia="fr-CA"/>
        </w:rPr>
        <w:t>Ajouter une page d’inscription</w:t>
      </w:r>
    </w:p>
    <w:p w:rsidR="00EE15A6" w:rsidRDefault="00EE15A6" w:rsidP="00EE15A6">
      <w:pPr>
        <w:spacing w:after="0" w:line="240" w:lineRule="auto"/>
        <w:jc w:val="both"/>
        <w:textAlignment w:val="baseline"/>
        <w:rPr>
          <w:rFonts w:eastAsia="Times New Roman" w:cstheme="minorHAnsi"/>
          <w:bCs/>
          <w:sz w:val="24"/>
          <w:szCs w:val="24"/>
          <w:bdr w:val="none" w:sz="0" w:space="0" w:color="auto" w:frame="1"/>
          <w:lang w:eastAsia="fr-CA"/>
        </w:rPr>
      </w:pPr>
    </w:p>
    <w:p w:rsidR="00EE15A6" w:rsidRDefault="00EE15A6" w:rsidP="00EE15A6">
      <w:pPr>
        <w:spacing w:after="0" w:line="240" w:lineRule="auto"/>
        <w:jc w:val="both"/>
        <w:textAlignment w:val="baseline"/>
        <w:rPr>
          <w:rFonts w:eastAsia="Times New Roman" w:cstheme="minorHAnsi"/>
          <w:bCs/>
          <w:sz w:val="24"/>
          <w:szCs w:val="24"/>
          <w:bdr w:val="none" w:sz="0" w:space="0" w:color="auto" w:frame="1"/>
          <w:lang w:eastAsia="fr-CA"/>
        </w:rPr>
      </w:pPr>
      <w:r>
        <w:rPr>
          <w:rFonts w:eastAsia="Times New Roman" w:cstheme="minorHAnsi"/>
          <w:bCs/>
          <w:sz w:val="24"/>
          <w:szCs w:val="24"/>
          <w:bdr w:val="none" w:sz="0" w:space="0" w:color="auto" w:frame="1"/>
          <w:lang w:eastAsia="fr-CA"/>
        </w:rPr>
        <w:t xml:space="preserve">** Ce que j’aimais du site de Nico, c’est qu’il n’avait pas l’air vide. </w:t>
      </w:r>
    </w:p>
    <w:p w:rsidR="00EE15A6" w:rsidRDefault="00EE15A6">
      <w:pPr>
        <w:rPr>
          <w:rFonts w:asciiTheme="majorHAnsi" w:eastAsia="Times New Roman" w:hAnsiTheme="majorHAnsi" w:cstheme="majorBidi"/>
          <w:b/>
          <w:sz w:val="28"/>
          <w:szCs w:val="32"/>
          <w:u w:val="single"/>
          <w:bdr w:val="none" w:sz="0" w:space="0" w:color="auto" w:frame="1"/>
          <w:lang w:eastAsia="fr-CA"/>
        </w:rPr>
      </w:pPr>
    </w:p>
    <w:p w:rsidR="00EE15A6" w:rsidRPr="00EE15A6" w:rsidRDefault="00EE15A6" w:rsidP="00EE15A6">
      <w:pPr>
        <w:pStyle w:val="Titre1"/>
        <w:rPr>
          <w:rFonts w:eastAsia="Times New Roman"/>
          <w:bdr w:val="none" w:sz="0" w:space="0" w:color="auto" w:frame="1"/>
          <w:lang w:eastAsia="fr-CA"/>
        </w:rPr>
      </w:pPr>
      <w:bookmarkStart w:id="2" w:name="_Toc463296167"/>
      <w:r w:rsidRPr="00FD0392">
        <w:rPr>
          <w:rFonts w:eastAsia="Times New Roman"/>
          <w:bdr w:val="none" w:sz="0" w:space="0" w:color="auto" w:frame="1"/>
          <w:lang w:eastAsia="fr-CA"/>
        </w:rPr>
        <w:t>Message d’accueil</w:t>
      </w:r>
      <w:bookmarkEnd w:id="2"/>
      <w:r w:rsidRPr="00FD0392">
        <w:rPr>
          <w:rFonts w:eastAsia="Times New Roman"/>
          <w:bdr w:val="none" w:sz="0" w:space="0" w:color="auto" w:frame="1"/>
          <w:lang w:eastAsia="fr-CA"/>
        </w:rPr>
        <w:t xml:space="preserve"> </w:t>
      </w:r>
    </w:p>
    <w:p w:rsidR="00EE15A6" w:rsidRPr="00FD0392" w:rsidRDefault="00EE15A6" w:rsidP="00EE15A6">
      <w:pPr>
        <w:spacing w:after="0" w:line="240" w:lineRule="auto"/>
        <w:jc w:val="both"/>
        <w:textAlignment w:val="baseline"/>
        <w:rPr>
          <w:rFonts w:eastAsia="Times New Roman" w:cstheme="minorHAnsi"/>
          <w:bCs/>
          <w:sz w:val="24"/>
          <w:szCs w:val="24"/>
          <w:bdr w:val="none" w:sz="0" w:space="0" w:color="auto" w:frame="1"/>
          <w:lang w:eastAsia="fr-CA"/>
        </w:rPr>
      </w:pPr>
    </w:p>
    <w:p w:rsidR="00EE15A6" w:rsidRPr="00FD0392" w:rsidRDefault="00EE15A6" w:rsidP="00EE15A6">
      <w:pPr>
        <w:pStyle w:val="font8"/>
        <w:spacing w:before="0" w:beforeAutospacing="0" w:after="0" w:afterAutospacing="0"/>
        <w:jc w:val="both"/>
        <w:textAlignment w:val="baseline"/>
        <w:rPr>
          <w:rFonts w:asciiTheme="minorHAnsi" w:hAnsiTheme="minorHAnsi" w:cstheme="minorHAnsi"/>
        </w:rPr>
      </w:pPr>
      <w:r w:rsidRPr="00FD0392">
        <w:rPr>
          <w:rStyle w:val="color11"/>
          <w:rFonts w:asciiTheme="minorHAnsi" w:hAnsiTheme="minorHAnsi" w:cstheme="minorHAnsi"/>
          <w:bCs/>
          <w:bdr w:val="none" w:sz="0" w:space="0" w:color="auto" w:frame="1"/>
        </w:rPr>
        <w:t>Bonjours à toi explorateur,</w:t>
      </w:r>
    </w:p>
    <w:p w:rsidR="00EE15A6" w:rsidRPr="00FD0392" w:rsidRDefault="00EE15A6" w:rsidP="00EE15A6">
      <w:pPr>
        <w:pStyle w:val="font8"/>
        <w:spacing w:before="0" w:beforeAutospacing="0" w:after="0" w:afterAutospacing="0"/>
        <w:textAlignment w:val="baseline"/>
        <w:rPr>
          <w:rFonts w:asciiTheme="minorHAnsi" w:hAnsiTheme="minorHAnsi" w:cstheme="minorHAnsi"/>
        </w:rPr>
      </w:pPr>
      <w:r w:rsidRPr="00FD0392">
        <w:rPr>
          <w:rFonts w:asciiTheme="minorHAnsi" w:hAnsiTheme="minorHAnsi" w:cstheme="minorHAnsi"/>
        </w:rPr>
        <w:t> </w:t>
      </w:r>
    </w:p>
    <w:p w:rsidR="00155BBA" w:rsidRPr="00EE15A6" w:rsidRDefault="00EE15A6" w:rsidP="00EE15A6">
      <w:pPr>
        <w:pStyle w:val="font8"/>
        <w:spacing w:before="0" w:beforeAutospacing="0" w:after="0" w:afterAutospacing="0"/>
        <w:jc w:val="both"/>
        <w:textAlignment w:val="baseline"/>
        <w:rPr>
          <w:rFonts w:asciiTheme="minorHAnsi" w:hAnsiTheme="minorHAnsi" w:cstheme="minorHAnsi"/>
        </w:rPr>
      </w:pPr>
      <w:r w:rsidRPr="00FD0392">
        <w:rPr>
          <w:rStyle w:val="color11"/>
          <w:rFonts w:asciiTheme="minorHAnsi" w:hAnsiTheme="minorHAnsi" w:cstheme="minorHAnsi"/>
          <w:bCs/>
          <w:spacing w:val="-12"/>
          <w:bdr w:val="none" w:sz="0" w:space="0" w:color="auto" w:frame="1"/>
        </w:rPr>
        <w:t xml:space="preserve">Savais-tu que le scoutisme avait maintenant 110 ans? C’est pour célébrer cela et les 10 ans de notre Association que tu vivras des tonnes d’aventures cette année. Sois prêt pour </w:t>
      </w:r>
      <w:proofErr w:type="spellStart"/>
      <w:r w:rsidRPr="00FD0392">
        <w:rPr>
          <w:rStyle w:val="color11"/>
          <w:rFonts w:asciiTheme="minorHAnsi" w:hAnsiTheme="minorHAnsi" w:cstheme="minorHAnsi"/>
          <w:bCs/>
          <w:spacing w:val="-12"/>
          <w:bdr w:val="none" w:sz="0" w:space="0" w:color="auto" w:frame="1"/>
        </w:rPr>
        <w:t>Ikamu</w:t>
      </w:r>
      <w:proofErr w:type="spellEnd"/>
      <w:r w:rsidRPr="00FD0392">
        <w:rPr>
          <w:rStyle w:val="color11"/>
          <w:rFonts w:asciiTheme="minorHAnsi" w:hAnsiTheme="minorHAnsi" w:cstheme="minorHAnsi"/>
          <w:bCs/>
          <w:spacing w:val="-12"/>
          <w:bdr w:val="none" w:sz="0" w:space="0" w:color="auto" w:frame="1"/>
        </w:rPr>
        <w:t xml:space="preserve"> car qui sait ce qui peut y arriver? Sur ce site, tu découvriras tout ce dont tu as besoin pour vivre une expérience excitante au travers du monde imaginaire. Si tu veux en savoir un peu plus sur ce que l’on fête ou sur l’</w:t>
      </w:r>
      <w:proofErr w:type="spellStart"/>
      <w:r w:rsidRPr="00FD0392">
        <w:rPr>
          <w:rStyle w:val="color11"/>
          <w:rFonts w:asciiTheme="minorHAnsi" w:hAnsiTheme="minorHAnsi" w:cstheme="minorHAnsi"/>
          <w:bCs/>
          <w:spacing w:val="-12"/>
          <w:bdr w:val="none" w:sz="0" w:space="0" w:color="auto" w:frame="1"/>
        </w:rPr>
        <w:t>Ikamu</w:t>
      </w:r>
      <w:proofErr w:type="spellEnd"/>
      <w:r w:rsidRPr="00FD0392">
        <w:rPr>
          <w:rStyle w:val="color11"/>
          <w:rFonts w:asciiTheme="minorHAnsi" w:hAnsiTheme="minorHAnsi" w:cstheme="minorHAnsi"/>
          <w:bCs/>
          <w:spacing w:val="-12"/>
          <w:bdr w:val="none" w:sz="0" w:space="0" w:color="auto" w:frame="1"/>
        </w:rPr>
        <w:t>, je t’invite à visiter les onglets jeux et techniques.   Amuse-toi bien!</w:t>
      </w:r>
    </w:p>
    <w:p w:rsidR="00155BBA" w:rsidRPr="00FD0392" w:rsidRDefault="00155BBA" w:rsidP="005D0D23">
      <w:pPr>
        <w:pStyle w:val="Titre1"/>
        <w:rPr>
          <w:rFonts w:eastAsia="Times New Roman"/>
          <w:bdr w:val="none" w:sz="0" w:space="0" w:color="auto" w:frame="1"/>
          <w:lang w:eastAsia="fr-CA"/>
        </w:rPr>
      </w:pPr>
      <w:bookmarkStart w:id="3" w:name="_Toc463296168"/>
      <w:r w:rsidRPr="00FD0392">
        <w:rPr>
          <w:rFonts w:eastAsia="Times New Roman"/>
          <w:bdr w:val="none" w:sz="0" w:space="0" w:color="auto" w:frame="1"/>
          <w:lang w:eastAsia="fr-CA"/>
        </w:rPr>
        <w:t>110 de scoutisme, 10 ans de l’AABP</w:t>
      </w:r>
      <w:bookmarkEnd w:id="3"/>
      <w:r w:rsidRPr="00FD0392">
        <w:rPr>
          <w:rFonts w:eastAsia="Times New Roman"/>
          <w:bdr w:val="none" w:sz="0" w:space="0" w:color="auto" w:frame="1"/>
          <w:lang w:eastAsia="fr-CA"/>
        </w:rPr>
        <w:t xml:space="preserve"> </w:t>
      </w:r>
    </w:p>
    <w:p w:rsidR="00155BBA" w:rsidRPr="00FD0392" w:rsidRDefault="00155BBA" w:rsidP="00FD0392">
      <w:pPr>
        <w:spacing w:after="0" w:line="240" w:lineRule="auto"/>
        <w:jc w:val="both"/>
        <w:textAlignment w:val="baseline"/>
        <w:rPr>
          <w:rFonts w:eastAsia="Times New Roman" w:cstheme="minorHAnsi"/>
          <w:bCs/>
          <w:sz w:val="24"/>
          <w:szCs w:val="24"/>
          <w:bdr w:val="none" w:sz="0" w:space="0" w:color="auto" w:frame="1"/>
          <w:lang w:eastAsia="fr-CA"/>
        </w:rPr>
      </w:pPr>
    </w:p>
    <w:p w:rsidR="00155BBA" w:rsidRPr="00155BBA" w:rsidRDefault="00155BBA" w:rsidP="00FD0392">
      <w:pPr>
        <w:spacing w:after="0" w:line="240" w:lineRule="auto"/>
        <w:jc w:val="both"/>
        <w:textAlignment w:val="baseline"/>
        <w:rPr>
          <w:rFonts w:eastAsia="Times New Roman" w:cstheme="minorHAnsi"/>
          <w:sz w:val="24"/>
          <w:szCs w:val="24"/>
          <w:lang w:eastAsia="fr-CA"/>
        </w:rPr>
      </w:pPr>
      <w:r w:rsidRPr="00FD0392">
        <w:rPr>
          <w:rFonts w:eastAsia="Times New Roman" w:cstheme="minorHAnsi"/>
          <w:bCs/>
          <w:sz w:val="24"/>
          <w:szCs w:val="24"/>
          <w:bdr w:val="none" w:sz="0" w:space="0" w:color="auto" w:frame="1"/>
          <w:lang w:eastAsia="fr-CA"/>
        </w:rPr>
        <w:t>Savais-tu que le scoutisme a 110 ans cette année? Wow, 110 ans! Cela fait aussi 10 ans que ton Association, l’Association des Aventuriers de Baden-Powell, existe. Tu dois surement te demander comment tout ça a commencé? Laisse-moi te raconter une histoire.</w:t>
      </w:r>
    </w:p>
    <w:p w:rsidR="00155BBA" w:rsidRPr="00155BBA" w:rsidRDefault="00155BBA" w:rsidP="00FD0392">
      <w:pPr>
        <w:spacing w:after="0" w:line="240" w:lineRule="auto"/>
        <w:jc w:val="both"/>
        <w:textAlignment w:val="baseline"/>
        <w:rPr>
          <w:rFonts w:eastAsia="Times New Roman" w:cstheme="minorHAnsi"/>
          <w:sz w:val="24"/>
          <w:szCs w:val="24"/>
          <w:lang w:eastAsia="fr-CA"/>
        </w:rPr>
      </w:pPr>
      <w:r w:rsidRPr="00FD0392">
        <w:rPr>
          <w:rFonts w:eastAsia="Times New Roman" w:cstheme="minorHAnsi"/>
          <w:sz w:val="24"/>
          <w:szCs w:val="24"/>
          <w:bdr w:val="none" w:sz="0" w:space="0" w:color="auto" w:frame="1"/>
          <w:lang w:eastAsia="fr-CA"/>
        </w:rPr>
        <w:t>​</w:t>
      </w:r>
    </w:p>
    <w:p w:rsidR="00155BBA" w:rsidRPr="00155BBA" w:rsidRDefault="00155BBA" w:rsidP="00FD0392">
      <w:pPr>
        <w:spacing w:after="0" w:line="240" w:lineRule="auto"/>
        <w:jc w:val="both"/>
        <w:textAlignment w:val="baseline"/>
        <w:rPr>
          <w:rFonts w:eastAsia="Times New Roman" w:cstheme="minorHAnsi"/>
          <w:sz w:val="24"/>
          <w:szCs w:val="24"/>
          <w:lang w:eastAsia="fr-CA"/>
        </w:rPr>
      </w:pPr>
      <w:r w:rsidRPr="00FD0392">
        <w:rPr>
          <w:rFonts w:eastAsia="Times New Roman" w:cstheme="minorHAnsi"/>
          <w:bCs/>
          <w:sz w:val="24"/>
          <w:szCs w:val="24"/>
          <w:bdr w:val="none" w:sz="0" w:space="0" w:color="auto" w:frame="1"/>
          <w:lang w:eastAsia="fr-CA"/>
        </w:rPr>
        <w:t xml:space="preserve">Tout d'abord, il y a environ 110 ans, une autre aventure a débuté, soit celle des  éclaireurs. Comme tu dois déjà le savoir c'est Lord Robert Stephenson Smith Baden-Powell of </w:t>
      </w:r>
      <w:proofErr w:type="spellStart"/>
      <w:r w:rsidRPr="00FD0392">
        <w:rPr>
          <w:rFonts w:eastAsia="Times New Roman" w:cstheme="minorHAnsi"/>
          <w:bCs/>
          <w:sz w:val="24"/>
          <w:szCs w:val="24"/>
          <w:bdr w:val="none" w:sz="0" w:space="0" w:color="auto" w:frame="1"/>
          <w:lang w:eastAsia="fr-CA"/>
        </w:rPr>
        <w:t>Gillwell</w:t>
      </w:r>
      <w:proofErr w:type="spellEnd"/>
      <w:r w:rsidRPr="00FD0392">
        <w:rPr>
          <w:rFonts w:eastAsia="Times New Roman" w:cstheme="minorHAnsi"/>
          <w:bCs/>
          <w:sz w:val="24"/>
          <w:szCs w:val="24"/>
          <w:bdr w:val="none" w:sz="0" w:space="0" w:color="auto" w:frame="1"/>
          <w:lang w:eastAsia="fr-CA"/>
        </w:rPr>
        <w:t xml:space="preserve"> qui a ouvert la première troupe de garçons en 1907. Il leur a fait vivre leur premier camp d'été et une foule d'aventures sur l'île de </w:t>
      </w:r>
      <w:proofErr w:type="spellStart"/>
      <w:r w:rsidRPr="00FD0392">
        <w:rPr>
          <w:rFonts w:eastAsia="Times New Roman" w:cstheme="minorHAnsi"/>
          <w:bCs/>
          <w:sz w:val="24"/>
          <w:szCs w:val="24"/>
          <w:bdr w:val="none" w:sz="0" w:space="0" w:color="auto" w:frame="1"/>
          <w:lang w:eastAsia="fr-CA"/>
        </w:rPr>
        <w:t>Brownsea</w:t>
      </w:r>
      <w:proofErr w:type="spellEnd"/>
      <w:r w:rsidRPr="00FD0392">
        <w:rPr>
          <w:rFonts w:eastAsia="Times New Roman" w:cstheme="minorHAnsi"/>
          <w:bCs/>
          <w:sz w:val="24"/>
          <w:szCs w:val="24"/>
          <w:bdr w:val="none" w:sz="0" w:space="0" w:color="auto" w:frame="1"/>
          <w:lang w:eastAsia="fr-CA"/>
        </w:rPr>
        <w:t>. Le scoutisme était né! Plusieurs nouvelles troupes ont alors vu le jour un peu partout sur la planète. De plus en plus de jeunes comme toi voulaient à leur tour rentrer chez les éclaireurs. Par contre, les techniques et les jeux n'étaient pas adaptés aux plus jeunes. Mais cela est venu éventuellement, comme tu le sais!</w:t>
      </w:r>
    </w:p>
    <w:p w:rsidR="00155BBA" w:rsidRPr="00155BBA" w:rsidRDefault="00155BBA" w:rsidP="00FD0392">
      <w:pPr>
        <w:spacing w:after="0" w:line="240" w:lineRule="auto"/>
        <w:jc w:val="both"/>
        <w:textAlignment w:val="baseline"/>
        <w:rPr>
          <w:rFonts w:eastAsia="Times New Roman" w:cstheme="minorHAnsi"/>
          <w:sz w:val="24"/>
          <w:szCs w:val="24"/>
          <w:lang w:eastAsia="fr-CA"/>
        </w:rPr>
      </w:pPr>
      <w:r w:rsidRPr="00155BBA">
        <w:rPr>
          <w:rFonts w:eastAsia="Times New Roman" w:cstheme="minorHAnsi"/>
          <w:sz w:val="24"/>
          <w:szCs w:val="24"/>
          <w:lang w:eastAsia="fr-CA"/>
        </w:rPr>
        <w:t> </w:t>
      </w:r>
    </w:p>
    <w:p w:rsidR="00155BBA" w:rsidRPr="00FD0392" w:rsidRDefault="00155BBA" w:rsidP="00FD0392">
      <w:pPr>
        <w:spacing w:after="0" w:line="240" w:lineRule="auto"/>
        <w:jc w:val="both"/>
        <w:textAlignment w:val="baseline"/>
        <w:rPr>
          <w:rFonts w:eastAsia="Times New Roman" w:cstheme="minorHAnsi"/>
          <w:bCs/>
          <w:sz w:val="24"/>
          <w:szCs w:val="24"/>
          <w:bdr w:val="none" w:sz="0" w:space="0" w:color="auto" w:frame="1"/>
          <w:lang w:eastAsia="fr-CA"/>
        </w:rPr>
      </w:pPr>
      <w:r w:rsidRPr="00FD0392">
        <w:rPr>
          <w:rFonts w:eastAsia="Times New Roman" w:cstheme="minorHAnsi"/>
          <w:bCs/>
          <w:sz w:val="24"/>
          <w:szCs w:val="24"/>
          <w:bdr w:val="none" w:sz="0" w:space="0" w:color="auto" w:frame="1"/>
          <w:lang w:eastAsia="fr-CA"/>
        </w:rPr>
        <w:t xml:space="preserve">Il y a 10 ans, on créait l’AABP en mélangeant d’autres associations. C’est cette création qui fait qu’on vit le scoutisme à notre façon. </w:t>
      </w:r>
    </w:p>
    <w:p w:rsidR="00155BBA" w:rsidRPr="00FD0392" w:rsidRDefault="00155BBA" w:rsidP="00FD0392">
      <w:pPr>
        <w:spacing w:after="0" w:line="240" w:lineRule="auto"/>
        <w:jc w:val="both"/>
        <w:textAlignment w:val="baseline"/>
        <w:rPr>
          <w:rFonts w:eastAsia="Times New Roman" w:cstheme="minorHAnsi"/>
          <w:bCs/>
          <w:sz w:val="24"/>
          <w:szCs w:val="24"/>
          <w:bdr w:val="none" w:sz="0" w:space="0" w:color="auto" w:frame="1"/>
          <w:lang w:eastAsia="fr-CA"/>
        </w:rPr>
      </w:pPr>
      <w:r w:rsidRPr="00FD0392">
        <w:rPr>
          <w:rFonts w:eastAsia="Times New Roman" w:cstheme="minorHAnsi"/>
          <w:bCs/>
          <w:sz w:val="24"/>
          <w:szCs w:val="24"/>
          <w:bdr w:val="none" w:sz="0" w:space="0" w:color="auto" w:frame="1"/>
          <w:lang w:eastAsia="fr-CA"/>
        </w:rPr>
        <w:t>Aujourd'hui, tu es la preuve en chair et en os que le mouvement est toujours aussi vivant! Pour célébrer autant d'années passées à s'amuser et à apprendre, un grand camp est organisé! Nous t'attendons et nous avons hâte de te rencontrer!</w:t>
      </w:r>
    </w:p>
    <w:p w:rsidR="005D0D23" w:rsidRPr="005D0D23" w:rsidRDefault="005D0D23" w:rsidP="005D0D23">
      <w:pPr>
        <w:pStyle w:val="Titre1"/>
        <w:rPr>
          <w:rFonts w:eastAsia="Times New Roman" w:cstheme="minorHAnsi"/>
          <w:bCs/>
          <w:sz w:val="24"/>
          <w:szCs w:val="24"/>
          <w:bdr w:val="none" w:sz="0" w:space="0" w:color="auto" w:frame="1"/>
          <w:lang w:eastAsia="fr-CA"/>
        </w:rPr>
      </w:pPr>
      <w:bookmarkStart w:id="4" w:name="_Toc463296169"/>
      <w:r w:rsidRPr="000B71DF">
        <w:lastRenderedPageBreak/>
        <w:t>Qu’est-ce que l’</w:t>
      </w:r>
      <w:proofErr w:type="spellStart"/>
      <w:r w:rsidRPr="000B71DF">
        <w:t>Ikamu</w:t>
      </w:r>
      <w:proofErr w:type="spellEnd"/>
      <w:r w:rsidRPr="000B71DF">
        <w:t> : L’Autre Jam?</w:t>
      </w:r>
      <w:bookmarkEnd w:id="4"/>
      <w:r w:rsidRPr="000B71DF">
        <w:t xml:space="preserve"> </w:t>
      </w:r>
    </w:p>
    <w:p w:rsidR="005D0D23" w:rsidRDefault="005D0D23" w:rsidP="005D0D23">
      <w:pPr>
        <w:jc w:val="both"/>
      </w:pPr>
      <w:r>
        <w:br/>
        <w:t>L’</w:t>
      </w:r>
      <w:proofErr w:type="spellStart"/>
      <w:r>
        <w:t>Ikamu</w:t>
      </w:r>
      <w:proofErr w:type="spellEnd"/>
      <w:r>
        <w:t xml:space="preserve"> c’est une occasion pour se rassembler, toutes branches confondues dans le but de fêter les 10 ans de l’Association et surtout les 110 ans du scoutisme. Chaque branche y trouvera son compte et repartira satisfaite de sa fin de semaine grâce aux défis proposés selon l’âge et la branche des participants. Un équilibre entre la fraternité et le dépassement de soi. </w:t>
      </w:r>
    </w:p>
    <w:p w:rsidR="005D0D23" w:rsidRDefault="005D0D23" w:rsidP="005D0D23">
      <w:pPr>
        <w:jc w:val="both"/>
      </w:pPr>
    </w:p>
    <w:p w:rsidR="005D0D23" w:rsidRPr="000B71DF" w:rsidRDefault="005D0D23" w:rsidP="005D0D23">
      <w:pPr>
        <w:jc w:val="both"/>
        <w:rPr>
          <w:u w:val="single"/>
        </w:rPr>
      </w:pPr>
      <w:r w:rsidRPr="000B71DF">
        <w:rPr>
          <w:u w:val="single"/>
        </w:rPr>
        <w:t xml:space="preserve">Pour les unités des branches bleue et jaune : </w:t>
      </w:r>
    </w:p>
    <w:p w:rsidR="005D0D23" w:rsidRDefault="005D0D23" w:rsidP="005D0D23">
      <w:pPr>
        <w:jc w:val="both"/>
      </w:pPr>
      <w:r>
        <w:t xml:space="preserve">Il s’agit de 2 jours de camp avec un coucher durant lesquels les jeunes interagiront entre eux, mais aussi avec les guides, éclaireurs, routiers et guides ainées présents. 2 jours de défis sous forme de jeux sous la thématique de Peter Pan et des contes du Pays Imaginaire. </w:t>
      </w:r>
    </w:p>
    <w:p w:rsidR="005D0D23" w:rsidRDefault="005D0D23" w:rsidP="005D0D23">
      <w:pPr>
        <w:jc w:val="both"/>
      </w:pPr>
      <w:r>
        <w:t xml:space="preserve">Les chefs seront divisés selon leur désir entre les rôles de chefs d’équipe, de personnages, d’aides logistiques et de participants. </w:t>
      </w:r>
    </w:p>
    <w:p w:rsidR="005D0D23" w:rsidRDefault="005D0D23" w:rsidP="005D0D23">
      <w:pPr>
        <w:jc w:val="both"/>
      </w:pPr>
    </w:p>
    <w:p w:rsidR="005D0D23" w:rsidRPr="000B71DF" w:rsidRDefault="005D0D23" w:rsidP="005D0D23">
      <w:pPr>
        <w:jc w:val="both"/>
        <w:rPr>
          <w:u w:val="single"/>
        </w:rPr>
      </w:pPr>
      <w:r w:rsidRPr="000B71DF">
        <w:rPr>
          <w:u w:val="single"/>
        </w:rPr>
        <w:t xml:space="preserve">Pour les unités de la branche verte : </w:t>
      </w:r>
    </w:p>
    <w:p w:rsidR="005D0D23" w:rsidRDefault="005D0D23" w:rsidP="005D0D23">
      <w:pPr>
        <w:jc w:val="both"/>
      </w:pPr>
      <w:r>
        <w:t xml:space="preserve">Il s’agit de 2 jours d’expédition avec un coucher où ils seront poussés à avancer toujours plus vite et ainsi éviter de se faire rattraper par l’ennemi du Pays Imaginaire qui le suit. Ils interagiront bien entendu avec les unités cadettes, mais auront vite bien plus à faire que du gardiennage, bien tenus occupés par les routiers, guides ainées et les défis qui les attendent. </w:t>
      </w:r>
    </w:p>
    <w:p w:rsidR="005D0D23" w:rsidRDefault="005D0D23" w:rsidP="005D0D23">
      <w:pPr>
        <w:jc w:val="both"/>
      </w:pPr>
      <w:r>
        <w:t xml:space="preserve">Les chefs seront divisés selon leur désir entre les rôles de personnages, d’aides logistiques et de participants. </w:t>
      </w:r>
    </w:p>
    <w:p w:rsidR="005D0D23" w:rsidRDefault="005D0D23" w:rsidP="005D0D23">
      <w:pPr>
        <w:jc w:val="both"/>
      </w:pPr>
    </w:p>
    <w:p w:rsidR="005D0D23" w:rsidRPr="009D0859" w:rsidRDefault="005D0D23" w:rsidP="005D0D23">
      <w:pPr>
        <w:jc w:val="both"/>
        <w:rPr>
          <w:u w:val="single"/>
        </w:rPr>
      </w:pPr>
      <w:r w:rsidRPr="009D0859">
        <w:rPr>
          <w:u w:val="single"/>
        </w:rPr>
        <w:t xml:space="preserve">Pour les unités de la branche rouge : </w:t>
      </w:r>
    </w:p>
    <w:p w:rsidR="005D0D23" w:rsidRDefault="005D0D23" w:rsidP="005D0D23">
      <w:pPr>
        <w:jc w:val="both"/>
      </w:pPr>
      <w:r>
        <w:t xml:space="preserve">Il s’agit de 2 jours où les routiers pourront vivre le triangle de la route. Les routiers et guides ainées vivront un moment d’expédition avec ou sans coucher, un moment de service pour aider au bon déroulement du camp ainsi qu’un moment palabre. Il s’agit d’un moment fait selon les principes de la route, non pas seulement d’un engagement en tant que bénévole pour l’événement. Les participants interagiront bien entendu avec les unités cadettes et pourront y vivre aussi un moment comme adulte modèle pour les éclaireurs et guides présents. </w:t>
      </w:r>
    </w:p>
    <w:p w:rsidR="00EE15A6" w:rsidRDefault="005D0D23" w:rsidP="00EE15A6">
      <w:pPr>
        <w:jc w:val="both"/>
        <w:rPr>
          <w:rFonts w:asciiTheme="majorHAnsi" w:eastAsia="Times New Roman" w:hAnsiTheme="majorHAnsi" w:cstheme="majorBidi"/>
          <w:b/>
          <w:sz w:val="28"/>
          <w:szCs w:val="32"/>
          <w:u w:val="single"/>
          <w:lang w:eastAsia="fr-CA"/>
        </w:rPr>
      </w:pPr>
      <w:r>
        <w:t xml:space="preserve">Les participants auront la possibilité de modifier la fin de semaine pour l’accentuer sur le dépassement physique de soi ou sur le service, selon le désir du routier. Veuillez noter que la fin de semaine se fera en équipe d’affinité (service, défi physique, équilibré) </w:t>
      </w:r>
    </w:p>
    <w:p w:rsidR="00EE15A6" w:rsidRPr="00EE15A6" w:rsidRDefault="00E82329" w:rsidP="00EE15A6">
      <w:pPr>
        <w:pStyle w:val="Titre1"/>
        <w:rPr>
          <w:rFonts w:eastAsia="Times New Roman"/>
          <w:lang w:eastAsia="fr-CA"/>
        </w:rPr>
      </w:pPr>
      <w:bookmarkStart w:id="5" w:name="_Toc463296170"/>
      <w:r>
        <w:rPr>
          <w:rFonts w:eastAsia="Times New Roman"/>
          <w:lang w:eastAsia="fr-CA"/>
        </w:rPr>
        <w:t>Jeux</w:t>
      </w:r>
      <w:bookmarkEnd w:id="5"/>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u w:val="single"/>
          <w:lang w:val="fr-FR"/>
        </w:rPr>
        <w:t>Enigme #1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lang w:val="fr-FR"/>
        </w:rPr>
        <w:lastRenderedPageBreak/>
        <w:t>Le grand chef pirate demanda un jour à ses matelots d’aller chercher son crochet qu’il avait fait parer des plus belles pierres, chez l’artisan.</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w:t>
      </w:r>
      <w:r w:rsidRPr="00FD0392">
        <w:rPr>
          <w:rStyle w:val="lev"/>
          <w:rFonts w:asciiTheme="minorHAnsi" w:hAnsiTheme="minorHAnsi" w:cstheme="minorHAnsi"/>
          <w:color w:val="000000"/>
          <w:lang w:val="fr-FR"/>
        </w:rPr>
        <w:t>Chef pirate:</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-Vous souvenez-vous par où il faut passer</w:t>
      </w:r>
      <w:r w:rsidRPr="00FD0392">
        <w:rPr>
          <w:rStyle w:val="apple-converted-space"/>
          <w:rFonts w:asciiTheme="minorHAnsi" w:hAnsiTheme="minorHAnsi" w:cstheme="minorHAnsi"/>
          <w:color w:val="000000"/>
          <w:lang w:val="fr-FR"/>
        </w:rPr>
        <w:t> </w:t>
      </w:r>
      <w:r w:rsidRPr="00FD0392">
        <w:rPr>
          <w:rStyle w:val="il"/>
          <w:rFonts w:asciiTheme="minorHAnsi" w:hAnsiTheme="minorHAnsi" w:cstheme="minorHAnsi"/>
          <w:color w:val="000000"/>
          <w:lang w:val="fr-FR"/>
        </w:rPr>
        <w:t>pour</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arriver chez l’artisan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lang w:val="fr-FR"/>
        </w:rPr>
        <w:t>Premier matelot :</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Oui grand seigneur, bien, sûr tu peux compter sur moi, je suis le plus grand de tes conseillers. Il faut d’abord passer</w:t>
      </w:r>
      <w:r w:rsidRPr="00FD0392">
        <w:rPr>
          <w:rStyle w:val="apple-converted-space"/>
          <w:rFonts w:asciiTheme="minorHAnsi" w:hAnsiTheme="minorHAnsi" w:cstheme="minorHAnsi"/>
          <w:color w:val="000000"/>
          <w:lang w:val="fr-FR"/>
        </w:rPr>
        <w:t> </w:t>
      </w:r>
      <w:r w:rsidRPr="00FD0392">
        <w:rPr>
          <w:rStyle w:val="lev"/>
          <w:rFonts w:asciiTheme="minorHAnsi" w:hAnsiTheme="minorHAnsi" w:cstheme="minorHAnsi"/>
          <w:color w:val="000000"/>
          <w:lang w:val="fr-FR"/>
        </w:rPr>
        <w:t>devant le marchand de fruits</w:t>
      </w:r>
      <w:r w:rsidRPr="00FD0392">
        <w:rPr>
          <w:rFonts w:asciiTheme="minorHAnsi" w:hAnsiTheme="minorHAnsi" w:cstheme="minorHAnsi"/>
          <w:color w:val="000000"/>
          <w:lang w:val="fr-FR"/>
        </w:rPr>
        <w:t>, puis devant</w:t>
      </w:r>
      <w:r w:rsidRPr="00FD0392">
        <w:rPr>
          <w:rStyle w:val="apple-converted-space"/>
          <w:rFonts w:asciiTheme="minorHAnsi" w:hAnsiTheme="minorHAnsi" w:cstheme="minorHAnsi"/>
          <w:color w:val="000000"/>
          <w:lang w:val="fr-FR"/>
        </w:rPr>
        <w:t> </w:t>
      </w:r>
      <w:r w:rsidRPr="00FD0392">
        <w:rPr>
          <w:rFonts w:asciiTheme="minorHAnsi" w:hAnsiTheme="minorHAnsi" w:cstheme="minorHAnsi"/>
          <w:b/>
          <w:bCs/>
          <w:color w:val="000000"/>
          <w:lang w:val="fr-FR"/>
        </w:rPr>
        <w:t>le grand trois-mâts</w:t>
      </w:r>
      <w:r w:rsidRPr="00FD0392">
        <w:rPr>
          <w:rFonts w:asciiTheme="minorHAnsi" w:hAnsiTheme="minorHAnsi" w:cstheme="minorHAnsi"/>
          <w:color w:val="000000"/>
          <w:lang w:val="fr-FR"/>
        </w:rPr>
        <w:t>, puis devant la</w:t>
      </w:r>
      <w:r w:rsidRPr="00FD0392">
        <w:rPr>
          <w:rStyle w:val="apple-converted-space"/>
          <w:rFonts w:asciiTheme="minorHAnsi" w:hAnsiTheme="minorHAnsi" w:cstheme="minorHAnsi"/>
          <w:color w:val="000000"/>
          <w:lang w:val="fr-FR"/>
        </w:rPr>
        <w:t> </w:t>
      </w:r>
      <w:r w:rsidRPr="00FD0392">
        <w:rPr>
          <w:rFonts w:asciiTheme="minorHAnsi" w:hAnsiTheme="minorHAnsi" w:cstheme="minorHAnsi"/>
          <w:b/>
          <w:bCs/>
          <w:color w:val="000000"/>
          <w:lang w:val="fr-FR"/>
        </w:rPr>
        <w:t>place publique</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et enfin devant</w:t>
      </w:r>
      <w:r w:rsidRPr="00FD0392">
        <w:rPr>
          <w:rStyle w:val="apple-converted-space"/>
          <w:rFonts w:asciiTheme="minorHAnsi" w:hAnsiTheme="minorHAnsi" w:cstheme="minorHAnsi"/>
          <w:b/>
          <w:bCs/>
          <w:color w:val="000000"/>
          <w:lang w:val="fr-FR"/>
        </w:rPr>
        <w:t> </w:t>
      </w:r>
      <w:r w:rsidRPr="00FD0392">
        <w:rPr>
          <w:rStyle w:val="lev"/>
          <w:rFonts w:asciiTheme="minorHAnsi" w:hAnsiTheme="minorHAnsi" w:cstheme="minorHAnsi"/>
          <w:color w:val="000000"/>
          <w:lang w:val="fr-FR"/>
        </w:rPr>
        <w:t>le Scribe</w:t>
      </w:r>
      <w:r w:rsidRPr="00FD0392">
        <w:rPr>
          <w:rFonts w:asciiTheme="minorHAnsi" w:hAnsiTheme="minorHAnsi" w:cstheme="minorHAnsi"/>
          <w:color w:val="000000"/>
          <w:lang w:val="fr-FR"/>
        </w:rPr>
        <w:t>, ensuite, nous sommes arrivés chez l’artisan.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rPr>
        <w:t>Chef pirate</w:t>
      </w:r>
      <w:r w:rsidRPr="00FD0392">
        <w:rPr>
          <w:rStyle w:val="lev"/>
          <w:rFonts w:asciiTheme="minorHAnsi" w:hAnsiTheme="minorHAnsi" w:cstheme="minorHAnsi"/>
          <w:color w:val="000000"/>
          <w:lang w:val="fr-FR"/>
        </w:rPr>
        <w:t xml:space="preserve"> :</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-Non, premier matelot, tu as raison sur les endroits, mais tu te trompes sur l’ordre. Tu n’as que</w:t>
      </w:r>
      <w:r w:rsidRPr="00FD0392">
        <w:rPr>
          <w:rStyle w:val="apple-converted-space"/>
          <w:rFonts w:asciiTheme="minorHAnsi" w:hAnsiTheme="minorHAnsi" w:cstheme="minorHAnsi"/>
          <w:color w:val="000000"/>
          <w:lang w:val="fr-FR"/>
        </w:rPr>
        <w:t> </w:t>
      </w:r>
      <w:r w:rsidRPr="00FD0392">
        <w:rPr>
          <w:rStyle w:val="lev"/>
          <w:rFonts w:asciiTheme="minorHAnsi" w:hAnsiTheme="minorHAnsi" w:cstheme="minorHAnsi"/>
          <w:color w:val="000000"/>
          <w:lang w:val="fr-FR"/>
        </w:rPr>
        <w:t>deux bonnes réponses.</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lang w:val="fr-FR"/>
        </w:rPr>
        <w:t>Deuxième matelot :</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Moi, je sais Majesté ! Il faut d’abord passer devant</w:t>
      </w:r>
      <w:r w:rsidRPr="00FD0392">
        <w:rPr>
          <w:rStyle w:val="apple-converted-space"/>
          <w:rFonts w:asciiTheme="minorHAnsi" w:hAnsiTheme="minorHAnsi" w:cstheme="minorHAnsi"/>
          <w:color w:val="000000"/>
          <w:lang w:val="fr-FR"/>
        </w:rPr>
        <w:t> </w:t>
      </w:r>
      <w:r w:rsidRPr="00FD0392">
        <w:rPr>
          <w:rFonts w:asciiTheme="minorHAnsi" w:hAnsiTheme="minorHAnsi" w:cstheme="minorHAnsi"/>
          <w:b/>
          <w:bCs/>
          <w:color w:val="000000"/>
          <w:lang w:val="fr-FR"/>
        </w:rPr>
        <w:t>la place publique</w:t>
      </w:r>
      <w:r w:rsidRPr="00FD0392">
        <w:rPr>
          <w:rFonts w:asciiTheme="minorHAnsi" w:hAnsiTheme="minorHAnsi" w:cstheme="minorHAnsi"/>
          <w:color w:val="000000"/>
          <w:lang w:val="fr-FR"/>
        </w:rPr>
        <w:t>, ensuite le</w:t>
      </w:r>
      <w:r w:rsidRPr="00FD0392">
        <w:rPr>
          <w:rStyle w:val="apple-converted-space"/>
          <w:rFonts w:asciiTheme="minorHAnsi" w:hAnsiTheme="minorHAnsi" w:cstheme="minorHAnsi"/>
          <w:b/>
          <w:bCs/>
          <w:color w:val="000000"/>
          <w:lang w:val="fr-FR"/>
        </w:rPr>
        <w:t> </w:t>
      </w:r>
      <w:r w:rsidRPr="00FD0392">
        <w:rPr>
          <w:rStyle w:val="lev"/>
          <w:rFonts w:asciiTheme="minorHAnsi" w:hAnsiTheme="minorHAnsi" w:cstheme="minorHAnsi"/>
          <w:color w:val="000000"/>
          <w:lang w:val="fr-FR"/>
        </w:rPr>
        <w:t>Scribe</w:t>
      </w:r>
      <w:r w:rsidRPr="00FD0392">
        <w:rPr>
          <w:rFonts w:asciiTheme="minorHAnsi" w:hAnsiTheme="minorHAnsi" w:cstheme="minorHAnsi"/>
          <w:color w:val="000000"/>
          <w:lang w:val="fr-FR"/>
        </w:rPr>
        <w:t xml:space="preserve">, ensuite le </w:t>
      </w:r>
      <w:r w:rsidRPr="00FD0392">
        <w:rPr>
          <w:rFonts w:asciiTheme="minorHAnsi" w:hAnsiTheme="minorHAnsi" w:cstheme="minorHAnsi"/>
          <w:b/>
          <w:color w:val="000000"/>
          <w:lang w:val="fr-FR"/>
        </w:rPr>
        <w:t>grand trois-mâts</w:t>
      </w:r>
      <w:r w:rsidRPr="00FD0392">
        <w:rPr>
          <w:rStyle w:val="apple-converted-space"/>
          <w:rFonts w:asciiTheme="minorHAnsi" w:hAnsiTheme="minorHAnsi" w:cstheme="minorHAnsi"/>
          <w:b/>
          <w:bCs/>
          <w:color w:val="000000"/>
          <w:lang w:val="fr-FR"/>
        </w:rPr>
        <w:t> </w:t>
      </w:r>
      <w:r w:rsidRPr="00FD0392">
        <w:rPr>
          <w:rFonts w:asciiTheme="minorHAnsi" w:hAnsiTheme="minorHAnsi" w:cstheme="minorHAnsi"/>
          <w:color w:val="000000"/>
          <w:lang w:val="fr-FR"/>
        </w:rPr>
        <w:t xml:space="preserve">et enfin devant </w:t>
      </w:r>
      <w:r w:rsidRPr="00FD0392">
        <w:rPr>
          <w:rFonts w:asciiTheme="minorHAnsi" w:hAnsiTheme="minorHAnsi" w:cstheme="minorHAnsi"/>
          <w:b/>
          <w:color w:val="000000"/>
          <w:lang w:val="fr-FR"/>
        </w:rPr>
        <w:t>le marchand de fruits</w:t>
      </w:r>
      <w:r w:rsidRPr="00FD0392">
        <w:rPr>
          <w:rFonts w:asciiTheme="minorHAnsi" w:hAnsiTheme="minorHAnsi" w:cstheme="minorHAnsi"/>
          <w:color w:val="000000"/>
          <w:lang w:val="fr-FR"/>
        </w:rPr>
        <w:t>. C’est bien ça, n’est-ce pas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lang w:val="fr-FR"/>
        </w:rPr>
        <w:t>Chef pirate :</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Non, pas du tout, deuxième matelot, tu n’as qu’</w:t>
      </w:r>
      <w:r w:rsidRPr="00FD0392">
        <w:rPr>
          <w:rStyle w:val="lev"/>
          <w:rFonts w:asciiTheme="minorHAnsi" w:hAnsiTheme="minorHAnsi" w:cstheme="minorHAnsi"/>
          <w:color w:val="000000"/>
          <w:lang w:val="fr-FR"/>
        </w:rPr>
        <w:t>une seule bonne réponse</w:t>
      </w:r>
      <w:r w:rsidRPr="00FD0392">
        <w:rPr>
          <w:rFonts w:asciiTheme="minorHAnsi" w:hAnsiTheme="minorHAnsi" w:cstheme="minorHAnsi"/>
          <w:color w:val="000000"/>
          <w:lang w:val="fr-FR"/>
        </w:rPr>
        <w:t>.</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lang w:val="fr-FR"/>
        </w:rPr>
        <w:t>Troisième matelot:</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Moi je sais, Maître ! Il faut d’abord passer</w:t>
      </w:r>
      <w:r w:rsidRPr="00FD0392">
        <w:rPr>
          <w:rStyle w:val="apple-converted-space"/>
          <w:rFonts w:asciiTheme="minorHAnsi" w:hAnsiTheme="minorHAnsi" w:cstheme="minorHAnsi"/>
          <w:color w:val="000000"/>
          <w:lang w:val="fr-FR"/>
        </w:rPr>
        <w:t> </w:t>
      </w:r>
      <w:r w:rsidRPr="00FD0392">
        <w:rPr>
          <w:rStyle w:val="lev"/>
          <w:rFonts w:asciiTheme="minorHAnsi" w:hAnsiTheme="minorHAnsi" w:cstheme="minorHAnsi"/>
          <w:color w:val="000000"/>
          <w:lang w:val="fr-FR"/>
        </w:rPr>
        <w:t>devant le marchand de fruits</w:t>
      </w:r>
      <w:r w:rsidRPr="00FD0392">
        <w:rPr>
          <w:rFonts w:asciiTheme="minorHAnsi" w:hAnsiTheme="minorHAnsi" w:cstheme="minorHAnsi"/>
          <w:color w:val="000000"/>
          <w:lang w:val="fr-FR"/>
        </w:rPr>
        <w:t>, ensuite devant le</w:t>
      </w:r>
      <w:r w:rsidRPr="00FD0392">
        <w:rPr>
          <w:rStyle w:val="apple-converted-space"/>
          <w:rFonts w:asciiTheme="minorHAnsi" w:hAnsiTheme="minorHAnsi" w:cstheme="minorHAnsi"/>
          <w:color w:val="000000"/>
          <w:lang w:val="fr-FR"/>
        </w:rPr>
        <w:t> </w:t>
      </w:r>
      <w:r w:rsidRPr="00FD0392">
        <w:rPr>
          <w:rStyle w:val="lev"/>
          <w:rFonts w:asciiTheme="minorHAnsi" w:hAnsiTheme="minorHAnsi" w:cstheme="minorHAnsi"/>
          <w:color w:val="000000"/>
          <w:lang w:val="fr-FR"/>
        </w:rPr>
        <w:t>Scribe</w:t>
      </w:r>
      <w:r w:rsidRPr="00FD0392">
        <w:rPr>
          <w:rFonts w:asciiTheme="minorHAnsi" w:hAnsiTheme="minorHAnsi" w:cstheme="minorHAnsi"/>
          <w:color w:val="000000"/>
          <w:lang w:val="fr-FR"/>
        </w:rPr>
        <w:t>, ensuite devant la</w:t>
      </w:r>
      <w:r w:rsidRPr="00FD0392">
        <w:rPr>
          <w:rStyle w:val="apple-converted-space"/>
          <w:rFonts w:asciiTheme="minorHAnsi" w:hAnsiTheme="minorHAnsi" w:cstheme="minorHAnsi"/>
          <w:color w:val="000000"/>
          <w:lang w:val="fr-FR"/>
        </w:rPr>
        <w:t> </w:t>
      </w:r>
      <w:r w:rsidRPr="00FD0392">
        <w:rPr>
          <w:rFonts w:asciiTheme="minorHAnsi" w:hAnsiTheme="minorHAnsi" w:cstheme="minorHAnsi"/>
          <w:b/>
          <w:bCs/>
          <w:color w:val="000000"/>
          <w:lang w:val="fr-FR"/>
        </w:rPr>
        <w:t>place publique</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et enfin, devant</w:t>
      </w:r>
      <w:r w:rsidRPr="00FD0392">
        <w:rPr>
          <w:rStyle w:val="apple-converted-space"/>
          <w:rFonts w:asciiTheme="minorHAnsi" w:hAnsiTheme="minorHAnsi" w:cstheme="minorHAnsi"/>
          <w:color w:val="000000"/>
          <w:lang w:val="fr-FR"/>
        </w:rPr>
        <w:t> </w:t>
      </w:r>
      <w:r w:rsidRPr="00FD0392">
        <w:rPr>
          <w:rFonts w:asciiTheme="minorHAnsi" w:hAnsiTheme="minorHAnsi" w:cstheme="minorHAnsi"/>
          <w:b/>
          <w:bCs/>
          <w:color w:val="000000"/>
          <w:lang w:val="fr-FR"/>
        </w:rPr>
        <w:t>le grand trois-mâts</w:t>
      </w:r>
      <w:r w:rsidRPr="00FD0392">
        <w:rPr>
          <w:rFonts w:asciiTheme="minorHAnsi" w:hAnsiTheme="minorHAnsi" w:cstheme="minorHAnsi"/>
          <w:color w:val="000000"/>
          <w:lang w:val="fr-FR"/>
        </w:rPr>
        <w:t>. Je suis sûre à 100% que c’est ça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lang w:val="fr-FR"/>
        </w:rPr>
        <w:t>Chef pirate :</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Non, Troisième matelot, tu te trompes à 100%. Tu n’as</w:t>
      </w:r>
      <w:r w:rsidRPr="00FD0392">
        <w:rPr>
          <w:rStyle w:val="apple-converted-space"/>
          <w:rFonts w:asciiTheme="minorHAnsi" w:hAnsiTheme="minorHAnsi" w:cstheme="minorHAnsi"/>
          <w:color w:val="000000"/>
          <w:lang w:val="fr-FR"/>
        </w:rPr>
        <w:t> </w:t>
      </w:r>
      <w:r w:rsidRPr="00FD0392">
        <w:rPr>
          <w:rStyle w:val="lev"/>
          <w:rFonts w:asciiTheme="minorHAnsi" w:hAnsiTheme="minorHAnsi" w:cstheme="minorHAnsi"/>
          <w:color w:val="000000"/>
          <w:lang w:val="fr-FR"/>
        </w:rPr>
        <w:t>aucune bonne réponse</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 Et toi Petit prisonnier, j’espère que tu connais la bonne réponse, au moins …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Style w:val="lev"/>
          <w:rFonts w:asciiTheme="minorHAnsi" w:hAnsiTheme="minorHAnsi" w:cstheme="minorHAnsi"/>
          <w:color w:val="000000"/>
          <w:lang w:val="fr-FR"/>
        </w:rPr>
        <w:t>Le petit prisonnier a très bien écouté</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les matelots du grand chef pirate et</w:t>
      </w:r>
      <w:r w:rsidRPr="00FD0392">
        <w:rPr>
          <w:rStyle w:val="apple-converted-space"/>
          <w:rFonts w:asciiTheme="minorHAnsi" w:hAnsiTheme="minorHAnsi" w:cstheme="minorHAnsi"/>
          <w:color w:val="000000"/>
          <w:lang w:val="fr-FR"/>
        </w:rPr>
        <w:t> </w:t>
      </w:r>
      <w:r w:rsidRPr="00FD0392">
        <w:rPr>
          <w:rStyle w:val="lev"/>
          <w:rFonts w:asciiTheme="minorHAnsi" w:hAnsiTheme="minorHAnsi" w:cstheme="minorHAnsi"/>
          <w:color w:val="000000"/>
          <w:lang w:val="fr-FR"/>
        </w:rPr>
        <w:t>connaît maintenant, grâce à leurs réponses, l’ordre exact du trajet.</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Et toi, as-tu réussi à le deviner aussi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b/>
          <w:bCs/>
          <w:color w:val="000000"/>
          <w:u w:val="single"/>
          <w:lang w:val="fr-FR"/>
        </w:rPr>
        <w:t>Énigme #2</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Quatre amérindiens sont devant la tente du grand chef Œil-du-</w:t>
      </w:r>
      <w:proofErr w:type="spellStart"/>
      <w:r w:rsidRPr="00FD0392">
        <w:rPr>
          <w:rFonts w:asciiTheme="minorHAnsi" w:hAnsiTheme="minorHAnsi" w:cstheme="minorHAnsi"/>
          <w:color w:val="000000"/>
          <w:lang w:val="fr-FR"/>
        </w:rPr>
        <w:t>Ranard</w:t>
      </w:r>
      <w:proofErr w:type="spellEnd"/>
      <w:r w:rsidRPr="00FD0392">
        <w:rPr>
          <w:rFonts w:asciiTheme="minorHAnsi" w:hAnsiTheme="minorHAnsi" w:cstheme="minorHAnsi"/>
          <w:color w:val="000000"/>
          <w:lang w:val="fr-FR"/>
        </w:rPr>
        <w:t>. Pourtant, la tente est grande ouverte et le tomahawk de la paix n’est plus à l’intérieur. Les amérindiens savent que c’est nécessairement l’un d’entre eux qui a subtilisé le tomahawk</w:t>
      </w:r>
      <w:r w:rsidRPr="00FD0392">
        <w:rPr>
          <w:rStyle w:val="apple-converted-space"/>
          <w:rFonts w:asciiTheme="minorHAnsi" w:hAnsiTheme="minorHAnsi" w:cstheme="minorHAnsi"/>
          <w:color w:val="000000"/>
          <w:lang w:val="fr-FR"/>
        </w:rPr>
        <w:t> </w:t>
      </w:r>
      <w:r w:rsidRPr="00FD0392">
        <w:rPr>
          <w:rStyle w:val="il"/>
          <w:rFonts w:asciiTheme="minorHAnsi" w:hAnsiTheme="minorHAnsi" w:cstheme="minorHAnsi"/>
          <w:color w:val="000000"/>
          <w:lang w:val="fr-FR"/>
        </w:rPr>
        <w:t>pour</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le revendre ou qui sait ! Tout ce qu’on sait, c’est qu’un seul d’entre eux dira la vérité si on les interroge. Voici ce qu’ils disent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b/>
          <w:bCs/>
          <w:color w:val="000000"/>
          <w:lang w:val="fr-FR"/>
        </w:rPr>
        <w:t>Jacques dit Aye-Aye :</w:t>
      </w:r>
      <w:r w:rsidRPr="00FD0392">
        <w:rPr>
          <w:rStyle w:val="apple-converted-space"/>
          <w:rFonts w:asciiTheme="minorHAnsi" w:hAnsiTheme="minorHAnsi" w:cstheme="minorHAnsi"/>
          <w:b/>
          <w:bCs/>
          <w:color w:val="000000"/>
          <w:lang w:val="fr-FR"/>
        </w:rPr>
        <w:t> </w:t>
      </w:r>
      <w:r w:rsidRPr="00FD0392">
        <w:rPr>
          <w:rFonts w:asciiTheme="minorHAnsi" w:hAnsiTheme="minorHAnsi" w:cstheme="minorHAnsi"/>
          <w:color w:val="000000"/>
          <w:lang w:val="fr-FR"/>
        </w:rPr>
        <w:t>Ce n’est pas moi, je le jure sur tous les dieux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b/>
          <w:bCs/>
          <w:color w:val="000000"/>
          <w:lang w:val="fr-FR"/>
        </w:rPr>
        <w:t>Pierre  dit le guetteur:</w:t>
      </w:r>
      <w:r w:rsidRPr="00FD0392">
        <w:rPr>
          <w:rStyle w:val="apple-converted-space"/>
          <w:rFonts w:asciiTheme="minorHAnsi" w:hAnsiTheme="minorHAnsi" w:cstheme="minorHAnsi"/>
          <w:b/>
          <w:bCs/>
          <w:color w:val="000000"/>
          <w:lang w:val="fr-FR"/>
        </w:rPr>
        <w:t> </w:t>
      </w:r>
      <w:r w:rsidRPr="00FD0392">
        <w:rPr>
          <w:rFonts w:asciiTheme="minorHAnsi" w:hAnsiTheme="minorHAnsi" w:cstheme="minorHAnsi"/>
          <w:color w:val="000000"/>
          <w:lang w:val="fr-FR"/>
        </w:rPr>
        <w:t>C’est Gilles qui a fait le coup, j’en suis sure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b/>
          <w:bCs/>
          <w:color w:val="000000"/>
          <w:lang w:val="fr-FR"/>
        </w:rPr>
        <w:lastRenderedPageBreak/>
        <w:t>Gilles dit le Chasseur:</w:t>
      </w:r>
      <w:r w:rsidRPr="00FD0392">
        <w:rPr>
          <w:rStyle w:val="apple-converted-space"/>
          <w:rFonts w:asciiTheme="minorHAnsi" w:hAnsiTheme="minorHAnsi" w:cstheme="minorHAnsi"/>
          <w:b/>
          <w:bCs/>
          <w:color w:val="000000"/>
          <w:lang w:val="fr-FR"/>
        </w:rPr>
        <w:t> </w:t>
      </w:r>
      <w:r w:rsidRPr="00FD0392">
        <w:rPr>
          <w:rFonts w:asciiTheme="minorHAnsi" w:hAnsiTheme="minorHAnsi" w:cstheme="minorHAnsi"/>
          <w:color w:val="000000"/>
          <w:lang w:val="fr-FR"/>
        </w:rPr>
        <w:t>J’ai toujours eu un doute sur Jacques ! C’est surement lui.</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b/>
          <w:bCs/>
          <w:color w:val="000000"/>
          <w:lang w:val="fr-FR"/>
        </w:rPr>
        <w:t>Thierry dit Thierry:</w:t>
      </w:r>
      <w:r w:rsidRPr="00FD0392">
        <w:rPr>
          <w:rStyle w:val="apple-converted-space"/>
          <w:rFonts w:asciiTheme="minorHAnsi" w:hAnsiTheme="minorHAnsi" w:cstheme="minorHAnsi"/>
          <w:b/>
          <w:bCs/>
          <w:color w:val="000000"/>
          <w:lang w:val="fr-FR"/>
        </w:rPr>
        <w:t> </w:t>
      </w:r>
      <w:r w:rsidRPr="00FD0392">
        <w:rPr>
          <w:rFonts w:asciiTheme="minorHAnsi" w:hAnsiTheme="minorHAnsi" w:cstheme="minorHAnsi"/>
          <w:color w:val="000000"/>
          <w:lang w:val="fr-FR"/>
        </w:rPr>
        <w:t>Ce n’est clairement pas Jacques qui a fait le coup ! J’ai trop confiance en lui.</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Sauras-tu trouver le coupable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b/>
          <w:bCs/>
          <w:color w:val="000000"/>
          <w:u w:val="single"/>
          <w:lang w:val="fr-FR"/>
        </w:rPr>
        <w:t>Énigme #3</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L’organisateur de la grande fête annuelle du Village se voit bien embêté. Le Chef des amérindiens veut avoir une fête grandiose</w:t>
      </w:r>
      <w:r w:rsidRPr="00FD0392">
        <w:rPr>
          <w:rStyle w:val="apple-converted-space"/>
          <w:rFonts w:asciiTheme="minorHAnsi" w:hAnsiTheme="minorHAnsi" w:cstheme="minorHAnsi"/>
          <w:color w:val="000000"/>
          <w:lang w:val="fr-FR"/>
        </w:rPr>
        <w:t> </w:t>
      </w:r>
      <w:r w:rsidRPr="00FD0392">
        <w:rPr>
          <w:rStyle w:val="il"/>
          <w:rFonts w:asciiTheme="minorHAnsi" w:hAnsiTheme="minorHAnsi" w:cstheme="minorHAnsi"/>
          <w:color w:val="000000"/>
          <w:lang w:val="fr-FR"/>
        </w:rPr>
        <w:t>pour</w:t>
      </w:r>
      <w:r w:rsidRPr="00FD0392">
        <w:rPr>
          <w:rStyle w:val="apple-converted-space"/>
          <w:rFonts w:asciiTheme="minorHAnsi" w:hAnsiTheme="minorHAnsi" w:cstheme="minorHAnsi"/>
          <w:color w:val="000000"/>
          <w:lang w:val="fr-FR"/>
        </w:rPr>
        <w:t> </w:t>
      </w:r>
      <w:r w:rsidRPr="00FD0392">
        <w:rPr>
          <w:rFonts w:asciiTheme="minorHAnsi" w:hAnsiTheme="minorHAnsi" w:cstheme="minorHAnsi"/>
          <w:color w:val="000000"/>
          <w:lang w:val="fr-FR"/>
        </w:rPr>
        <w:t>son anniversaire, mais l’organisateur se retrouve dans une improbabilité incroyable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Avant-hier, on faisant ses calculs, l’organisateur a vu que le  chef avait 28 ans. Par contre MALHEUR ! L’an prochain, il en aura 30. Il n’arrive pas à s’expliquer pourquoi cela ne fonctionne pas.</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L’organisateur est certain qu’il a fait une erreur, pourtant le Chef affirme que ce l’organisateur a déjà calculé est vrai. Comment se fait-il que le Chef ait raison ?</w:t>
      </w:r>
    </w:p>
    <w:p w:rsidR="00FD0392" w:rsidRPr="00FD0392" w:rsidRDefault="00FD0392" w:rsidP="00FD0392">
      <w:pPr>
        <w:pStyle w:val="NormalWeb"/>
        <w:shd w:val="clear" w:color="auto" w:fill="FFFFFF"/>
        <w:jc w:val="both"/>
        <w:rPr>
          <w:rFonts w:asciiTheme="minorHAnsi" w:hAnsiTheme="minorHAnsi" w:cstheme="minorHAnsi"/>
          <w:color w:val="222222"/>
        </w:rPr>
      </w:pP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b/>
          <w:bCs/>
          <w:color w:val="000000"/>
          <w:u w:val="single"/>
          <w:lang w:val="fr-FR"/>
        </w:rPr>
        <w:t>Énigme #4</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b/>
          <w:bCs/>
          <w:i/>
          <w:iCs/>
          <w:color w:val="000000"/>
          <w:lang w:val="fr-FR"/>
        </w:rPr>
        <w:t>Qui-suis-je ?</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Celui qui le fabrique le vend cher.</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Celui qui l’achète ne s’en sert pas.</w:t>
      </w:r>
    </w:p>
    <w:p w:rsidR="00FD0392" w:rsidRPr="00FD0392" w:rsidRDefault="00FD0392" w:rsidP="00FD0392">
      <w:pPr>
        <w:pStyle w:val="NormalWeb"/>
        <w:shd w:val="clear" w:color="auto" w:fill="FFFFFF"/>
        <w:jc w:val="both"/>
        <w:rPr>
          <w:rFonts w:asciiTheme="minorHAnsi" w:hAnsiTheme="minorHAnsi" w:cstheme="minorHAnsi"/>
          <w:color w:val="222222"/>
        </w:rPr>
      </w:pPr>
      <w:r w:rsidRPr="00FD0392">
        <w:rPr>
          <w:rFonts w:asciiTheme="minorHAnsi" w:hAnsiTheme="minorHAnsi" w:cstheme="minorHAnsi"/>
          <w:color w:val="000000"/>
          <w:lang w:val="fr-FR"/>
        </w:rPr>
        <w:t>Celui qui s’en sert ne le sait pas.</w:t>
      </w:r>
    </w:p>
    <w:p w:rsidR="004D79D5" w:rsidRPr="00FD0392" w:rsidRDefault="004D79D5" w:rsidP="00FD0392">
      <w:pPr>
        <w:spacing w:line="240" w:lineRule="auto"/>
        <w:rPr>
          <w:rFonts w:cstheme="minorHAnsi"/>
          <w:sz w:val="24"/>
          <w:szCs w:val="24"/>
        </w:rPr>
      </w:pPr>
    </w:p>
    <w:p w:rsidR="00FD0392" w:rsidRDefault="00FD0392" w:rsidP="00FD0392">
      <w:pPr>
        <w:spacing w:line="240" w:lineRule="auto"/>
        <w:rPr>
          <w:rFonts w:cstheme="minorHAnsi"/>
          <w:b/>
          <w:sz w:val="24"/>
          <w:szCs w:val="24"/>
          <w:u w:val="single"/>
        </w:rPr>
      </w:pPr>
      <w:r w:rsidRPr="00FD0392">
        <w:rPr>
          <w:rFonts w:cstheme="minorHAnsi"/>
          <w:b/>
          <w:sz w:val="24"/>
          <w:szCs w:val="24"/>
          <w:u w:val="single"/>
        </w:rPr>
        <w:t>Énigme #5</w:t>
      </w:r>
    </w:p>
    <w:p w:rsidR="00FD0392" w:rsidRPr="00FD0392" w:rsidRDefault="00FD0392" w:rsidP="00FD0392">
      <w:pPr>
        <w:spacing w:after="0" w:line="240" w:lineRule="auto"/>
        <w:rPr>
          <w:rFonts w:cstheme="minorHAnsi"/>
          <w:sz w:val="24"/>
          <w:szCs w:val="24"/>
        </w:rPr>
      </w:pPr>
      <w:r w:rsidRPr="00FD0392">
        <w:rPr>
          <w:rFonts w:cstheme="minorHAnsi"/>
          <w:sz w:val="24"/>
          <w:szCs w:val="24"/>
        </w:rPr>
        <w:t>Mon premier est un oiseau voleur</w:t>
      </w:r>
    </w:p>
    <w:p w:rsidR="00FD0392" w:rsidRPr="00FD0392" w:rsidRDefault="00FD0392" w:rsidP="00FD0392">
      <w:pPr>
        <w:spacing w:after="0" w:line="240" w:lineRule="auto"/>
        <w:rPr>
          <w:rFonts w:cstheme="minorHAnsi"/>
          <w:sz w:val="24"/>
          <w:szCs w:val="24"/>
        </w:rPr>
      </w:pPr>
      <w:r w:rsidRPr="00FD0392">
        <w:rPr>
          <w:rFonts w:cstheme="minorHAnsi"/>
          <w:sz w:val="24"/>
          <w:szCs w:val="24"/>
        </w:rPr>
        <w:t>Mon deuxième est</w:t>
      </w:r>
      <w:r>
        <w:rPr>
          <w:rFonts w:cstheme="minorHAnsi"/>
          <w:sz w:val="24"/>
          <w:szCs w:val="24"/>
        </w:rPr>
        <w:t xml:space="preserve"> la femelle d’</w:t>
      </w:r>
      <w:r w:rsidRPr="00FD0392">
        <w:rPr>
          <w:rFonts w:cstheme="minorHAnsi"/>
          <w:sz w:val="24"/>
          <w:szCs w:val="24"/>
        </w:rPr>
        <w:t>un rongeur jugé répugnant</w:t>
      </w:r>
    </w:p>
    <w:p w:rsidR="00FD0392" w:rsidRDefault="00FD0392" w:rsidP="00FD0392">
      <w:pPr>
        <w:spacing w:after="0" w:line="240" w:lineRule="auto"/>
        <w:rPr>
          <w:rFonts w:cstheme="minorHAnsi"/>
          <w:sz w:val="24"/>
          <w:szCs w:val="24"/>
        </w:rPr>
      </w:pPr>
      <w:r>
        <w:rPr>
          <w:rFonts w:cstheme="minorHAnsi"/>
          <w:sz w:val="24"/>
          <w:szCs w:val="24"/>
        </w:rPr>
        <w:t xml:space="preserve">Mon troisième est l’action de rire. </w:t>
      </w:r>
    </w:p>
    <w:p w:rsidR="00FD0392" w:rsidRDefault="00FD0392" w:rsidP="00FD0392">
      <w:pPr>
        <w:spacing w:after="0" w:line="240" w:lineRule="auto"/>
        <w:rPr>
          <w:rFonts w:cstheme="minorHAnsi"/>
          <w:sz w:val="24"/>
          <w:szCs w:val="24"/>
        </w:rPr>
      </w:pPr>
      <w:r w:rsidRPr="00FD0392">
        <w:rPr>
          <w:rFonts w:cstheme="minorHAnsi"/>
          <w:sz w:val="24"/>
          <w:szCs w:val="24"/>
        </w:rPr>
        <w:t xml:space="preserve">Et mon tout désigne </w:t>
      </w:r>
      <w:r>
        <w:rPr>
          <w:rFonts w:cstheme="minorHAnsi"/>
          <w:sz w:val="24"/>
          <w:szCs w:val="24"/>
        </w:rPr>
        <w:t xml:space="preserve">est pratiqué </w:t>
      </w:r>
      <w:r w:rsidRPr="00FD0392">
        <w:rPr>
          <w:rFonts w:cstheme="minorHAnsi"/>
          <w:sz w:val="24"/>
          <w:szCs w:val="24"/>
        </w:rPr>
        <w:t>sur mer par des marins appelés pirates.</w:t>
      </w:r>
    </w:p>
    <w:p w:rsidR="00DA600A" w:rsidRDefault="00DA600A" w:rsidP="00FD0392">
      <w:pPr>
        <w:spacing w:after="0" w:line="240" w:lineRule="auto"/>
        <w:rPr>
          <w:rFonts w:cstheme="minorHAnsi"/>
          <w:sz w:val="24"/>
          <w:szCs w:val="24"/>
        </w:rPr>
      </w:pPr>
    </w:p>
    <w:p w:rsidR="00E82329" w:rsidRPr="00E82329" w:rsidRDefault="00E82329" w:rsidP="00FD0392">
      <w:pPr>
        <w:spacing w:after="0" w:line="240" w:lineRule="auto"/>
        <w:rPr>
          <w:rFonts w:cstheme="minorHAnsi"/>
          <w:b/>
          <w:sz w:val="24"/>
          <w:szCs w:val="24"/>
          <w:u w:val="single"/>
        </w:rPr>
      </w:pPr>
      <w:r w:rsidRPr="00E82329">
        <w:rPr>
          <w:rFonts w:cstheme="minorHAnsi"/>
          <w:b/>
          <w:sz w:val="24"/>
          <w:szCs w:val="24"/>
          <w:u w:val="single"/>
        </w:rPr>
        <w:t>Quizz </w:t>
      </w:r>
    </w:p>
    <w:p w:rsidR="00E82329" w:rsidRDefault="00E82329" w:rsidP="00E82329">
      <w:r>
        <w:t xml:space="preserve">Quel personnage du pays imaginaire es-tu? </w:t>
      </w:r>
    </w:p>
    <w:p w:rsidR="00E82329" w:rsidRDefault="00E82329" w:rsidP="00E82329">
      <w:r>
        <w:t xml:space="preserve">Réponds aux questions le mieux que tu peux pour découvrir quel est le personnage du pays imaginaire auquel tu ressembles le plus! </w:t>
      </w:r>
    </w:p>
    <w:p w:rsidR="00E82329" w:rsidRDefault="00E82329" w:rsidP="00E82329">
      <w:r>
        <w:lastRenderedPageBreak/>
        <w:t xml:space="preserve">1. Devant un problème, tu : </w:t>
      </w:r>
    </w:p>
    <w:p w:rsidR="00E82329" w:rsidRDefault="00E82329" w:rsidP="00E82329">
      <w:r>
        <w:t>a) penses longtemps avant d’agir et tu pèses les pour et les contres.</w:t>
      </w:r>
      <w:r>
        <w:sym w:font="Wingdings" w:char="F06E"/>
      </w:r>
      <w:r>
        <w:br/>
        <w:t xml:space="preserve">b) réagis selon les sentiments que tu éprouves, bon ou mauvais. </w:t>
      </w:r>
      <w:r>
        <w:sym w:font="Wingdings" w:char="F07B"/>
      </w:r>
      <w:r>
        <w:br/>
        <w:t xml:space="preserve">c) réagis rapidement sans trop penser aux conséquences. </w:t>
      </w:r>
      <w:r>
        <w:sym w:font="Wingdings" w:char="F052"/>
      </w:r>
      <w:r>
        <w:br/>
        <w:t xml:space="preserve">d) fais un peu n’importe quoi, pourvu que cela change la situation. </w:t>
      </w:r>
      <w:r>
        <w:sym w:font="Wingdings" w:char="F04D"/>
      </w:r>
    </w:p>
    <w:p w:rsidR="00E82329" w:rsidRDefault="00E82329" w:rsidP="00E82329"/>
    <w:p w:rsidR="00E82329" w:rsidRDefault="00E82329" w:rsidP="00E82329">
      <w:r>
        <w:t xml:space="preserve">2. À l’école, tu es plutôt celui ou celle qui : </w:t>
      </w:r>
    </w:p>
    <w:p w:rsidR="00E82329" w:rsidRDefault="00E82329" w:rsidP="00E82329">
      <w:r>
        <w:t xml:space="preserve">a) Écoute en classe, mais se laisse facilement déconcentrer. </w:t>
      </w:r>
      <w:r>
        <w:sym w:font="Wingdings" w:char="F052"/>
      </w:r>
      <w:r>
        <w:br/>
        <w:t xml:space="preserve">b) Niaise sans arrêt pour avoir l’attention de la classe. </w:t>
      </w:r>
      <w:r>
        <w:sym w:font="Wingdings" w:char="F04D"/>
      </w:r>
      <w:r>
        <w:br/>
        <w:t xml:space="preserve">c) Écoute bien et suis toujours le cours. </w:t>
      </w:r>
      <w:r>
        <w:sym w:font="Wingdings" w:char="F06E"/>
      </w:r>
      <w:r>
        <w:br/>
        <w:t xml:space="preserve">d) Aime aider les autres et faire le professeur. </w:t>
      </w:r>
      <w:r>
        <w:sym w:font="Wingdings" w:char="F07B"/>
      </w:r>
    </w:p>
    <w:p w:rsidR="00E82329" w:rsidRDefault="00E82329" w:rsidP="00E82329"/>
    <w:p w:rsidR="00E82329" w:rsidRDefault="00E82329" w:rsidP="00E82329">
      <w:r>
        <w:t xml:space="preserve">3. Ta chambre à la maison ressemble à : </w:t>
      </w:r>
    </w:p>
    <w:p w:rsidR="00E82329" w:rsidRDefault="00E82329" w:rsidP="00E82329">
      <w:proofErr w:type="gramStart"/>
      <w:r>
        <w:t>a</w:t>
      </w:r>
      <w:proofErr w:type="gramEnd"/>
      <w:r>
        <w:t xml:space="preserve">) Une tanière bien rangée où tout a sa place </w:t>
      </w:r>
      <w:r>
        <w:sym w:font="Wingdings" w:char="F07B"/>
      </w:r>
      <w:r>
        <w:br/>
        <w:t xml:space="preserve">b) Un endroit avec peu de choses, seulement l’essentiel </w:t>
      </w:r>
      <w:r>
        <w:sym w:font="Wingdings" w:char="F06E"/>
      </w:r>
      <w:r>
        <w:br/>
        <w:t xml:space="preserve">c) un endroit en désordre mais où tu te retrouves </w:t>
      </w:r>
      <w:r>
        <w:sym w:font="Wingdings" w:char="F052"/>
      </w:r>
      <w:r>
        <w:br/>
        <w:t xml:space="preserve">d) le chaos. </w:t>
      </w:r>
      <w:r>
        <w:sym w:font="Wingdings" w:char="F04D"/>
      </w:r>
    </w:p>
    <w:p w:rsidR="00E82329" w:rsidRDefault="00E82329" w:rsidP="00E82329"/>
    <w:p w:rsidR="00E82329" w:rsidRDefault="00E82329" w:rsidP="00E82329">
      <w:r>
        <w:t xml:space="preserve">4. Avec tes amis tu es : </w:t>
      </w:r>
    </w:p>
    <w:p w:rsidR="00E82329" w:rsidRDefault="00E82329" w:rsidP="00E82329">
      <w:r>
        <w:t xml:space="preserve">a) le leader de la gang. </w:t>
      </w:r>
      <w:r>
        <w:sym w:font="Wingdings" w:char="F052"/>
      </w:r>
      <w:r>
        <w:br/>
        <w:t>b) celui ou celle qui connait toujours tout, la référence </w:t>
      </w:r>
      <w:r>
        <w:sym w:font="Wingdings" w:char="F06E"/>
      </w:r>
      <w:r>
        <w:br/>
        <w:t xml:space="preserve">c) celui ou celle qui va s’occuper des autres et suivre le groupe, mais tu ne te laisse pas marcher sur les pieds. </w:t>
      </w:r>
      <w:r>
        <w:sym w:font="Wingdings" w:char="F07B"/>
      </w:r>
      <w:r>
        <w:br/>
        <w:t xml:space="preserve">d) celui qui a toujours le mot pour rire. </w:t>
      </w:r>
      <w:r>
        <w:sym w:font="Wingdings" w:char="F04D"/>
      </w:r>
    </w:p>
    <w:p w:rsidR="00E82329" w:rsidRDefault="00E82329" w:rsidP="00E82329"/>
    <w:p w:rsidR="00E82329" w:rsidRDefault="00E82329" w:rsidP="00E82329">
      <w:r>
        <w:t xml:space="preserve">5. Dans le futur tu veux devenir : </w:t>
      </w:r>
    </w:p>
    <w:p w:rsidR="00E82329" w:rsidRDefault="00E82329" w:rsidP="00E82329">
      <w:r>
        <w:t>a) agriculteur/</w:t>
      </w:r>
      <w:proofErr w:type="spellStart"/>
      <w:r>
        <w:t>trice</w:t>
      </w:r>
      <w:proofErr w:type="spellEnd"/>
      <w:r>
        <w:t xml:space="preserve"> ou travailler dans la nature</w:t>
      </w:r>
      <w:r>
        <w:sym w:font="Wingdings" w:char="F052"/>
      </w:r>
      <w:r>
        <w:br/>
        <w:t xml:space="preserve">b) infirmier/ère ou vétérinaire </w:t>
      </w:r>
      <w:r>
        <w:sym w:font="Wingdings" w:char="F07B"/>
      </w:r>
      <w:r>
        <w:br/>
        <w:t>c) acteur ou humoriste</w:t>
      </w:r>
      <w:r>
        <w:sym w:font="Wingdings" w:char="F04D"/>
      </w:r>
      <w:r>
        <w:br/>
        <w:t xml:space="preserve">d) scientifique ou recherchiste. </w:t>
      </w:r>
      <w:r>
        <w:sym w:font="Wingdings" w:char="F06E"/>
      </w:r>
    </w:p>
    <w:p w:rsidR="00E82329" w:rsidRDefault="00E82329" w:rsidP="00E82329">
      <w:r>
        <w:t xml:space="preserve">Si tu as une majorité de </w:t>
      </w:r>
      <w:r>
        <w:sym w:font="Wingdings" w:char="F04D"/>
      </w:r>
      <w:r>
        <w:t xml:space="preserve"> : Tu es un pirate. Tu aimes l’attention et autour de toi il y a toujours beaucoup d’action. </w:t>
      </w:r>
      <w:r>
        <w:br/>
        <w:t xml:space="preserve">Si tu as une majorité de </w:t>
      </w:r>
      <w:r>
        <w:sym w:font="Wingdings" w:char="F06E"/>
      </w:r>
      <w:r>
        <w:t xml:space="preserve"> : Tu fais partie des grands sages, chez nos amis les indiens. C’est toi qui nous </w:t>
      </w:r>
      <w:proofErr w:type="gramStart"/>
      <w:r>
        <w:t>aidera</w:t>
      </w:r>
      <w:proofErr w:type="gramEnd"/>
      <w:r>
        <w:t xml:space="preserve"> à trouver les meilleures solutions à nos multiples problèmes.</w:t>
      </w:r>
      <w:r>
        <w:br/>
        <w:t xml:space="preserve">Si tu as une majorité de </w:t>
      </w:r>
      <w:r>
        <w:sym w:font="Wingdings" w:char="F07B"/>
      </w:r>
      <w:r>
        <w:t xml:space="preserve"> : Tu fais partie du peuple des fées. Tu es d’un aide précieuse. Tes conseils et ta présence aideront grandement. </w:t>
      </w:r>
      <w:r>
        <w:br/>
      </w:r>
      <w:r>
        <w:lastRenderedPageBreak/>
        <w:t xml:space="preserve">Si tu as une majorité de </w:t>
      </w:r>
      <w:r>
        <w:sym w:font="Wingdings" w:char="F052"/>
      </w:r>
      <w:r>
        <w:t> : Tu fais clairement partie des enfants perdus. Au pays imaginaire, tu créeras le chaos, mais un chaos rigolo!</w:t>
      </w:r>
    </w:p>
    <w:p w:rsidR="00E82329" w:rsidRDefault="00E82329" w:rsidP="00E82329"/>
    <w:p w:rsidR="00EE15A6" w:rsidRDefault="00EE15A6" w:rsidP="00534A5D">
      <w:pPr>
        <w:pStyle w:val="Titre1"/>
        <w:rPr>
          <w:noProof/>
          <w:lang w:eastAsia="fr-CA"/>
        </w:rPr>
      </w:pPr>
      <w:bookmarkStart w:id="6" w:name="_Toc463296171"/>
      <w:r>
        <w:rPr>
          <w:noProof/>
          <w:lang w:eastAsia="fr-CA"/>
        </w:rPr>
        <w:t>Techniques</w:t>
      </w:r>
      <w:bookmarkEnd w:id="6"/>
      <w:r>
        <w:rPr>
          <w:noProof/>
          <w:lang w:eastAsia="fr-CA"/>
        </w:rPr>
        <w:t xml:space="preserve"> </w:t>
      </w:r>
    </w:p>
    <w:p w:rsidR="00EE15A6" w:rsidRDefault="00EE15A6" w:rsidP="00EE15A6">
      <w:pPr>
        <w:rPr>
          <w:u w:val="single"/>
          <w:lang w:eastAsia="fr-CA"/>
        </w:rPr>
      </w:pPr>
      <w:r w:rsidRPr="00CD4607">
        <w:rPr>
          <w:highlight w:val="blue"/>
          <w:u w:val="single"/>
          <w:lang w:eastAsia="fr-CA"/>
        </w:rPr>
        <w:t>Codes Branche Bleue :</w:t>
      </w:r>
      <w:r w:rsidRPr="00EE15A6">
        <w:rPr>
          <w:u w:val="single"/>
          <w:lang w:eastAsia="fr-CA"/>
        </w:rPr>
        <w:t xml:space="preserve"> </w:t>
      </w:r>
    </w:p>
    <w:p w:rsidR="00EE15A6" w:rsidRDefault="00EE15A6" w:rsidP="00EE15A6">
      <w:pPr>
        <w:rPr>
          <w:lang w:eastAsia="fr-CA"/>
        </w:rPr>
      </w:pPr>
      <w:r w:rsidRPr="00EE15A6">
        <w:rPr>
          <w:lang w:eastAsia="fr-CA"/>
        </w:rPr>
        <w:t xml:space="preserve">Il existe beaucoup de codes secrets qui peuvent être utilisés </w:t>
      </w:r>
      <w:r>
        <w:rPr>
          <w:lang w:eastAsia="fr-CA"/>
        </w:rPr>
        <w:t xml:space="preserve">pour communiquer. Comme tu sais, un code secret sert à écrire quelque chose à quelqu’un sans que tout le monde puisse savoir le message. Il faut savoir la clé de code, ‘’le truc’’, pour trouver ce qui est écrit. Voici certains exemples de codes que tu connais peut-être. </w:t>
      </w:r>
    </w:p>
    <w:p w:rsidR="00EE15A6" w:rsidRDefault="00EE15A6" w:rsidP="00EE15A6">
      <w:pPr>
        <w:rPr>
          <w:lang w:eastAsia="fr-CA"/>
        </w:rPr>
      </w:pPr>
      <w:r>
        <w:rPr>
          <w:lang w:eastAsia="fr-CA"/>
        </w:rPr>
        <w:t xml:space="preserve">Code escargot : </w:t>
      </w:r>
    </w:p>
    <w:p w:rsidR="00A64A48" w:rsidRDefault="00EE15A6" w:rsidP="00A64A48">
      <w:pPr>
        <w:rPr>
          <w:lang w:eastAsia="fr-CA"/>
        </w:rPr>
      </w:pPr>
      <w:r>
        <w:rPr>
          <w:lang w:eastAsia="fr-CA"/>
        </w:rPr>
        <w:t xml:space="preserve">Pour le code escargot, il suffit de partir la lecture du message au milieu du carré formé et de lire en tournant, comme le motif sur la coquille d’un escargot. </w:t>
      </w:r>
    </w:p>
    <w:p w:rsidR="00A64A48" w:rsidRDefault="00A64A48" w:rsidP="00A64A48">
      <w:pPr>
        <w:rPr>
          <w:lang w:eastAsia="fr-CA"/>
        </w:rPr>
      </w:pPr>
    </w:p>
    <w:p w:rsidR="00A64A48" w:rsidRPr="00A64A48" w:rsidRDefault="00A64A48" w:rsidP="00A64A48">
      <w:pPr>
        <w:rPr>
          <w:lang w:eastAsia="fr-CA"/>
        </w:rPr>
      </w:pPr>
      <w:r w:rsidRPr="00A64A48">
        <w:rPr>
          <w:u w:val="single"/>
          <w:lang w:eastAsia="fr-CA"/>
        </w:rPr>
        <w:t>Exemple </w:t>
      </w:r>
      <w:r>
        <w:rPr>
          <w:lang w:eastAsia="fr-CA"/>
        </w:rPr>
        <w:t xml:space="preserve">: </w:t>
      </w:r>
      <w:proofErr w:type="spellStart"/>
      <w:r w:rsidRPr="00A64A48">
        <w:rPr>
          <w:lang w:eastAsia="fr-CA"/>
        </w:rPr>
        <w:t>Garouk</w:t>
      </w:r>
      <w:proofErr w:type="spellEnd"/>
      <w:r w:rsidRPr="00A64A48">
        <w:rPr>
          <w:lang w:eastAsia="fr-CA"/>
        </w:rPr>
        <w:t xml:space="preserve"> et </w:t>
      </w:r>
      <w:proofErr w:type="spellStart"/>
      <w:r w:rsidRPr="00A64A48">
        <w:rPr>
          <w:lang w:eastAsia="fr-CA"/>
        </w:rPr>
        <w:t>Matouk</w:t>
      </w:r>
      <w:proofErr w:type="spellEnd"/>
      <w:r w:rsidRPr="00A64A48">
        <w:rPr>
          <w:lang w:eastAsia="fr-CA"/>
        </w:rPr>
        <w:t xml:space="preserve"> sont là pour m’aider </w:t>
      </w:r>
      <w:r>
        <w:rPr>
          <w:lang w:eastAsia="fr-CA"/>
        </w:rPr>
        <w:t xml:space="preserve">à apprendre à la colonie. </w:t>
      </w:r>
    </w:p>
    <w:p w:rsidR="00A64A48" w:rsidRDefault="00A64A48" w:rsidP="00EE15A6">
      <w:pPr>
        <w:rPr>
          <w:lang w:val="en-CA" w:eastAsia="fr-CA"/>
        </w:rPr>
      </w:pPr>
      <w:r>
        <w:rPr>
          <w:noProof/>
          <w:lang w:eastAsia="fr-CA"/>
        </w:rPr>
        <w:drawing>
          <wp:inline distT="0" distB="0" distL="0" distR="0" wp14:anchorId="64C62EC2" wp14:editId="5A362C1F">
            <wp:extent cx="4343400" cy="19500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431" t="35200" r="38542" b="37629"/>
                    <a:stretch/>
                  </pic:blipFill>
                  <pic:spPr bwMode="auto">
                    <a:xfrm>
                      <a:off x="0" y="0"/>
                      <a:ext cx="4361042" cy="1958019"/>
                    </a:xfrm>
                    <a:prstGeom prst="rect">
                      <a:avLst/>
                    </a:prstGeom>
                    <a:ln>
                      <a:noFill/>
                    </a:ln>
                    <a:extLst>
                      <a:ext uri="{53640926-AAD7-44D8-BBD7-CCE9431645EC}">
                        <a14:shadowObscured xmlns:a14="http://schemas.microsoft.com/office/drawing/2010/main"/>
                      </a:ext>
                    </a:extLst>
                  </pic:spPr>
                </pic:pic>
              </a:graphicData>
            </a:graphic>
          </wp:inline>
        </w:drawing>
      </w:r>
    </w:p>
    <w:p w:rsidR="00A64A48" w:rsidRDefault="00A64A48" w:rsidP="00EE15A6">
      <w:pPr>
        <w:rPr>
          <w:lang w:val="en-CA" w:eastAsia="fr-CA"/>
        </w:rPr>
      </w:pPr>
    </w:p>
    <w:p w:rsidR="00A64A48" w:rsidRPr="00534A5D" w:rsidRDefault="00A64A48" w:rsidP="00EE15A6">
      <w:pPr>
        <w:rPr>
          <w:lang w:eastAsia="fr-CA"/>
        </w:rPr>
      </w:pPr>
      <w:r w:rsidRPr="00534A5D">
        <w:rPr>
          <w:lang w:eastAsia="fr-CA"/>
        </w:rPr>
        <w:t xml:space="preserve">Code marguerite: </w:t>
      </w:r>
    </w:p>
    <w:p w:rsidR="00534A5D" w:rsidRDefault="00A64A48" w:rsidP="00EE15A6">
      <w:pPr>
        <w:rPr>
          <w:lang w:eastAsia="fr-CA"/>
        </w:rPr>
      </w:pPr>
      <w:r>
        <w:rPr>
          <w:lang w:eastAsia="fr-CA"/>
        </w:rPr>
        <w:t xml:space="preserve">Comme tu le sais, il y a 26 lettres dans l’alphabet. Pour bien écrire le code marguerite, tu devras savoir à quelle position se trouve </w:t>
      </w:r>
      <w:r w:rsidR="00534A5D">
        <w:rPr>
          <w:lang w:eastAsia="fr-CA"/>
        </w:rPr>
        <w:t>la lettre que tu veux écrire. Si ta lettre est la 5</w:t>
      </w:r>
      <w:r w:rsidR="00534A5D" w:rsidRPr="00534A5D">
        <w:rPr>
          <w:vertAlign w:val="superscript"/>
          <w:lang w:eastAsia="fr-CA"/>
        </w:rPr>
        <w:t>e</w:t>
      </w:r>
      <w:r w:rsidR="00534A5D">
        <w:rPr>
          <w:lang w:eastAsia="fr-CA"/>
        </w:rPr>
        <w:t xml:space="preserve"> dans l’alphabet, ta fleur aura 5 pétales. Si c’est la 26</w:t>
      </w:r>
      <w:r w:rsidR="00534A5D" w:rsidRPr="00534A5D">
        <w:rPr>
          <w:vertAlign w:val="superscript"/>
          <w:lang w:eastAsia="fr-CA"/>
        </w:rPr>
        <w:t>e</w:t>
      </w:r>
      <w:r w:rsidR="00534A5D">
        <w:rPr>
          <w:lang w:eastAsia="fr-CA"/>
        </w:rPr>
        <w:t xml:space="preserve"> lettre de l’alphabet, ta fleur aura 26 pétales. </w:t>
      </w:r>
    </w:p>
    <w:p w:rsidR="00534A5D" w:rsidRDefault="00534A5D" w:rsidP="00EE15A6">
      <w:pPr>
        <w:rPr>
          <w:lang w:eastAsia="fr-CA"/>
        </w:rPr>
      </w:pPr>
      <w:r>
        <w:rPr>
          <w:lang w:eastAsia="fr-CA"/>
        </w:rPr>
        <w:t xml:space="preserve">Exemple : École </w:t>
      </w:r>
      <w:r>
        <w:rPr>
          <w:lang w:eastAsia="fr-CA"/>
        </w:rPr>
        <w:br/>
        <w:t>E= 5 pétales (a, b, c, d, e)   C=3 pétales (a, b, c)   O=15 pétales (a, b, …) L= 12 pétales  E= 5 pétales</w:t>
      </w:r>
    </w:p>
    <w:p w:rsidR="00534A5D" w:rsidRDefault="00534A5D" w:rsidP="00EE15A6">
      <w:pPr>
        <w:rPr>
          <w:lang w:eastAsia="fr-CA"/>
        </w:rPr>
      </w:pPr>
    </w:p>
    <w:p w:rsidR="00534A5D" w:rsidRDefault="00534A5D" w:rsidP="00EE15A6">
      <w:pPr>
        <w:rPr>
          <w:lang w:eastAsia="fr-CA"/>
        </w:rPr>
      </w:pPr>
      <w:r>
        <w:rPr>
          <w:noProof/>
          <w:lang w:eastAsia="fr-CA"/>
        </w:rPr>
        <w:lastRenderedPageBreak/>
        <w:drawing>
          <wp:inline distT="0" distB="0" distL="0" distR="0" wp14:anchorId="13E5BFB3" wp14:editId="55850512">
            <wp:extent cx="3772829" cy="1104900"/>
            <wp:effectExtent l="0" t="0" r="0" b="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988" t="47481" r="40935" b="35291"/>
                    <a:stretch/>
                  </pic:blipFill>
                  <pic:spPr bwMode="auto">
                    <a:xfrm>
                      <a:off x="0" y="0"/>
                      <a:ext cx="3778821" cy="1106655"/>
                    </a:xfrm>
                    <a:prstGeom prst="rect">
                      <a:avLst/>
                    </a:prstGeom>
                    <a:ln>
                      <a:noFill/>
                    </a:ln>
                    <a:extLst>
                      <a:ext uri="{53640926-AAD7-44D8-BBD7-CCE9431645EC}">
                        <a14:shadowObscured xmlns:a14="http://schemas.microsoft.com/office/drawing/2010/main"/>
                      </a:ext>
                    </a:extLst>
                  </pic:spPr>
                </pic:pic>
              </a:graphicData>
            </a:graphic>
          </wp:inline>
        </w:drawing>
      </w:r>
    </w:p>
    <w:p w:rsidR="00534A5D" w:rsidRDefault="00534A5D" w:rsidP="00EE15A6">
      <w:pPr>
        <w:rPr>
          <w:lang w:eastAsia="fr-CA"/>
        </w:rPr>
      </w:pPr>
    </w:p>
    <w:p w:rsidR="00A64A48" w:rsidRPr="00A64A48" w:rsidRDefault="00534A5D" w:rsidP="00EE15A6">
      <w:pPr>
        <w:rPr>
          <w:lang w:eastAsia="fr-CA"/>
        </w:rPr>
      </w:pPr>
      <w:r>
        <w:rPr>
          <w:lang w:eastAsia="fr-CA"/>
        </w:rPr>
        <w:t xml:space="preserve">Petit truc : tu peux compter les lettres au fur et à mesure que tu les écrits en faisant l’alphabet dans ta tête. </w:t>
      </w:r>
      <w:r w:rsidR="00A64A48" w:rsidRPr="00A64A48">
        <w:rPr>
          <w:lang w:eastAsia="fr-CA"/>
        </w:rPr>
        <w:tab/>
      </w:r>
    </w:p>
    <w:p w:rsidR="00A64A48" w:rsidRPr="00A64A48" w:rsidRDefault="00A64A48" w:rsidP="00EE15A6">
      <w:pPr>
        <w:rPr>
          <w:lang w:eastAsia="fr-CA"/>
        </w:rPr>
      </w:pPr>
    </w:p>
    <w:p w:rsidR="00EE15A6" w:rsidRDefault="00EE15A6" w:rsidP="00EE15A6">
      <w:pPr>
        <w:rPr>
          <w:u w:val="single"/>
          <w:lang w:eastAsia="fr-CA"/>
        </w:rPr>
      </w:pPr>
      <w:r w:rsidRPr="00CD4607">
        <w:rPr>
          <w:highlight w:val="yellow"/>
          <w:u w:val="single"/>
          <w:lang w:eastAsia="fr-CA"/>
        </w:rPr>
        <w:t>Codes Branche Jaune :</w:t>
      </w:r>
      <w:r>
        <w:rPr>
          <w:u w:val="single"/>
          <w:lang w:eastAsia="fr-CA"/>
        </w:rPr>
        <w:t xml:space="preserve"> </w:t>
      </w:r>
    </w:p>
    <w:p w:rsidR="00534A5D" w:rsidRDefault="00534A5D" w:rsidP="00534A5D">
      <w:pPr>
        <w:rPr>
          <w:lang w:eastAsia="fr-CA"/>
        </w:rPr>
      </w:pPr>
      <w:r w:rsidRPr="00EE15A6">
        <w:rPr>
          <w:lang w:eastAsia="fr-CA"/>
        </w:rPr>
        <w:t xml:space="preserve">Il existe beaucoup de codes secrets qui peuvent être utilisés </w:t>
      </w:r>
      <w:r>
        <w:rPr>
          <w:lang w:eastAsia="fr-CA"/>
        </w:rPr>
        <w:t xml:space="preserve">pour communiquer. Comme tu sais, un code secret sert à écrire quelque chose à quelqu’un sans que tout le monde puisse savoir le message. Il faut savoir la clé de code, ‘’le truc’’, pour trouver ce qui est écrit. Voici certains exemples de codes que tu connais peut-être. </w:t>
      </w:r>
    </w:p>
    <w:p w:rsidR="00534A5D" w:rsidRDefault="00534A5D" w:rsidP="00534A5D">
      <w:pPr>
        <w:rPr>
          <w:lang w:eastAsia="fr-CA"/>
        </w:rPr>
      </w:pPr>
      <w:r>
        <w:rPr>
          <w:lang w:eastAsia="fr-CA"/>
        </w:rPr>
        <w:t xml:space="preserve">Code escargot : </w:t>
      </w:r>
    </w:p>
    <w:p w:rsidR="00534A5D" w:rsidRDefault="00534A5D" w:rsidP="00534A5D">
      <w:pPr>
        <w:rPr>
          <w:lang w:eastAsia="fr-CA"/>
        </w:rPr>
      </w:pPr>
      <w:r>
        <w:rPr>
          <w:lang w:eastAsia="fr-CA"/>
        </w:rPr>
        <w:t xml:space="preserve">Pour le code escargot, il suffit de partir la lecture du message au milieu du carré formé et de lire en tournant, comme le motif sur la coquille d’un escargot. </w:t>
      </w:r>
    </w:p>
    <w:p w:rsidR="00534A5D" w:rsidRDefault="00534A5D" w:rsidP="00534A5D">
      <w:pPr>
        <w:rPr>
          <w:lang w:eastAsia="fr-CA"/>
        </w:rPr>
      </w:pPr>
    </w:p>
    <w:p w:rsidR="00CF2ABF" w:rsidRPr="00CF2ABF" w:rsidRDefault="00534A5D" w:rsidP="00534A5D">
      <w:pPr>
        <w:rPr>
          <w:lang w:eastAsia="fr-CA"/>
        </w:rPr>
      </w:pPr>
      <w:r w:rsidRPr="00A64A48">
        <w:rPr>
          <w:u w:val="single"/>
          <w:lang w:eastAsia="fr-CA"/>
        </w:rPr>
        <w:t>Exemple </w:t>
      </w:r>
      <w:r>
        <w:rPr>
          <w:lang w:eastAsia="fr-CA"/>
        </w:rPr>
        <w:t xml:space="preserve">: </w:t>
      </w:r>
      <w:proofErr w:type="spellStart"/>
      <w:r>
        <w:rPr>
          <w:lang w:eastAsia="fr-CA"/>
        </w:rPr>
        <w:t>Akéla</w:t>
      </w:r>
      <w:proofErr w:type="spellEnd"/>
      <w:r w:rsidR="00CF2ABF">
        <w:rPr>
          <w:lang w:eastAsia="fr-CA"/>
        </w:rPr>
        <w:t xml:space="preserve"> et </w:t>
      </w:r>
      <w:proofErr w:type="spellStart"/>
      <w:r w:rsidR="00CF2ABF">
        <w:rPr>
          <w:lang w:eastAsia="fr-CA"/>
        </w:rPr>
        <w:t>Baloo</w:t>
      </w:r>
      <w:proofErr w:type="spellEnd"/>
      <w:r w:rsidR="00CF2ABF">
        <w:rPr>
          <w:lang w:eastAsia="fr-CA"/>
        </w:rPr>
        <w:t xml:space="preserve"> ont toujours raison. </w:t>
      </w:r>
    </w:p>
    <w:p w:rsidR="00CF2ABF" w:rsidRPr="00CF2ABF" w:rsidRDefault="00CF2ABF" w:rsidP="00534A5D">
      <w:pPr>
        <w:rPr>
          <w:lang w:val="en-CA" w:eastAsia="fr-CA"/>
        </w:rPr>
      </w:pPr>
      <w:r>
        <w:rPr>
          <w:noProof/>
          <w:lang w:eastAsia="fr-CA"/>
        </w:rPr>
        <w:drawing>
          <wp:inline distT="0" distB="0" distL="0" distR="0" wp14:anchorId="435451B6" wp14:editId="45BA8000">
            <wp:extent cx="3772535" cy="1509014"/>
            <wp:effectExtent l="0" t="0" r="0" b="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125" t="50329" r="44097" b="29909"/>
                    <a:stretch/>
                  </pic:blipFill>
                  <pic:spPr bwMode="auto">
                    <a:xfrm>
                      <a:off x="0" y="0"/>
                      <a:ext cx="3773898" cy="1509559"/>
                    </a:xfrm>
                    <a:prstGeom prst="rect">
                      <a:avLst/>
                    </a:prstGeom>
                    <a:ln>
                      <a:noFill/>
                    </a:ln>
                    <a:extLst>
                      <a:ext uri="{53640926-AAD7-44D8-BBD7-CCE9431645EC}">
                        <a14:shadowObscured xmlns:a14="http://schemas.microsoft.com/office/drawing/2010/main"/>
                      </a:ext>
                    </a:extLst>
                  </pic:spPr>
                </pic:pic>
              </a:graphicData>
            </a:graphic>
          </wp:inline>
        </w:drawing>
      </w:r>
    </w:p>
    <w:p w:rsidR="00EE15A6" w:rsidRDefault="00EE15A6" w:rsidP="00EE15A6">
      <w:pPr>
        <w:rPr>
          <w:lang w:val="en-CA" w:eastAsia="fr-CA"/>
        </w:rPr>
      </w:pPr>
    </w:p>
    <w:p w:rsidR="00CF2ABF" w:rsidRPr="00CF2ABF" w:rsidRDefault="00CF2ABF" w:rsidP="00EE15A6">
      <w:pPr>
        <w:rPr>
          <w:lang w:eastAsia="fr-CA"/>
        </w:rPr>
      </w:pPr>
      <w:r w:rsidRPr="00CF2ABF">
        <w:rPr>
          <w:lang w:eastAsia="fr-CA"/>
        </w:rPr>
        <w:t xml:space="preserve">Code alphabétique-numérique: </w:t>
      </w:r>
    </w:p>
    <w:p w:rsidR="00CF2ABF" w:rsidRDefault="00CF2ABF" w:rsidP="00EE15A6">
      <w:pPr>
        <w:rPr>
          <w:lang w:eastAsia="fr-CA"/>
        </w:rPr>
      </w:pPr>
      <w:r w:rsidRPr="00CF2ABF">
        <w:rPr>
          <w:lang w:eastAsia="fr-CA"/>
        </w:rPr>
        <w:t xml:space="preserve">Il arrive aussi que l’on associe </w:t>
      </w:r>
      <w:r>
        <w:rPr>
          <w:lang w:eastAsia="fr-CA"/>
        </w:rPr>
        <w:t xml:space="preserve">à chacun des lettres un symbole ou un numéro pour rendre le code plus difficile. Dans les cas les plus simples, on ne remplace que les voyelles par des chiffres de 1 à 6. </w:t>
      </w:r>
    </w:p>
    <w:p w:rsidR="00CF2ABF" w:rsidRDefault="00CF2ABF" w:rsidP="00EE15A6">
      <w:pPr>
        <w:rPr>
          <w:lang w:eastAsia="fr-CA"/>
        </w:rPr>
      </w:pPr>
      <w:r>
        <w:rPr>
          <w:lang w:eastAsia="fr-CA"/>
        </w:rPr>
        <w:t xml:space="preserve">Exemple : </w:t>
      </w:r>
    </w:p>
    <w:p w:rsidR="00CF2ABF" w:rsidRPr="00CF2ABF" w:rsidRDefault="00CF2ABF" w:rsidP="00EE15A6">
      <w:pPr>
        <w:rPr>
          <w:lang w:val="en-CA" w:eastAsia="fr-CA"/>
        </w:rPr>
      </w:pPr>
      <w:r w:rsidRPr="00CF2ABF">
        <w:rPr>
          <w:lang w:eastAsia="fr-CA"/>
        </w:rPr>
        <w:t xml:space="preserve">AKÉLA      EST     LE      CHEF    </w:t>
      </w:r>
      <w:r>
        <w:rPr>
          <w:lang w:eastAsia="fr-CA"/>
        </w:rPr>
        <w:t xml:space="preserve">  </w:t>
      </w:r>
      <w:r w:rsidRPr="00CF2ABF">
        <w:rPr>
          <w:lang w:eastAsia="fr-CA"/>
        </w:rPr>
        <w:t xml:space="preserve">DE   </w:t>
      </w:r>
      <w:r>
        <w:rPr>
          <w:lang w:eastAsia="fr-CA"/>
        </w:rPr>
        <w:t xml:space="preserve">  </w:t>
      </w:r>
      <w:r w:rsidRPr="00CF2ABF">
        <w:rPr>
          <w:lang w:eastAsia="fr-CA"/>
        </w:rPr>
        <w:t xml:space="preserve">LA  </w:t>
      </w:r>
      <w:r>
        <w:rPr>
          <w:lang w:eastAsia="fr-CA"/>
        </w:rPr>
        <w:t xml:space="preserve"> </w:t>
      </w:r>
      <w:r w:rsidRPr="00CF2ABF">
        <w:rPr>
          <w:lang w:eastAsia="fr-CA"/>
        </w:rPr>
        <w:t xml:space="preserve">  MEUTE.</w:t>
      </w:r>
      <w:r w:rsidRPr="00CF2ABF">
        <w:rPr>
          <w:lang w:eastAsia="fr-CA"/>
        </w:rPr>
        <w:br/>
      </w:r>
      <w:r w:rsidRPr="00CF2ABF">
        <w:rPr>
          <w:lang w:val="en-CA" w:eastAsia="fr-CA"/>
        </w:rPr>
        <w:t xml:space="preserve">1K2L1      2ST      L2      CH2F   </w:t>
      </w:r>
      <w:r>
        <w:rPr>
          <w:lang w:val="en-CA" w:eastAsia="fr-CA"/>
        </w:rPr>
        <w:t xml:space="preserve">  </w:t>
      </w:r>
      <w:r w:rsidRPr="00CF2ABF">
        <w:rPr>
          <w:lang w:val="en-CA" w:eastAsia="fr-CA"/>
        </w:rPr>
        <w:t xml:space="preserve">D2 </w:t>
      </w:r>
      <w:r>
        <w:rPr>
          <w:lang w:val="en-CA" w:eastAsia="fr-CA"/>
        </w:rPr>
        <w:t xml:space="preserve">  </w:t>
      </w:r>
      <w:r w:rsidRPr="00CF2ABF">
        <w:rPr>
          <w:lang w:val="en-CA" w:eastAsia="fr-CA"/>
        </w:rPr>
        <w:t xml:space="preserve">  L1 </w:t>
      </w:r>
      <w:r>
        <w:rPr>
          <w:lang w:val="en-CA" w:eastAsia="fr-CA"/>
        </w:rPr>
        <w:t xml:space="preserve"> </w:t>
      </w:r>
      <w:r w:rsidRPr="00CF2ABF">
        <w:rPr>
          <w:lang w:val="en-CA" w:eastAsia="fr-CA"/>
        </w:rPr>
        <w:t xml:space="preserve">    M25T2. </w:t>
      </w:r>
    </w:p>
    <w:p w:rsidR="00CF2ABF" w:rsidRPr="00CF2ABF" w:rsidRDefault="00CF2ABF" w:rsidP="00EE15A6">
      <w:pPr>
        <w:rPr>
          <w:lang w:val="en-CA" w:eastAsia="fr-CA"/>
        </w:rPr>
      </w:pPr>
    </w:p>
    <w:p w:rsidR="00CF2ABF" w:rsidRDefault="00CF2ABF" w:rsidP="00EE15A6">
      <w:pPr>
        <w:rPr>
          <w:lang w:eastAsia="fr-CA"/>
        </w:rPr>
      </w:pPr>
      <w:r w:rsidRPr="00CF2ABF">
        <w:rPr>
          <w:lang w:eastAsia="fr-CA"/>
        </w:rPr>
        <w:t>O</w:t>
      </w:r>
      <w:r>
        <w:rPr>
          <w:lang w:eastAsia="fr-CA"/>
        </w:rPr>
        <w:t xml:space="preserve">n peut aussi numéroter les lettres de 1 à 26 pour ensuite écrire un message en n’utilisant que ces nombres. Il faudra donc que la personne qui reçoit le message écrire la clé de code complète pour s’aider à décoder. </w:t>
      </w:r>
    </w:p>
    <w:p w:rsidR="00CF2ABF" w:rsidRDefault="00CF2ABF" w:rsidP="00EE15A6">
      <w:pPr>
        <w:rPr>
          <w:lang w:eastAsia="fr-CA"/>
        </w:rPr>
      </w:pPr>
      <w:r>
        <w:rPr>
          <w:lang w:eastAsia="fr-CA"/>
        </w:rPr>
        <w:t xml:space="preserve">Exemple : </w:t>
      </w:r>
    </w:p>
    <w:p w:rsidR="00CF2ABF" w:rsidRDefault="00CF2ABF" w:rsidP="00EE15A6">
      <w:pPr>
        <w:rPr>
          <w:lang w:eastAsia="fr-CA"/>
        </w:rPr>
      </w:pPr>
      <w:r>
        <w:rPr>
          <w:lang w:eastAsia="fr-CA"/>
        </w:rPr>
        <w:t xml:space="preserve">A= 1 B=2 C=3 D=4 E=5 F=6 G=7 etc. </w:t>
      </w:r>
    </w:p>
    <w:p w:rsidR="00CF2ABF" w:rsidRDefault="00CF2ABF" w:rsidP="00EE15A6">
      <w:pPr>
        <w:rPr>
          <w:lang w:eastAsia="fr-CA"/>
        </w:rPr>
      </w:pPr>
      <w:r>
        <w:rPr>
          <w:lang w:eastAsia="fr-CA"/>
        </w:rPr>
        <w:t xml:space="preserve">     AKÉLA </w:t>
      </w:r>
      <w:r>
        <w:rPr>
          <w:lang w:eastAsia="fr-CA"/>
        </w:rPr>
        <w:tab/>
        <w:t xml:space="preserve">    EST </w:t>
      </w:r>
      <w:r>
        <w:rPr>
          <w:lang w:eastAsia="fr-CA"/>
        </w:rPr>
        <w:tab/>
        <w:t xml:space="preserve">          LE          CHEF </w:t>
      </w:r>
      <w:r>
        <w:rPr>
          <w:lang w:eastAsia="fr-CA"/>
        </w:rPr>
        <w:tab/>
        <w:t xml:space="preserve">DE      LA </w:t>
      </w:r>
      <w:r>
        <w:rPr>
          <w:lang w:eastAsia="fr-CA"/>
        </w:rPr>
        <w:tab/>
        <w:t>MEUTE.</w:t>
      </w:r>
      <w:r>
        <w:rPr>
          <w:lang w:eastAsia="fr-CA"/>
        </w:rPr>
        <w:br/>
        <w:t>1/11/5/12/1      5/19/20       12/5     3/8/5/6      4/5    12/1      13/5/21/20/5.</w:t>
      </w:r>
    </w:p>
    <w:p w:rsidR="00CF2ABF" w:rsidRDefault="00CF2ABF" w:rsidP="00EE15A6">
      <w:pPr>
        <w:rPr>
          <w:lang w:eastAsia="fr-CA"/>
        </w:rPr>
      </w:pPr>
    </w:p>
    <w:p w:rsidR="00CF2ABF" w:rsidRDefault="00CF2ABF" w:rsidP="00EE15A6">
      <w:pPr>
        <w:rPr>
          <w:lang w:eastAsia="fr-CA"/>
        </w:rPr>
      </w:pPr>
      <w:r>
        <w:rPr>
          <w:lang w:eastAsia="fr-CA"/>
        </w:rPr>
        <w:t xml:space="preserve">Code alphabétique à l’envers : </w:t>
      </w:r>
    </w:p>
    <w:p w:rsidR="00CF2ABF" w:rsidRDefault="00CF2ABF" w:rsidP="00EE15A6">
      <w:pPr>
        <w:rPr>
          <w:lang w:eastAsia="fr-CA"/>
        </w:rPr>
      </w:pPr>
      <w:r>
        <w:rPr>
          <w:lang w:eastAsia="fr-CA"/>
        </w:rPr>
        <w:t xml:space="preserve">Il est fréquent que les codes mélangent les lettres pour nuire à notre compréhension. Ainsi, au lieu de mettre les lettres dans un ordre connu, le code ‘’à l’envers’’ inverse les lettre dans l’alphabet. </w:t>
      </w:r>
    </w:p>
    <w:p w:rsidR="00CF2ABF" w:rsidRDefault="00CF2ABF" w:rsidP="00EE15A6">
      <w:pPr>
        <w:rPr>
          <w:lang w:eastAsia="fr-CA"/>
        </w:rPr>
      </w:pPr>
      <w:r>
        <w:rPr>
          <w:lang w:eastAsia="fr-CA"/>
        </w:rPr>
        <w:t>Exemple :</w:t>
      </w:r>
      <w:r w:rsidR="00CD4607">
        <w:rPr>
          <w:lang w:eastAsia="fr-CA"/>
        </w:rPr>
        <w:t xml:space="preserve"> </w:t>
      </w:r>
      <w:r w:rsidR="00CD4607">
        <w:rPr>
          <w:lang w:eastAsia="fr-CA"/>
        </w:rPr>
        <w:br/>
        <w:t>A=Z  B=Y C=X D=W E=V F=U G=T H=S I=R J=Q K=P L=O M=N</w:t>
      </w:r>
    </w:p>
    <w:p w:rsidR="00CD4607" w:rsidRPr="00CF2ABF" w:rsidRDefault="00CD4607" w:rsidP="00EE15A6">
      <w:pPr>
        <w:rPr>
          <w:lang w:eastAsia="fr-CA"/>
        </w:rPr>
      </w:pPr>
      <w:r>
        <w:rPr>
          <w:lang w:eastAsia="fr-CA"/>
        </w:rPr>
        <w:t>AKÉLA     EST      LE    CHEF     DE     LA    MEUTE.</w:t>
      </w:r>
      <w:r>
        <w:rPr>
          <w:lang w:eastAsia="fr-CA"/>
        </w:rPr>
        <w:br/>
        <w:t xml:space="preserve">ZPVOZ    VHG     OV   XSVU   WV    OZ   NVFGV. </w:t>
      </w:r>
    </w:p>
    <w:p w:rsidR="00CF2ABF" w:rsidRDefault="00CF2ABF" w:rsidP="00EE15A6">
      <w:pPr>
        <w:rPr>
          <w:u w:val="single"/>
          <w:lang w:eastAsia="fr-CA"/>
        </w:rPr>
      </w:pPr>
    </w:p>
    <w:p w:rsidR="00EE15A6" w:rsidRPr="00EE15A6" w:rsidRDefault="00EE15A6" w:rsidP="00EE15A6">
      <w:pPr>
        <w:rPr>
          <w:u w:val="single"/>
          <w:lang w:eastAsia="fr-CA"/>
        </w:rPr>
      </w:pPr>
      <w:r w:rsidRPr="00CD4607">
        <w:rPr>
          <w:highlight w:val="green"/>
          <w:u w:val="single"/>
          <w:lang w:eastAsia="fr-CA"/>
        </w:rPr>
        <w:t>Codes Branche</w:t>
      </w:r>
      <w:r w:rsidR="00CD4607">
        <w:rPr>
          <w:highlight w:val="green"/>
          <w:u w:val="single"/>
          <w:lang w:eastAsia="fr-CA"/>
        </w:rPr>
        <w:t>s</w:t>
      </w:r>
      <w:r w:rsidRPr="00CD4607">
        <w:rPr>
          <w:highlight w:val="green"/>
          <w:u w:val="single"/>
          <w:lang w:eastAsia="fr-CA"/>
        </w:rPr>
        <w:t xml:space="preserve"> Verte</w:t>
      </w:r>
      <w:r>
        <w:rPr>
          <w:u w:val="single"/>
          <w:lang w:eastAsia="fr-CA"/>
        </w:rPr>
        <w:t> </w:t>
      </w:r>
      <w:r w:rsidR="00CD4607" w:rsidRPr="00CD4607">
        <w:rPr>
          <w:highlight w:val="red"/>
          <w:u w:val="single"/>
          <w:lang w:eastAsia="fr-CA"/>
        </w:rPr>
        <w:t>et rouge</w:t>
      </w:r>
      <w:r>
        <w:rPr>
          <w:u w:val="single"/>
          <w:lang w:eastAsia="fr-CA"/>
        </w:rPr>
        <w:t xml:space="preserve">: </w:t>
      </w:r>
    </w:p>
    <w:p w:rsidR="00CD4607" w:rsidRDefault="00CD4607" w:rsidP="00CD4607">
      <w:pPr>
        <w:rPr>
          <w:lang w:eastAsia="fr-CA"/>
        </w:rPr>
      </w:pPr>
      <w:r w:rsidRPr="00EE15A6">
        <w:rPr>
          <w:lang w:eastAsia="fr-CA"/>
        </w:rPr>
        <w:t xml:space="preserve">Il existe beaucoup de codes secrets qui peuvent être utilisés </w:t>
      </w:r>
      <w:r>
        <w:rPr>
          <w:lang w:eastAsia="fr-CA"/>
        </w:rPr>
        <w:t xml:space="preserve">pour communiquer. Comme tu sais, un code secret sert à écrire quelque chose à quelqu’un sans que tout le monde puisse savoir le message. Il faut savoir la clé de code, pour trouver ce qui est écrit. Voici certains exemples de codes que tu connais peut-être. Je t’invite à aller voir les codes des autres branches, car c’est quand on ignore les clés de codes que l’on est le plus vulnérable, même pour les codes les plus faciles! </w:t>
      </w:r>
    </w:p>
    <w:p w:rsidR="00CD4607" w:rsidRPr="00CF2ABF" w:rsidRDefault="00CD4607" w:rsidP="00CD4607">
      <w:pPr>
        <w:rPr>
          <w:lang w:eastAsia="fr-CA"/>
        </w:rPr>
      </w:pPr>
      <w:r w:rsidRPr="00CF2ABF">
        <w:rPr>
          <w:lang w:eastAsia="fr-CA"/>
        </w:rPr>
        <w:t xml:space="preserve">Code alphabétique-numérique: </w:t>
      </w:r>
    </w:p>
    <w:p w:rsidR="00CD4607" w:rsidRDefault="00CD4607" w:rsidP="00CD4607">
      <w:pPr>
        <w:rPr>
          <w:lang w:eastAsia="fr-CA"/>
        </w:rPr>
      </w:pPr>
      <w:r w:rsidRPr="00CF2ABF">
        <w:rPr>
          <w:lang w:eastAsia="fr-CA"/>
        </w:rPr>
        <w:t xml:space="preserve">Il arrive aussi que l’on associe </w:t>
      </w:r>
      <w:r>
        <w:rPr>
          <w:lang w:eastAsia="fr-CA"/>
        </w:rPr>
        <w:t xml:space="preserve">à chacun des lettres un symbole ou un numéro pour rendre le code plus difficile. Dans les cas les plus simples, on ne remplace que les voyelles par des chiffres de 1 à 6. </w:t>
      </w:r>
      <w:r w:rsidRPr="00CF2ABF">
        <w:rPr>
          <w:lang w:eastAsia="fr-CA"/>
        </w:rPr>
        <w:t>O</w:t>
      </w:r>
      <w:r>
        <w:rPr>
          <w:lang w:eastAsia="fr-CA"/>
        </w:rPr>
        <w:t xml:space="preserve">n peut aussi numéroter les lettres de 1 à 26 pour ensuite écrire un message en n’utilisant que ces nombres. Il faudra donc que la personne qui reçoit le message écrire la clé de code complète pour s’aider à décoder. </w:t>
      </w:r>
    </w:p>
    <w:p w:rsidR="00CD4607" w:rsidRDefault="00CD4607" w:rsidP="00CD4607">
      <w:pPr>
        <w:rPr>
          <w:lang w:eastAsia="fr-CA"/>
        </w:rPr>
      </w:pPr>
      <w:r>
        <w:rPr>
          <w:lang w:eastAsia="fr-CA"/>
        </w:rPr>
        <w:t xml:space="preserve">Exemple : </w:t>
      </w:r>
    </w:p>
    <w:p w:rsidR="00CD4607" w:rsidRDefault="00CD4607" w:rsidP="00CD4607">
      <w:pPr>
        <w:rPr>
          <w:lang w:eastAsia="fr-CA"/>
        </w:rPr>
      </w:pPr>
      <w:r>
        <w:rPr>
          <w:lang w:eastAsia="fr-CA"/>
        </w:rPr>
        <w:t xml:space="preserve">A= 1 B=2 C=3 D=4 E=5 F=6 G=7 etc. </w:t>
      </w:r>
    </w:p>
    <w:p w:rsidR="00CD4607" w:rsidRDefault="00CD4607" w:rsidP="00CD4607">
      <w:pPr>
        <w:rPr>
          <w:lang w:eastAsia="fr-CA"/>
        </w:rPr>
      </w:pPr>
      <w:r>
        <w:rPr>
          <w:lang w:eastAsia="fr-CA"/>
        </w:rPr>
        <w:t>LE                SCOUT                      RESPECTE               LA                 NATURE.</w:t>
      </w:r>
    </w:p>
    <w:p w:rsidR="00CD4607" w:rsidRDefault="00CD4607" w:rsidP="00CD4607">
      <w:pPr>
        <w:rPr>
          <w:lang w:eastAsia="fr-CA"/>
        </w:rPr>
      </w:pPr>
      <w:r>
        <w:rPr>
          <w:lang w:eastAsia="fr-CA"/>
        </w:rPr>
        <w:lastRenderedPageBreak/>
        <w:t>12/5   19/3/15/21/20   18/5/19/16/5/3/20/5      12/1      14/1/20/21/18/5.</w:t>
      </w:r>
    </w:p>
    <w:p w:rsidR="00CD4607" w:rsidRDefault="00CD4607" w:rsidP="00CD4607">
      <w:pPr>
        <w:rPr>
          <w:lang w:eastAsia="fr-CA"/>
        </w:rPr>
      </w:pPr>
    </w:p>
    <w:p w:rsidR="00CD4607" w:rsidRDefault="00CD4607" w:rsidP="00CD4607">
      <w:pPr>
        <w:rPr>
          <w:lang w:eastAsia="fr-CA"/>
        </w:rPr>
      </w:pPr>
      <w:r>
        <w:rPr>
          <w:lang w:eastAsia="fr-CA"/>
        </w:rPr>
        <w:t xml:space="preserve">Code alphabétique à l’envers : </w:t>
      </w:r>
    </w:p>
    <w:p w:rsidR="00CD4607" w:rsidRDefault="00CD4607" w:rsidP="00CD4607">
      <w:pPr>
        <w:rPr>
          <w:lang w:eastAsia="fr-CA"/>
        </w:rPr>
      </w:pPr>
      <w:r>
        <w:rPr>
          <w:lang w:eastAsia="fr-CA"/>
        </w:rPr>
        <w:t xml:space="preserve">Il est fréquent que les codes mélangent les lettres pour nuire à notre compréhension. Ainsi, au lieu de mettre les lettres dans un ordre connu, le code ‘’à l’envers’’ inverse les lettre dans l’alphabet. </w:t>
      </w:r>
    </w:p>
    <w:p w:rsidR="00CD4607" w:rsidRDefault="00CD4607" w:rsidP="00CD4607">
      <w:pPr>
        <w:rPr>
          <w:lang w:eastAsia="fr-CA"/>
        </w:rPr>
      </w:pPr>
      <w:r>
        <w:rPr>
          <w:lang w:eastAsia="fr-CA"/>
        </w:rPr>
        <w:t xml:space="preserve">Exemple : </w:t>
      </w:r>
      <w:r>
        <w:rPr>
          <w:lang w:eastAsia="fr-CA"/>
        </w:rPr>
        <w:br/>
        <w:t>A=Z  B=Y C=X D=W E=V F=U G=T H=S I=R J=Q K=P L=O M=N</w:t>
      </w:r>
    </w:p>
    <w:p w:rsidR="00EE15A6" w:rsidRDefault="00CD4607" w:rsidP="00EE15A6">
      <w:pPr>
        <w:rPr>
          <w:lang w:eastAsia="fr-CA"/>
        </w:rPr>
      </w:pPr>
      <w:r>
        <w:rPr>
          <w:lang w:eastAsia="fr-CA"/>
        </w:rPr>
        <w:t xml:space="preserve">LE     SCOUT     RESPECTE    LA    NATURE. </w:t>
      </w:r>
    </w:p>
    <w:p w:rsidR="00CD4607" w:rsidRDefault="00CD4607" w:rsidP="00EE15A6">
      <w:pPr>
        <w:rPr>
          <w:lang w:eastAsia="fr-CA"/>
        </w:rPr>
      </w:pPr>
      <w:r>
        <w:rPr>
          <w:lang w:eastAsia="fr-CA"/>
        </w:rPr>
        <w:t>OV    HXLFG     IVHKVXGV   OZ    MZGFIV.</w:t>
      </w:r>
    </w:p>
    <w:p w:rsidR="00CD4607" w:rsidRDefault="00CD4607" w:rsidP="00EE15A6">
      <w:pPr>
        <w:rPr>
          <w:lang w:eastAsia="fr-CA"/>
        </w:rPr>
      </w:pPr>
    </w:p>
    <w:p w:rsidR="00CD4607" w:rsidRDefault="00CD4607" w:rsidP="00EE15A6">
      <w:pPr>
        <w:rPr>
          <w:lang w:eastAsia="fr-CA"/>
        </w:rPr>
      </w:pPr>
      <w:r>
        <w:rPr>
          <w:lang w:eastAsia="fr-CA"/>
        </w:rPr>
        <w:t xml:space="preserve">Code escalier : </w:t>
      </w:r>
    </w:p>
    <w:p w:rsidR="00CD4607" w:rsidRDefault="00CD4607" w:rsidP="00EE15A6">
      <w:pPr>
        <w:rPr>
          <w:lang w:eastAsia="fr-CA"/>
        </w:rPr>
      </w:pPr>
      <w:r>
        <w:rPr>
          <w:lang w:eastAsia="fr-CA"/>
        </w:rPr>
        <w:t xml:space="preserve">Ce qui est moins fréquent en code, c’est quand la règle de décodage est une règle de régularité qui varie. C’est le cas pour le code escalier. Dans ce code, chaque lettre est codée différemment. La première lettre du mot est la lettre du mot d’origine plus une lettre. La seconde lettre du mot est la lettre du mot d’origine plus deux lettres. La troisième lettre du mot est la lettre du mot d’origine plus trois lettres. Et cela continue jusqu’à ce que le mot soit terminé. </w:t>
      </w:r>
    </w:p>
    <w:p w:rsidR="00CD4607" w:rsidRDefault="00CD4607" w:rsidP="00EE15A6">
      <w:pPr>
        <w:rPr>
          <w:lang w:eastAsia="fr-CA"/>
        </w:rPr>
      </w:pPr>
      <w:r>
        <w:rPr>
          <w:lang w:eastAsia="fr-CA"/>
        </w:rPr>
        <w:t>Exemple : ROUTIER = SQXXNKY</w:t>
      </w:r>
    </w:p>
    <w:p w:rsidR="00CD4607" w:rsidRPr="00E82329" w:rsidRDefault="00CD4607" w:rsidP="00EE15A6">
      <w:pPr>
        <w:rPr>
          <w:lang w:eastAsia="fr-CA"/>
        </w:rPr>
      </w:pPr>
      <w:r w:rsidRPr="00E82329">
        <w:rPr>
          <w:lang w:eastAsia="fr-CA"/>
        </w:rPr>
        <w:t xml:space="preserve">R + 1= S </w:t>
      </w:r>
      <w:r w:rsidRPr="00E82329">
        <w:rPr>
          <w:lang w:eastAsia="fr-CA"/>
        </w:rPr>
        <w:br/>
        <w:t>O + 2 = Q</w:t>
      </w:r>
      <w:r w:rsidRPr="00E82329">
        <w:rPr>
          <w:lang w:eastAsia="fr-CA"/>
        </w:rPr>
        <w:br/>
        <w:t>U + 3 = X</w:t>
      </w:r>
      <w:r w:rsidRPr="00E82329">
        <w:rPr>
          <w:lang w:eastAsia="fr-CA"/>
        </w:rPr>
        <w:br/>
        <w:t>T + 4 = X</w:t>
      </w:r>
      <w:r w:rsidRPr="00E82329">
        <w:rPr>
          <w:lang w:eastAsia="fr-CA"/>
        </w:rPr>
        <w:br/>
        <w:t>I + 5 = N</w:t>
      </w:r>
      <w:r w:rsidRPr="00E82329">
        <w:rPr>
          <w:lang w:eastAsia="fr-CA"/>
        </w:rPr>
        <w:br/>
        <w:t>E + 6 = K</w:t>
      </w:r>
      <w:r w:rsidRPr="00E82329">
        <w:rPr>
          <w:lang w:eastAsia="fr-CA"/>
        </w:rPr>
        <w:br/>
        <w:t>R + 7 = Y</w:t>
      </w:r>
      <w:r w:rsidRPr="00E82329">
        <w:rPr>
          <w:lang w:eastAsia="fr-CA"/>
        </w:rPr>
        <w:br/>
      </w:r>
    </w:p>
    <w:sectPr w:rsidR="00CD4607" w:rsidRPr="00E8232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CF0F63"/>
    <w:multiLevelType w:val="hybridMultilevel"/>
    <w:tmpl w:val="1F3CC6C4"/>
    <w:lvl w:ilvl="0" w:tplc="1FAC86A6">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BBA"/>
    <w:rsid w:val="00155BBA"/>
    <w:rsid w:val="004D79D5"/>
    <w:rsid w:val="00534A5D"/>
    <w:rsid w:val="005D0D23"/>
    <w:rsid w:val="00A64A48"/>
    <w:rsid w:val="00A73637"/>
    <w:rsid w:val="00CD4607"/>
    <w:rsid w:val="00CF2ABF"/>
    <w:rsid w:val="00DA600A"/>
    <w:rsid w:val="00E82329"/>
    <w:rsid w:val="00EE15A6"/>
    <w:rsid w:val="00FD03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241F6-1D3B-4DA8-92AD-34A4A9FE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D0D23"/>
    <w:pPr>
      <w:keepNext/>
      <w:keepLines/>
      <w:spacing w:before="240" w:after="0"/>
      <w:outlineLvl w:val="0"/>
    </w:pPr>
    <w:rPr>
      <w:rFonts w:asciiTheme="majorHAnsi" w:eastAsiaTheme="majorEastAsia" w:hAnsiTheme="majorHAnsi" w:cstheme="majorBidi"/>
      <w:b/>
      <w:sz w:val="28"/>
      <w:szCs w:val="32"/>
      <w:u w:val="single"/>
    </w:rPr>
  </w:style>
  <w:style w:type="paragraph" w:styleId="Titre2">
    <w:name w:val="heading 2"/>
    <w:basedOn w:val="Normal"/>
    <w:link w:val="Titre2Car"/>
    <w:uiPriority w:val="9"/>
    <w:qFormat/>
    <w:rsid w:val="00155BBA"/>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55BBA"/>
    <w:rPr>
      <w:rFonts w:ascii="Times New Roman" w:eastAsia="Times New Roman" w:hAnsi="Times New Roman" w:cs="Times New Roman"/>
      <w:b/>
      <w:bCs/>
      <w:sz w:val="36"/>
      <w:szCs w:val="36"/>
      <w:lang w:eastAsia="fr-CA"/>
    </w:rPr>
  </w:style>
  <w:style w:type="character" w:customStyle="1" w:styleId="color33">
    <w:name w:val="color_33"/>
    <w:basedOn w:val="Policepardfaut"/>
    <w:rsid w:val="00155BBA"/>
  </w:style>
  <w:style w:type="paragraph" w:customStyle="1" w:styleId="font7">
    <w:name w:val="font_7"/>
    <w:basedOn w:val="Normal"/>
    <w:rsid w:val="00155BBA"/>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color11">
    <w:name w:val="color_11"/>
    <w:basedOn w:val="Policepardfaut"/>
    <w:rsid w:val="00155BBA"/>
  </w:style>
  <w:style w:type="character" w:customStyle="1" w:styleId="wixguard">
    <w:name w:val="wixguard"/>
    <w:basedOn w:val="Policepardfaut"/>
    <w:rsid w:val="00155BBA"/>
  </w:style>
  <w:style w:type="paragraph" w:customStyle="1" w:styleId="font8">
    <w:name w:val="font_8"/>
    <w:basedOn w:val="Normal"/>
    <w:rsid w:val="00155BBA"/>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NormalWeb">
    <w:name w:val="Normal (Web)"/>
    <w:basedOn w:val="Normal"/>
    <w:uiPriority w:val="99"/>
    <w:semiHidden/>
    <w:unhideWhenUsed/>
    <w:rsid w:val="00FD0392"/>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FD0392"/>
    <w:rPr>
      <w:b/>
      <w:bCs/>
    </w:rPr>
  </w:style>
  <w:style w:type="character" w:customStyle="1" w:styleId="apple-converted-space">
    <w:name w:val="apple-converted-space"/>
    <w:basedOn w:val="Policepardfaut"/>
    <w:rsid w:val="00FD0392"/>
  </w:style>
  <w:style w:type="character" w:customStyle="1" w:styleId="il">
    <w:name w:val="il"/>
    <w:basedOn w:val="Policepardfaut"/>
    <w:rsid w:val="00FD0392"/>
  </w:style>
  <w:style w:type="character" w:customStyle="1" w:styleId="Titre1Car">
    <w:name w:val="Titre 1 Car"/>
    <w:basedOn w:val="Policepardfaut"/>
    <w:link w:val="Titre1"/>
    <w:uiPriority w:val="9"/>
    <w:rsid w:val="005D0D23"/>
    <w:rPr>
      <w:rFonts w:asciiTheme="majorHAnsi" w:eastAsiaTheme="majorEastAsia" w:hAnsiTheme="majorHAnsi" w:cstheme="majorBidi"/>
      <w:b/>
      <w:sz w:val="28"/>
      <w:szCs w:val="32"/>
      <w:u w:val="single"/>
    </w:rPr>
  </w:style>
  <w:style w:type="paragraph" w:styleId="En-ttedetabledesmatires">
    <w:name w:val="TOC Heading"/>
    <w:basedOn w:val="Titre1"/>
    <w:next w:val="Normal"/>
    <w:uiPriority w:val="39"/>
    <w:unhideWhenUsed/>
    <w:qFormat/>
    <w:rsid w:val="005D0D23"/>
    <w:pPr>
      <w:outlineLvl w:val="9"/>
    </w:pPr>
    <w:rPr>
      <w:b w:val="0"/>
      <w:color w:val="2E74B5" w:themeColor="accent1" w:themeShade="BF"/>
      <w:sz w:val="32"/>
      <w:u w:val="none"/>
      <w:lang w:eastAsia="fr-CA"/>
    </w:rPr>
  </w:style>
  <w:style w:type="paragraph" w:styleId="TM1">
    <w:name w:val="toc 1"/>
    <w:basedOn w:val="Normal"/>
    <w:next w:val="Normal"/>
    <w:autoRedefine/>
    <w:uiPriority w:val="39"/>
    <w:unhideWhenUsed/>
    <w:rsid w:val="005D0D23"/>
    <w:pPr>
      <w:spacing w:after="100"/>
    </w:pPr>
  </w:style>
  <w:style w:type="character" w:styleId="Lienhypertexte">
    <w:name w:val="Hyperlink"/>
    <w:basedOn w:val="Policepardfaut"/>
    <w:uiPriority w:val="99"/>
    <w:unhideWhenUsed/>
    <w:rsid w:val="005D0D23"/>
    <w:rPr>
      <w:color w:val="0563C1" w:themeColor="hyperlink"/>
      <w:u w:val="single"/>
    </w:rPr>
  </w:style>
  <w:style w:type="paragraph" w:styleId="Paragraphedeliste">
    <w:name w:val="List Paragraph"/>
    <w:basedOn w:val="Normal"/>
    <w:uiPriority w:val="34"/>
    <w:qFormat/>
    <w:rsid w:val="00EE1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577517">
      <w:bodyDiv w:val="1"/>
      <w:marLeft w:val="0"/>
      <w:marRight w:val="0"/>
      <w:marTop w:val="0"/>
      <w:marBottom w:val="0"/>
      <w:divBdr>
        <w:top w:val="none" w:sz="0" w:space="0" w:color="auto"/>
        <w:left w:val="none" w:sz="0" w:space="0" w:color="auto"/>
        <w:bottom w:val="none" w:sz="0" w:space="0" w:color="auto"/>
        <w:right w:val="none" w:sz="0" w:space="0" w:color="auto"/>
      </w:divBdr>
      <w:divsChild>
        <w:div w:id="480778178">
          <w:marLeft w:val="0"/>
          <w:marRight w:val="0"/>
          <w:marTop w:val="0"/>
          <w:marBottom w:val="0"/>
          <w:divBdr>
            <w:top w:val="none" w:sz="0" w:space="0" w:color="auto"/>
            <w:left w:val="none" w:sz="0" w:space="0" w:color="auto"/>
            <w:bottom w:val="none" w:sz="0" w:space="0" w:color="auto"/>
            <w:right w:val="none" w:sz="0" w:space="0" w:color="auto"/>
          </w:divBdr>
        </w:div>
        <w:div w:id="2059084216">
          <w:marLeft w:val="0"/>
          <w:marRight w:val="0"/>
          <w:marTop w:val="0"/>
          <w:marBottom w:val="0"/>
          <w:divBdr>
            <w:top w:val="none" w:sz="0" w:space="0" w:color="auto"/>
            <w:left w:val="none" w:sz="0" w:space="0" w:color="auto"/>
            <w:bottom w:val="none" w:sz="0" w:space="0" w:color="auto"/>
            <w:right w:val="none" w:sz="0" w:space="0" w:color="auto"/>
          </w:divBdr>
        </w:div>
      </w:divsChild>
    </w:div>
    <w:div w:id="1009915298">
      <w:bodyDiv w:val="1"/>
      <w:marLeft w:val="0"/>
      <w:marRight w:val="0"/>
      <w:marTop w:val="0"/>
      <w:marBottom w:val="0"/>
      <w:divBdr>
        <w:top w:val="none" w:sz="0" w:space="0" w:color="auto"/>
        <w:left w:val="none" w:sz="0" w:space="0" w:color="auto"/>
        <w:bottom w:val="none" w:sz="0" w:space="0" w:color="auto"/>
        <w:right w:val="none" w:sz="0" w:space="0" w:color="auto"/>
      </w:divBdr>
    </w:div>
    <w:div w:id="1115061118">
      <w:bodyDiv w:val="1"/>
      <w:marLeft w:val="0"/>
      <w:marRight w:val="0"/>
      <w:marTop w:val="0"/>
      <w:marBottom w:val="0"/>
      <w:divBdr>
        <w:top w:val="none" w:sz="0" w:space="0" w:color="auto"/>
        <w:left w:val="none" w:sz="0" w:space="0" w:color="auto"/>
        <w:bottom w:val="none" w:sz="0" w:space="0" w:color="auto"/>
        <w:right w:val="none" w:sz="0" w:space="0" w:color="auto"/>
      </w:divBdr>
    </w:div>
    <w:div w:id="116405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8E72B-CA21-4F08-ACB3-69F285F56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2369</Words>
  <Characters>13032</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De Garie-Charette</dc:creator>
  <cp:keywords/>
  <dc:description/>
  <cp:lastModifiedBy>Marianne De Garie-Charette</cp:lastModifiedBy>
  <cp:revision>6</cp:revision>
  <dcterms:created xsi:type="dcterms:W3CDTF">2016-09-27T21:43:00Z</dcterms:created>
  <dcterms:modified xsi:type="dcterms:W3CDTF">2016-10-04T02:14:00Z</dcterms:modified>
</cp:coreProperties>
</file>