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P2MS-ITB</w:t>
      </w:r>
      <w:r>
        <w:t xml:space="preserve"> </w:t>
      </w:r>
      <w:r>
        <w:t xml:space="preserve">TEACHING</w:t>
      </w:r>
      <w:r>
        <w:t xml:space="preserve"> </w:t>
      </w:r>
      <w:r>
        <w:t xml:space="preserve">FACTORY-NETWORK</w:t>
      </w:r>
    </w:p>
    <w:p>
      <w:pPr>
        <w:pStyle w:val="Subtitle"/>
      </w:pPr>
      <w:r>
        <w:t xml:space="preserve">Pengantar</w:t>
      </w:r>
      <w:r>
        <w:t xml:space="preserve"> </w:t>
      </w:r>
      <w:r>
        <w:t xml:space="preserve">Market</w:t>
      </w:r>
      <w:r>
        <w:t xml:space="preserve"> </w:t>
      </w:r>
      <w:r>
        <w:t xml:space="preserve">Research</w:t>
      </w:r>
    </w:p>
    <w:p>
      <w:pPr>
        <w:pStyle w:val="Author"/>
      </w:pPr>
      <w:r>
        <w:t xml:space="preserve">Mohammad</w:t>
      </w:r>
      <w:r>
        <w:t xml:space="preserve"> </w:t>
      </w:r>
      <w:r>
        <w:t xml:space="preserve">Rizka</w:t>
      </w:r>
      <w:r>
        <w:t xml:space="preserve"> </w:t>
      </w:r>
      <w:r>
        <w:t xml:space="preserve">Fadhli</w:t>
      </w:r>
      <w:hyperlink r:id="rId20">
        <w:r>
          <w:rPr>
            <w:rStyle w:val="Hyperlink"/>
          </w:rPr>
          <w:t xml:space="preserve">ikanx101@gmail.com</w:t>
        </w:r>
      </w:hyperlink>
    </w:p>
    <w:p>
      <w:pPr>
        <w:pStyle w:val="Date"/>
      </w:pPr>
      <w:r>
        <w:t xml:space="preserve">12</w:t>
      </w:r>
      <w:r>
        <w:t xml:space="preserve"> </w:t>
      </w:r>
      <w:r>
        <w:t xml:space="preserve">October</w:t>
      </w:r>
      <w:r>
        <w:t xml:space="preserve"> </w:t>
      </w:r>
      <w:r>
        <w:t xml:space="preserve">2021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kanx101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ikanx10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P2MS-ITB TEACHING FACTORY-NETWORK</dc:title>
  <dc:creator>Mohammad Rizka Fadhli ikanx101@gmail.com</dc:creator>
  <cp:keywords/>
  <dcterms:created xsi:type="dcterms:W3CDTF">2021-10-12T00:47:45Z</dcterms:created>
  <dcterms:modified xsi:type="dcterms:W3CDTF">2021-10-12T00:47:45Z</dcterms:modified>
</cp:coreProperties>
</file>