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jc w:val="both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08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09">
      <w:pPr>
        <w:spacing w:line="276" w:lineRule="auto"/>
        <w:rPr>
          <w:color w:val="1111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0C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введена команда, вызвавшая их появление.</w:t>
      </w:r>
    </w:p>
    <w:p w:rsidR="00000000" w:rsidDel="00000000" w:rsidP="00000000" w:rsidRDefault="00000000" w:rsidRPr="00000000" w14:paraId="0000000E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И, наконец,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10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&gt;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&lt;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12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Piping and redirection</w:t>
      </w:r>
    </w:p>
    <w:p w:rsidR="00000000" w:rsidDel="00000000" w:rsidP="00000000" w:rsidRDefault="00000000" w:rsidRPr="00000000" w14:paraId="00000016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17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ff0900"/>
          <w:sz w:val="27"/>
          <w:szCs w:val="27"/>
          <w:rtl w:val="0"/>
        </w:rPr>
        <w:t xml:space="preserve">Пайпинг знак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19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1A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1B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Date</w:t>
      </w:r>
    </w:p>
    <w:p w:rsidR="00000000" w:rsidDel="00000000" w:rsidP="00000000" w:rsidRDefault="00000000" w:rsidRPr="00000000" w14:paraId="0000001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$ date +"&lt;строка форматирования&gt;"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Строка форматирования состоит из параметров форматирования, приведенных в таблице ниже.</w:t>
      </w:r>
    </w:p>
    <w:tbl>
      <w:tblPr>
        <w:tblStyle w:val="Table1"/>
        <w:tblW w:w="889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805"/>
        <w:gridCol w:w="4365"/>
        <w:gridCol w:w="1725"/>
        <w:tblGridChange w:id="0">
          <w:tblGrid>
            <w:gridCol w:w="2805"/>
            <w:gridCol w:w="4365"/>
            <w:gridCol w:w="172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Параметр форматирования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Пример вывода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Сокращенное название дня недели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Чт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Полное название дня недели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Четверг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Сокращенное название месяца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июн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Полное название месяца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Июнь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Номер дня недели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Текущая дата в формате ММ/ДД/ГГ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06/08/17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Текущая дата в формате ГГГГ/ММ/ДД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2017-06-08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Часы в 24-часовом формате в диапазоне от 00 до 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Часы в 12-часовом формате в диапазоне от 01 до 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%j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Номер дня года в диапазоне от 001 до 366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159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Номер месяца в диапазоне от 01 до 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Минуты в диапазоне от 00 до 59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Секунды в диапазоне от 00 до 60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Наносекунды в диапазоне от 000000000 до 999999999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335288238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Время в формате ЧЧ:ММ:СС в 24-часовом формате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18:24:22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Номер дня недели в диапазоне от 1 до 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Номер недели в году в диапазоне от 00 до 53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Полный номер года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%Z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Обозначение часового пояса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MSK</w:t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5F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60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61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60" w:line="276" w:lineRule="auto"/>
        <w:ind w:left="120" w:firstLine="0"/>
        <w:rPr>
          <w:b w:val="1"/>
          <w:color w:val="26262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Перенаправление.</w:t>
      </w:r>
    </w:p>
    <w:p w:rsidR="00000000" w:rsidDel="00000000" w:rsidP="00000000" w:rsidRDefault="00000000" w:rsidRPr="00000000" w14:paraId="00000064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65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66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ПРИМЕР:</w:t>
      </w:r>
    </w:p>
    <w:p w:rsidR="00000000" w:rsidDel="00000000" w:rsidP="00000000" w:rsidRDefault="00000000" w:rsidRPr="00000000" w14:paraId="00000067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68">
      <w:pPr>
        <w:shd w:fill="000000" w:val="clear"/>
        <w:spacing w:line="276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69">
      <w:pPr>
        <w:shd w:fill="000000" w:val="clear"/>
        <w:spacing w:line="276" w:lineRule="auto"/>
        <w:rPr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120" w:firstLine="0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Дописать в файл.</w:t>
      </w:r>
    </w:p>
    <w:p w:rsidR="00000000" w:rsidDel="00000000" w:rsidP="00000000" w:rsidRDefault="00000000" w:rsidRPr="00000000" w14:paraId="0000006C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hello world</w:t>
      </w:r>
    </w:p>
    <w:p w:rsidR="00000000" w:rsidDel="00000000" w:rsidP="00000000" w:rsidRDefault="00000000" w:rsidRPr="00000000" w14:paraId="0000006D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6E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"hello world"</w:t>
      </w:r>
    </w:p>
    <w:p w:rsidR="00000000" w:rsidDel="00000000" w:rsidP="00000000" w:rsidRDefault="00000000" w:rsidRPr="00000000" w14:paraId="0000006F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70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71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cat /tmp/file</w:t>
      </w:r>
    </w:p>
    <w:p w:rsidR="00000000" w:rsidDel="00000000" w:rsidP="00000000" w:rsidRDefault="00000000" w:rsidRPr="00000000" w14:paraId="00000072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Sat Jan 29 18:23:43 UTC 2022</w:t>
      </w:r>
    </w:p>
    <w:p w:rsidR="00000000" w:rsidDel="00000000" w:rsidP="00000000" w:rsidRDefault="00000000" w:rsidRPr="00000000" w14:paraId="00000073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74">
      <w:pPr>
        <w:shd w:fill="000000" w:val="clear"/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77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78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Save output to a file.</w:t>
      </w:r>
    </w:p>
    <w:p w:rsidR="00000000" w:rsidDel="00000000" w:rsidP="00000000" w:rsidRDefault="00000000" w:rsidRPr="00000000" w14:paraId="0000007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7E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Append output to a file.</w:t>
      </w:r>
    </w:p>
    <w:p w:rsidR="00000000" w:rsidDel="00000000" w:rsidP="00000000" w:rsidRDefault="00000000" w:rsidRPr="00000000" w14:paraId="0000007F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81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82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83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85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Cat /etc/group</w:t>
      </w:r>
    </w:p>
    <w:p w:rsidR="00000000" w:rsidDel="00000000" w:rsidP="00000000" w:rsidRDefault="00000000" w:rsidRPr="00000000" w14:paraId="00000087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88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8A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8B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cat /etc/group | wc -l</w:t>
      </w:r>
    </w:p>
    <w:p w:rsidR="00000000" w:rsidDel="00000000" w:rsidP="00000000" w:rsidRDefault="00000000" w:rsidRPr="00000000" w14:paraId="0000008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8E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8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wc </w:t>
      </w:r>
    </w:p>
    <w:p w:rsidR="00000000" w:rsidDel="00000000" w:rsidP="00000000" w:rsidRDefault="00000000" w:rsidRPr="00000000" w14:paraId="0000009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9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9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9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другое</w:t>
      </w:r>
    </w:p>
    <w:p w:rsidR="00000000" w:rsidDel="00000000" w:rsidP="00000000" w:rsidRDefault="00000000" w:rsidRPr="00000000" w14:paraId="0000009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head</w:t>
      </w:r>
    </w:p>
    <w:p w:rsidR="00000000" w:rsidDel="00000000" w:rsidP="00000000" w:rsidRDefault="00000000" w:rsidRPr="00000000" w14:paraId="0000009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9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9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tail</w:t>
      </w:r>
    </w:p>
    <w:p w:rsidR="00000000" w:rsidDel="00000000" w:rsidP="00000000" w:rsidRDefault="00000000" w:rsidRPr="00000000" w14:paraId="000000A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A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A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A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history | tail -3</w:t>
      </w:r>
    </w:p>
    <w:p w:rsidR="00000000" w:rsidDel="00000000" w:rsidP="00000000" w:rsidRDefault="00000000" w:rsidRPr="00000000" w14:paraId="000000A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A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A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A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A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B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wc -l &lt; /etc/group</w:t>
      </w:r>
    </w:p>
    <w:p w:rsidR="00000000" w:rsidDel="00000000" w:rsidP="00000000" w:rsidRDefault="00000000" w:rsidRPr="00000000" w14:paraId="000000B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B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про grep</w:t>
      </w:r>
    </w:p>
    <w:p w:rsidR="00000000" w:rsidDel="00000000" w:rsidP="00000000" w:rsidRDefault="00000000" w:rsidRPr="00000000" w14:paraId="000000B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B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B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root</w:t>
      </w:r>
    </w:p>
    <w:p w:rsidR="00000000" w:rsidDel="00000000" w:rsidP="00000000" w:rsidRDefault="00000000" w:rsidRPr="00000000" w14:paraId="000000B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B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C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color w:val="ececec"/>
          <w:sz w:val="24"/>
          <w:szCs w:val="24"/>
          <w:rtl w:val="0"/>
        </w:rPr>
        <w:tab/>
        <w:t xml:space="preserve">1.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Grep -w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</w:t>
      </w:r>
    </w:p>
    <w:p w:rsidR="00000000" w:rsidDel="00000000" w:rsidP="00000000" w:rsidRDefault="00000000" w:rsidRPr="00000000" w14:paraId="000000C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C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C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C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C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проверим</w:t>
      </w:r>
    </w:p>
    <w:p w:rsidR="00000000" w:rsidDel="00000000" w:rsidP="00000000" w:rsidRDefault="00000000" w:rsidRPr="00000000" w14:paraId="000000C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Проверяем, конечно же cat /tmp/file</w:t>
      </w:r>
    </w:p>
    <w:p w:rsidR="00000000" w:rsidDel="00000000" w:rsidP="00000000" w:rsidRDefault="00000000" w:rsidRPr="00000000" w14:paraId="000000C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Забыл сказать на лекции:</w:t>
      </w:r>
    </w:p>
    <w:p w:rsidR="00000000" w:rsidDel="00000000" w:rsidP="00000000" w:rsidRDefault="00000000" w:rsidRPr="00000000" w14:paraId="000000CF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У tail есть интересный ключ -f, который поможет отслеживать в реальном времени текст в файле.</w:t>
      </w:r>
    </w:p>
    <w:p w:rsidR="00000000" w:rsidDel="00000000" w:rsidP="00000000" w:rsidRDefault="00000000" w:rsidRPr="00000000" w14:paraId="000000D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-v исключить строчки из вывода.</w:t>
      </w:r>
    </w:p>
    <w:p w:rsidR="00000000" w:rsidDel="00000000" w:rsidP="00000000" w:rsidRDefault="00000000" w:rsidRPr="00000000" w14:paraId="000000D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Команда, показывающая насколько занят диск. </w:t>
      </w:r>
    </w:p>
    <w:p w:rsidR="00000000" w:rsidDel="00000000" w:rsidP="00000000" w:rsidRDefault="00000000" w:rsidRPr="00000000" w14:paraId="000000D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D7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Можно использовать с ключом df -h, тогда он будет в понятном нам виде, человеческом.</w:t>
      </w:r>
    </w:p>
    <w:p w:rsidR="00000000" w:rsidDel="00000000" w:rsidP="00000000" w:rsidRDefault="00000000" w:rsidRPr="00000000" w14:paraId="000000D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Все привыкли работать в ОС и видеть, что результат выполнения команды вылазит на экран в виде графики.</w:t>
      </w:r>
    </w:p>
    <w:p w:rsidR="00000000" w:rsidDel="00000000" w:rsidP="00000000" w:rsidRDefault="00000000" w:rsidRPr="00000000" w14:paraId="000000D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 linux так не происходит. Ты отправляешь текст и результат возвращается текстом. И благодаря pipe ты можешь это почитать, отфильтровать и записать в файл.</w:t>
      </w:r>
    </w:p>
    <w:p w:rsidR="00000000" w:rsidDel="00000000" w:rsidP="00000000" w:rsidRDefault="00000000" w:rsidRPr="00000000" w14:paraId="000000DB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важно заметить, что в Linux большинство проблем из-за того, что заканчивается место.</w:t>
      </w:r>
    </w:p>
    <w:p w:rsidR="00000000" w:rsidDel="00000000" w:rsidP="00000000" w:rsidRDefault="00000000" w:rsidRPr="00000000" w14:paraId="000000D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Сейчас мы с помощью других команд и pipe отфильтруем результат</w:t>
      </w:r>
    </w:p>
    <w:p w:rsidR="00000000" w:rsidDel="00000000" w:rsidP="00000000" w:rsidRDefault="00000000" w:rsidRPr="00000000" w14:paraId="000000DE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заметить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, что это можно сделать через tail, но это долгое и не оптимальное решение. Бывают случаи, когда нужно сделать быстрее.</w:t>
      </w:r>
    </w:p>
    <w:p w:rsidR="00000000" w:rsidDel="00000000" w:rsidP="00000000" w:rsidRDefault="00000000" w:rsidRPr="00000000" w14:paraId="000000E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- в человеческом виде</w:t>
      </w:r>
    </w:p>
    <w:p w:rsidR="00000000" w:rsidDel="00000000" w:rsidP="00000000" w:rsidRDefault="00000000" w:rsidRPr="00000000" w14:paraId="000000E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-2</w:t>
      </w:r>
    </w:p>
    <w:p w:rsidR="00000000" w:rsidDel="00000000" w:rsidP="00000000" w:rsidRDefault="00000000" w:rsidRPr="00000000" w14:paraId="000000E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мы показываем две строчки текста</w:t>
      </w:r>
    </w:p>
    <w:p w:rsidR="00000000" w:rsidDel="00000000" w:rsidP="00000000" w:rsidRDefault="00000000" w:rsidRPr="00000000" w14:paraId="000000E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-1</w:t>
      </w:r>
    </w:p>
    <w:p w:rsidR="00000000" w:rsidDel="00000000" w:rsidP="00000000" w:rsidRDefault="00000000" w:rsidRPr="00000000" w14:paraId="000000E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Тут мы показываем только первую строчку</w:t>
      </w:r>
    </w:p>
    <w:p w:rsidR="00000000" w:rsidDel="00000000" w:rsidP="00000000" w:rsidRDefault="00000000" w:rsidRPr="00000000" w14:paraId="000000E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Если мы добавим tail -1, мы получим нужный результат, но это будет не совсем правильный алгоритм (Потому что иногда бывает, что в файлах с логами что-то постоянно меняется и строчки могут “убегать” и будут выведены не совсем те, которые нам нужно). Но в нашем случае, для эксперимента схема рабочая.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-2 | tail -1</w:t>
      </w:r>
    </w:p>
    <w:p w:rsidR="00000000" w:rsidDel="00000000" w:rsidP="00000000" w:rsidRDefault="00000000" w:rsidRPr="00000000" w14:paraId="000000E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E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/</w:t>
      </w:r>
    </w:p>
    <w:p w:rsidR="00000000" w:rsidDel="00000000" w:rsidP="00000000" w:rsidRDefault="00000000" w:rsidRPr="00000000" w14:paraId="000000E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Почему лучше использовать grep? Вариант с ним отработает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E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E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F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-w /</w:t>
      </w:r>
    </w:p>
    <w:p w:rsidR="00000000" w:rsidDel="00000000" w:rsidP="00000000" w:rsidRDefault="00000000" w:rsidRPr="00000000" w14:paraId="000000F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F3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2f2f2" w:val="clear"/>
        <w:spacing w:line="276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2f2f2" w:val="clear"/>
        <w:spacing w:line="276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F6">
      <w:pPr>
        <w:shd w:fill="f2f2f2" w:val="clear"/>
        <w:spacing w:line="276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2f2f2" w:val="clear"/>
        <w:spacing w:line="276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2f2f2" w:val="clear"/>
        <w:spacing w:line="276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18"/>
          <w:szCs w:val="18"/>
          <w:highlight w:val="white"/>
          <w:rtl w:val="0"/>
        </w:rPr>
        <w:t xml:space="preserve">awk - это утилита/язык для извлечения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2f2f2" w:val="clear"/>
        <w:spacing w:line="276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F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F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df -h | awk '{print $5}’</w:t>
      </w:r>
    </w:p>
    <w:p w:rsidR="00000000" w:rsidDel="00000000" w:rsidP="00000000" w:rsidRDefault="00000000" w:rsidRPr="00000000" w14:paraId="000000F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F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10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А вот так:</w:t>
      </w:r>
    </w:p>
    <w:p w:rsidR="00000000" w:rsidDel="00000000" w:rsidP="00000000" w:rsidRDefault="00000000" w:rsidRPr="00000000" w14:paraId="0000010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10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10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10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10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</w:t>
      </w:r>
    </w:p>
    <w:p w:rsidR="00000000" w:rsidDel="00000000" w:rsidP="00000000" w:rsidRDefault="00000000" w:rsidRPr="00000000" w14:paraId="0000010B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10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10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10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10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11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112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4"/>
          <w:szCs w:val="24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11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115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history &gt; /tmp/history.txt</w:t>
      </w:r>
    </w:p>
    <w:p w:rsidR="00000000" w:rsidDel="00000000" w:rsidP="00000000" w:rsidRDefault="00000000" w:rsidRPr="00000000" w14:paraId="00000116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export_file /tmp/history.txt</w:t>
      </w:r>
    </w:p>
    <w:p w:rsidR="00000000" w:rsidDel="00000000" w:rsidP="00000000" w:rsidRDefault="00000000" w:rsidRPr="00000000" w14:paraId="00000117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теперь мы знаем, что это за знак больше.</w:t>
      </w:r>
    </w:p>
    <w:p w:rsidR="00000000" w:rsidDel="00000000" w:rsidP="00000000" w:rsidRDefault="00000000" w:rsidRPr="00000000" w14:paraId="00000118">
      <w:pPr>
        <w:shd w:fill="f2f2f2" w:val="clear"/>
        <w:spacing w:line="276" w:lineRule="auto"/>
        <w:rPr>
          <w:color w:val="d1d2d3"/>
          <w:sz w:val="16"/>
          <w:szCs w:val="16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2f2f2" w:val="clear"/>
        <w:spacing w:line="276" w:lineRule="auto"/>
        <w:rPr>
          <w:color w:val="d1d2d3"/>
          <w:sz w:val="16"/>
          <w:szCs w:val="16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color w:val="ff0000"/>
          <w:sz w:val="38"/>
          <w:szCs w:val="38"/>
        </w:rPr>
      </w:pPr>
      <w:r w:rsidDel="00000000" w:rsidR="00000000" w:rsidRPr="00000000">
        <w:rPr>
          <w:color w:val="ff0000"/>
          <w:sz w:val="38"/>
          <w:szCs w:val="38"/>
          <w:rtl w:val="0"/>
        </w:rPr>
        <w:t xml:space="preserve">Потренироваться: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1 Сделать файл с названием lesson3.txt по пути /tmp/newfolder/linux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2 Записать в него информацию из вывода команды echo с текстом “telran”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3 Дописать в файл информацию о системе /etc/os-release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4 Переместить файл из начальной папки в /var/spool/logs/test с переименованием test.txt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5 Удалить папку newfolder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6 Дописать в перемещенный файл дату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Times New Roman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