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6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030E303F">
      <w:pPr>
        <w:pStyle w:val="4"/>
        <w:rPr>
          <w:rFonts w:hint="eastAsia" w:ascii="微软雅黑" w:hAnsi="微软雅黑" w:eastAsia="微软雅黑"/>
          <w:color w:val="1F4E79"/>
          <w:lang w:eastAsia="zh"/>
          <w:woUserID w:val="2"/>
        </w:rPr>
      </w:pPr>
      <w:r>
        <w:rPr>
          <w:rFonts w:ascii="微软雅黑" w:hAnsi="微软雅黑" w:eastAsia="微软雅黑"/>
          <w:color w:val="1F4E79"/>
          <w:woUserID w:val="2"/>
        </w:rPr>
        <w:t>6.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7-1 refresh_tokens 用户登陆表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501"/>
        <w:gridCol w:w="2853"/>
        <w:gridCol w:w="3413"/>
      </w:tblGrid>
      <w:tr w14:paraId="31A7A0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75D7723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字段名</w:t>
            </w:r>
          </w:p>
        </w:tc>
        <w:tc>
          <w:tcPr>
            <w:tcW w:w="1501" w:type="dxa"/>
            <w:shd w:val="clear" w:color="auto" w:fill="1F4E79"/>
            <w:vAlign w:val="center"/>
          </w:tcPr>
          <w:p w14:paraId="7EE924EE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中文名称</w:t>
            </w:r>
          </w:p>
        </w:tc>
        <w:tc>
          <w:tcPr>
            <w:tcW w:w="2853" w:type="dxa"/>
            <w:shd w:val="clear" w:color="auto" w:fill="1F4E79"/>
            <w:vAlign w:val="center"/>
          </w:tcPr>
          <w:p w14:paraId="44CC5647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类型/约束</w:t>
            </w:r>
          </w:p>
        </w:tc>
        <w:tc>
          <w:tcPr>
            <w:tcW w:w="3413" w:type="dxa"/>
            <w:shd w:val="clear" w:color="auto" w:fill="1F4E79"/>
            <w:vAlign w:val="center"/>
          </w:tcPr>
          <w:p w14:paraId="298BEC83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说明</w:t>
            </w:r>
          </w:p>
        </w:tc>
      </w:tr>
      <w:tr w14:paraId="45016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3C213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501" w:type="dxa"/>
            <w:vAlign w:val="center"/>
          </w:tcPr>
          <w:p w14:paraId="474EB09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853" w:type="dxa"/>
            <w:vAlign w:val="center"/>
          </w:tcPr>
          <w:p w14:paraId="2A03F4DC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woUserID w:val="2"/>
              </w:rPr>
              <w:t>BIGINT UNSIGNED AUTO_INCREMENT PRIMARY KEY</w:t>
            </w:r>
          </w:p>
        </w:tc>
        <w:tc>
          <w:tcPr>
            <w:tcW w:w="3413" w:type="dxa"/>
            <w:vAlign w:val="center"/>
          </w:tcPr>
          <w:p w14:paraId="0FCF23D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5BD74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C40383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user_id</w:t>
            </w:r>
          </w:p>
        </w:tc>
        <w:tc>
          <w:tcPr>
            <w:tcW w:w="1501" w:type="dxa"/>
            <w:vAlign w:val="center"/>
          </w:tcPr>
          <w:p w14:paraId="0FDB9DB2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用户id</w:t>
            </w:r>
          </w:p>
        </w:tc>
        <w:tc>
          <w:tcPr>
            <w:tcW w:w="2853" w:type="dxa"/>
            <w:vAlign w:val="center"/>
          </w:tcPr>
          <w:p w14:paraId="4384EB5C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BIGINT UNSIGNED NOT NULL</w:t>
            </w:r>
          </w:p>
        </w:tc>
        <w:tc>
          <w:tcPr>
            <w:tcW w:w="3413" w:type="dxa"/>
            <w:vAlign w:val="center"/>
          </w:tcPr>
          <w:p w14:paraId="26A80C5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关联用户id 用户判断</w:t>
            </w:r>
          </w:p>
        </w:tc>
      </w:tr>
      <w:tr w14:paraId="6269ED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7BE67A2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jti</w:t>
            </w:r>
          </w:p>
        </w:tc>
        <w:tc>
          <w:tcPr>
            <w:tcW w:w="1501" w:type="dxa"/>
            <w:vAlign w:val="center"/>
          </w:tcPr>
          <w:p w14:paraId="70A14829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jti 索引</w:t>
            </w:r>
          </w:p>
        </w:tc>
        <w:tc>
          <w:tcPr>
            <w:tcW w:w="2853" w:type="dxa"/>
            <w:vAlign w:val="center"/>
          </w:tcPr>
          <w:p w14:paraId="465DDEA9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CHAR(36) NOT NULL</w:t>
            </w:r>
          </w:p>
        </w:tc>
        <w:tc>
          <w:tcPr>
            <w:tcW w:w="3413" w:type="dxa"/>
            <w:vAlign w:val="center"/>
          </w:tcPr>
          <w:p w14:paraId="6526901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token索引，用于匹配</w:t>
            </w:r>
          </w:p>
        </w:tc>
      </w:tr>
      <w:tr w14:paraId="03B9CB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D02218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expires_at</w:t>
            </w:r>
          </w:p>
        </w:tc>
        <w:tc>
          <w:tcPr>
            <w:tcW w:w="1501" w:type="dxa"/>
            <w:vAlign w:val="center"/>
          </w:tcPr>
          <w:p w14:paraId="4BCBCA25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过期时间</w:t>
            </w:r>
          </w:p>
        </w:tc>
        <w:tc>
          <w:tcPr>
            <w:tcW w:w="2853" w:type="dxa"/>
            <w:vAlign w:val="center"/>
          </w:tcPr>
          <w:p w14:paraId="16E63B5E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DATETIME NOT NULL</w:t>
            </w:r>
          </w:p>
        </w:tc>
        <w:tc>
          <w:tcPr>
            <w:tcW w:w="3413" w:type="dxa"/>
            <w:vAlign w:val="center"/>
          </w:tcPr>
          <w:p w14:paraId="1C9D041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过期时间，用于定时清理</w:t>
            </w:r>
          </w:p>
        </w:tc>
      </w:tr>
      <w:tr w14:paraId="38AD98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26ADBD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created_at</w:t>
            </w:r>
          </w:p>
        </w:tc>
        <w:tc>
          <w:tcPr>
            <w:tcW w:w="1501" w:type="dxa"/>
            <w:vAlign w:val="center"/>
          </w:tcPr>
          <w:p w14:paraId="025137B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853" w:type="dxa"/>
            <w:vAlign w:val="center"/>
          </w:tcPr>
          <w:p w14:paraId="58E34841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DATETIME NOT NULL DEFAULT CURRENT_TIMESTAMP</w:t>
            </w:r>
          </w:p>
        </w:tc>
        <w:tc>
          <w:tcPr>
            <w:tcW w:w="3413" w:type="dxa"/>
            <w:vAlign w:val="center"/>
          </w:tcPr>
          <w:p w14:paraId="1A37B68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</w:tbl>
    <w:p w14:paraId="40A4B75F">
      <w:pPr>
        <w:rPr>
          <w:rFonts w:hint="eastAsia"/>
          <w:lang w:eastAsia="zh"/>
        </w:rPr>
      </w:pPr>
    </w:p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product_type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product_attribute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acquire_method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spec_values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0"/>
        <w:gridCol w:w="1941"/>
        <w:gridCol w:w="2353"/>
        <w:gridCol w:w="427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41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53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4278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41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53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4278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0E1D7C09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file_code</w:t>
            </w:r>
          </w:p>
        </w:tc>
        <w:tc>
          <w:tcPr>
            <w:tcW w:w="1941" w:type="dxa"/>
            <w:vAlign w:val="center"/>
          </w:tcPr>
          <w:p w14:paraId="759C955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文件编号</w:t>
            </w:r>
          </w:p>
        </w:tc>
        <w:tc>
          <w:tcPr>
            <w:tcW w:w="2353" w:type="dxa"/>
            <w:vAlign w:val="center"/>
          </w:tcPr>
          <w:p w14:paraId="7510708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VARCHAR(100) NOT NULL</w:t>
            </w:r>
          </w:p>
        </w:tc>
        <w:tc>
          <w:tcPr>
            <w:tcW w:w="4278" w:type="dxa"/>
            <w:vAlign w:val="center"/>
          </w:tcPr>
          <w:p w14:paraId="73EF2A3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41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53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4278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41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53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4278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41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53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4278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41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53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4278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41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53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4278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41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53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4278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41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53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41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53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4278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41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53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41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53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4278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41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53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4278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41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53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41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53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4278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AFA202C">
      <w:pPr>
        <w:pStyle w:val="4"/>
        <w:rPr>
          <w:woUserID w:val="1"/>
        </w:rPr>
      </w:pPr>
      <w:r>
        <w:rPr>
          <w:rFonts w:ascii="微软雅黑" w:hAnsi="微软雅黑" w:eastAsia="微软雅黑"/>
          <w:color w:val="1F4E79"/>
          <w:woUserID w:val="1"/>
        </w:rPr>
        <w:t>6.12 process_steps 工序表</w:t>
      </w:r>
    </w:p>
    <w:p w14:paraId="53C5977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  <w:woUserID w:val="1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本表记录系统中的标准工序定义，不属于某一条具体工艺路线。如装配、焊接、调试、检验、封装等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22703E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8AD514F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9A7F1B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78B263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7D952D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说明</w:t>
            </w:r>
          </w:p>
        </w:tc>
      </w:tr>
      <w:tr w14:paraId="33D1A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279A6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id</w:t>
            </w:r>
          </w:p>
        </w:tc>
        <w:tc>
          <w:tcPr>
            <w:tcW w:w="1984" w:type="dxa"/>
            <w:vAlign w:val="center"/>
          </w:tcPr>
          <w:p w14:paraId="792B06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22D6358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821479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主键</w:t>
            </w:r>
          </w:p>
        </w:tc>
      </w:tr>
      <w:tr w14:paraId="0FC664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42D50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step_code</w:t>
            </w:r>
          </w:p>
        </w:tc>
        <w:tc>
          <w:tcPr>
            <w:tcW w:w="1984" w:type="dxa"/>
            <w:vAlign w:val="center"/>
          </w:tcPr>
          <w:p w14:paraId="60FB548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90D67D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672C3D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可选</w:t>
            </w:r>
          </w:p>
        </w:tc>
      </w:tr>
      <w:tr w14:paraId="4C3043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79DA6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step_name</w:t>
            </w:r>
          </w:p>
        </w:tc>
        <w:tc>
          <w:tcPr>
            <w:tcW w:w="1984" w:type="dxa"/>
            <w:vAlign w:val="center"/>
          </w:tcPr>
          <w:p w14:paraId="7909244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18D1560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F2033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如焊接、调试、装配</w:t>
            </w:r>
          </w:p>
        </w:tc>
      </w:tr>
      <w:tr w14:paraId="7BC3F4C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060DE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0D9186B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422DA25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3B15F0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，默认技术文件</w:t>
            </w:r>
          </w:p>
        </w:tc>
      </w:tr>
      <w:tr w14:paraId="2F6F48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C1FC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remark</w:t>
            </w:r>
          </w:p>
        </w:tc>
        <w:tc>
          <w:tcPr>
            <w:tcW w:w="1984" w:type="dxa"/>
            <w:vAlign w:val="center"/>
          </w:tcPr>
          <w:p w14:paraId="7814098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备注</w:t>
            </w:r>
          </w:p>
        </w:tc>
        <w:tc>
          <w:tcPr>
            <w:tcW w:w="2381" w:type="dxa"/>
            <w:vAlign w:val="center"/>
          </w:tcPr>
          <w:p w14:paraId="7E06747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6B7836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说明</w:t>
            </w:r>
          </w:p>
        </w:tc>
      </w:tr>
      <w:tr w14:paraId="20776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677BD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3D959E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571EE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0ACF1F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users.id，记录创建人</w:t>
            </w:r>
          </w:p>
        </w:tc>
      </w:tr>
      <w:tr w14:paraId="694697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5E0BA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023D18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6C3F5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90CFB7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默认当前时间</w:t>
            </w:r>
          </w:p>
        </w:tc>
      </w:tr>
      <w:tr w14:paraId="5E5E27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C8D11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426CD3B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BEC1B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05B4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users.id，记录最后修改人</w:t>
            </w:r>
          </w:p>
        </w:tc>
      </w:tr>
      <w:tr w14:paraId="5D711F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A9E5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EBC8C5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E85E89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6227AE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最后修改时间</w:t>
            </w:r>
          </w:p>
        </w:tc>
      </w:tr>
      <w:tr w14:paraId="31EE1A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93270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8934E2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A09233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8A1FA0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软删除标记：0未删除，1已删除</w:t>
            </w:r>
          </w:p>
        </w:tc>
      </w:tr>
      <w:tr w14:paraId="08037D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76B06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75F6C4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D51108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5387CC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users.id，软删除人</w:t>
            </w:r>
          </w:p>
        </w:tc>
      </w:tr>
      <w:tr w14:paraId="6E8A09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7BB82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5F440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1EEEE9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E1E1A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软删除时间</w:t>
            </w:r>
          </w:p>
        </w:tc>
      </w:tr>
    </w:tbl>
    <w:p w14:paraId="403AD6C3">
      <w:pPr>
        <w:pStyle w:val="4"/>
        <w:rPr>
          <w:rFonts w:ascii="微软雅黑" w:hAnsi="微软雅黑" w:eastAsia="微软雅黑"/>
          <w:color w:val="1F4E79"/>
        </w:rPr>
      </w:pPr>
    </w:p>
    <w:p w14:paraId="0B002100">
      <w:pPr>
        <w:pStyle w:val="4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color w:val="1F4E79"/>
        </w:rPr>
        <w:t>6.12 process_route_steps 工序明细表</w:t>
      </w:r>
      <w:r>
        <w:rPr>
          <w:rFonts w:hint="eastAsia" w:ascii="微软雅黑" w:hAnsi="微软雅黑" w:eastAsia="微软雅黑"/>
          <w:color w:val="1F4E79"/>
          <w:lang w:eastAsia="zh-CN"/>
        </w:rPr>
        <w:t>（工艺路线步骤表）</w:t>
      </w:r>
    </w:p>
    <w:p w14:paraId="6AB3F2B9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本表是工艺路线和标准工序之间的中间表。它表示“某条工艺路线中的某一道工序”，并记录该工序在当前路线中的顺序、SOP、默认负责人、是否检验、是否报工等信息。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EE3339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D940DE7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process_step_id</w:t>
            </w:r>
          </w:p>
        </w:tc>
        <w:tc>
          <w:tcPr>
            <w:tcW w:w="1984" w:type="dxa"/>
            <w:vAlign w:val="center"/>
          </w:tcPr>
          <w:p w14:paraId="34887223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工序ID</w:t>
            </w:r>
          </w:p>
        </w:tc>
        <w:tc>
          <w:tcPr>
            <w:tcW w:w="2381" w:type="dxa"/>
            <w:vAlign w:val="center"/>
          </w:tcPr>
          <w:p w14:paraId="649C35C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0C4C164C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color w:val="000000"/>
                <w:sz w:val="15"/>
                <w:szCs w:val="15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process_steps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.id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工艺</w:t>
            </w:r>
            <w:r>
              <w:rPr>
                <w:rFonts w:hint="eastAsia"/>
                <w:b w:val="0"/>
                <w:sz w:val="15"/>
                <w:lang w:val="en-US" w:eastAsia="zh"/>
                <w:woUserID w:val="1"/>
              </w:rPr>
              <w:t>路线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，实际使用ID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default_owner_id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  <w:rPr>
                <w:rFonts w:hint="eastAsia" w:eastAsia="微软雅黑"/>
                <w:highlight w:val="yellow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生产1件产品所需</w:t>
            </w: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该物料全部</w:t>
            </w: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6.14 route_step_materials 工序用料关联表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（暂不对应，不用这个表）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3B3A98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8026BD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2FA89B6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6D4B981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C8EA13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某产品某工序需要某种物料的数量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6.15 material_batches 物料批次表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（库存）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005"/>
        <w:gridCol w:w="2360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2005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60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005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60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2005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360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2005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360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2005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360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2005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入库</w:t>
            </w: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  <w:tc>
          <w:tcPr>
            <w:tcW w:w="2360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2005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360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2005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60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2005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60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2005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60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2005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60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2005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60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2005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60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2005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60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2005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60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2005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60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  <w:tr w14:paraId="6D97FA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5871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protocol_code</w:t>
            </w:r>
          </w:p>
        </w:tc>
        <w:tc>
          <w:tcPr>
            <w:tcW w:w="2005" w:type="dxa"/>
            <w:vAlign w:val="center"/>
          </w:tcPr>
          <w:p w14:paraId="0287B86F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技术协议编码</w:t>
            </w:r>
          </w:p>
        </w:tc>
        <w:tc>
          <w:tcPr>
            <w:tcW w:w="2360" w:type="dxa"/>
            <w:vAlign w:val="center"/>
          </w:tcPr>
          <w:p w14:paraId="03B39EC5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woUserID w:val="2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2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9DDC3D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关联技术协议编码，作为插叙的对应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81"/>
        <w:gridCol w:w="3860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860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2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860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2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860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2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860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planned_quantity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2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860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owner_id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2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客户订单号</w:t>
            </w:r>
          </w:p>
        </w:tc>
        <w:tc>
          <w:tcPr>
            <w:tcW w:w="2281" w:type="dxa"/>
            <w:vAlign w:val="center"/>
          </w:tcPr>
          <w:p w14:paraId="0276934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VARCHAR(100) NULL</w:t>
            </w:r>
          </w:p>
        </w:tc>
        <w:tc>
          <w:tcPr>
            <w:tcW w:w="3860" w:type="dxa"/>
            <w:vAlign w:val="center"/>
          </w:tcPr>
          <w:p w14:paraId="5D5BD3E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客户名称</w:t>
            </w:r>
          </w:p>
        </w:tc>
        <w:tc>
          <w:tcPr>
            <w:tcW w:w="2281" w:type="dxa"/>
            <w:vAlign w:val="center"/>
          </w:tcPr>
          <w:p w14:paraId="2CD65C9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VARCHAR(255) NULL</w:t>
            </w:r>
          </w:p>
        </w:tc>
        <w:tc>
          <w:tcPr>
            <w:tcW w:w="3860" w:type="dxa"/>
            <w:vAlign w:val="center"/>
          </w:tcPr>
          <w:p w14:paraId="5B7ED39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可选</w:t>
            </w:r>
          </w:p>
        </w:tc>
      </w:tr>
      <w:tr w14:paraId="536A9F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0" w:hRule="atLeast"/>
          <w:jc w:val="center"/>
        </w:trPr>
        <w:tc>
          <w:tcPr>
            <w:tcW w:w="2268" w:type="dxa"/>
            <w:vAlign w:val="center"/>
          </w:tcPr>
          <w:p w14:paraId="1FAAB47C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</w:pPr>
            <w:bookmarkStart w:id="0" w:name="_GoBack"/>
            <w:r>
              <w:rPr>
                <w:rFonts w:hint="eastAsia"/>
                <w:b w:val="0"/>
                <w:sz w:val="15"/>
                <w:szCs w:val="15"/>
                <w:highlight w:val="red"/>
                <w:lang w:eastAsia="zh"/>
                <w:woUserID w:val="1"/>
              </w:rPr>
              <w:t>quality_level</w:t>
            </w:r>
          </w:p>
        </w:tc>
        <w:tc>
          <w:tcPr>
            <w:tcW w:w="1984" w:type="dxa"/>
            <w:vAlign w:val="center"/>
          </w:tcPr>
          <w:p w14:paraId="38E3887A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highlight w:val="red"/>
                <w:lang w:eastAsia="zh"/>
                <w:woUserID w:val="1"/>
              </w:rPr>
              <w:t>质量等级</w:t>
            </w:r>
          </w:p>
        </w:tc>
        <w:tc>
          <w:tcPr>
            <w:tcW w:w="2281" w:type="dxa"/>
            <w:vAlign w:val="center"/>
          </w:tcPr>
          <w:p w14:paraId="7C8B3AF2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highlight w:val="red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highlight w:val="red"/>
                <w:woUserID w:val="1"/>
              </w:rPr>
              <w:t>VARCHAR(50)</w:t>
            </w:r>
          </w:p>
        </w:tc>
        <w:tc>
          <w:tcPr>
            <w:tcW w:w="3860" w:type="dxa"/>
            <w:vAlign w:val="center"/>
          </w:tcPr>
          <w:p w14:paraId="1A6C901D">
            <w:pPr>
              <w:pStyle w:val="30"/>
              <w:keepNext w:val="0"/>
              <w:keepLines w:val="0"/>
              <w:widowControl/>
              <w:suppressLineNumbers w:val="0"/>
              <w:rPr>
                <w:sz w:val="15"/>
                <w:szCs w:val="15"/>
                <w:highlight w:val="red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highlight w:val="red"/>
                <w:lang w:eastAsia="zh"/>
                <w:woUserID w:val="1"/>
              </w:rPr>
              <w:t>作为生产人员生产过程中的标准参考；</w:t>
            </w:r>
            <w:r>
              <w:rPr>
                <w:sz w:val="15"/>
                <w:szCs w:val="15"/>
                <w:highlight w:val="red"/>
                <w:woUserID w:val="1"/>
              </w:rPr>
              <w:t>军品级MILITARY_GRADE</w:t>
            </w:r>
            <w:r>
              <w:rPr>
                <w:rFonts w:hint="eastAsia"/>
                <w:sz w:val="15"/>
                <w:szCs w:val="15"/>
                <w:highlight w:val="red"/>
                <w:lang w:eastAsia="zh"/>
                <w:woUserID w:val="1"/>
              </w:rPr>
              <w:t>，</w:t>
            </w:r>
            <w:r>
              <w:rPr>
                <w:sz w:val="15"/>
                <w:szCs w:val="15"/>
                <w:highlight w:val="red"/>
                <w:woUserID w:val="1"/>
              </w:rPr>
              <w:t>普军级STANDARD_MILITARY_GRADE</w:t>
            </w:r>
            <w:r>
              <w:rPr>
                <w:rFonts w:hint="eastAsia"/>
                <w:sz w:val="15"/>
                <w:szCs w:val="15"/>
                <w:highlight w:val="red"/>
                <w:lang w:eastAsia="zh"/>
                <w:woUserID w:val="1"/>
              </w:rPr>
              <w:t>，</w:t>
            </w:r>
            <w:r>
              <w:rPr>
                <w:sz w:val="15"/>
                <w:szCs w:val="15"/>
                <w:highlight w:val="red"/>
                <w:woUserID w:val="1"/>
              </w:rPr>
              <w:t>工业级INDUSTRIAL_GRADE</w:t>
            </w:r>
          </w:p>
          <w:p w14:paraId="470E2929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</w:pPr>
          </w:p>
        </w:tc>
      </w:tr>
      <w:bookmarkEnd w:id="0"/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2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2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CC7F4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5E29DA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</w:t>
            </w: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start</w:t>
            </w:r>
            <w:r>
              <w:rPr>
                <w:sz w:val="15"/>
                <w:szCs w:val="15"/>
                <w:woUserID w:val="1"/>
              </w:rPr>
              <w:t>_at</w:t>
            </w:r>
          </w:p>
        </w:tc>
        <w:tc>
          <w:tcPr>
            <w:tcW w:w="1984" w:type="dxa"/>
            <w:vAlign w:val="center"/>
          </w:tcPr>
          <w:p w14:paraId="7570F6E1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实际开始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日期</w:t>
            </w:r>
          </w:p>
        </w:tc>
        <w:tc>
          <w:tcPr>
            <w:tcW w:w="2281" w:type="dxa"/>
            <w:vAlign w:val="center"/>
          </w:tcPr>
          <w:p w14:paraId="5760508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01094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1733EB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7AE35C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actual_end_at</w:t>
            </w:r>
          </w:p>
        </w:tc>
        <w:tc>
          <w:tcPr>
            <w:tcW w:w="1984" w:type="dxa"/>
            <w:vAlign w:val="center"/>
          </w:tcPr>
          <w:p w14:paraId="7B2C499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完成日期</w:t>
            </w:r>
          </w:p>
        </w:tc>
        <w:tc>
          <w:tcPr>
            <w:tcW w:w="2281" w:type="dxa"/>
            <w:vAlign w:val="center"/>
          </w:tcPr>
          <w:p w14:paraId="67B90651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860" w:type="dxa"/>
            <w:vAlign w:val="center"/>
          </w:tcPr>
          <w:p w14:paraId="68F2B07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2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860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2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860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2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2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860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2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2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2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860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2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2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11"/>
        <w:gridCol w:w="3996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1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996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1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996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1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1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996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1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</w:rPr>
              <w:t>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planned_quantity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1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996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1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996" w:type="dxa"/>
            <w:vAlign w:val="center"/>
          </w:tcPr>
          <w:p w14:paraId="5E2F4E1B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pending/assigned/doing/completed/cancelled</w:t>
            </w:r>
          </w:p>
        </w:tc>
      </w:tr>
      <w:tr w14:paraId="42935E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67F4F90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owner_id</w:t>
            </w:r>
          </w:p>
        </w:tc>
        <w:tc>
          <w:tcPr>
            <w:tcW w:w="1984" w:type="dxa"/>
            <w:vAlign w:val="center"/>
          </w:tcPr>
          <w:p w14:paraId="47A1A97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负责人</w:t>
            </w:r>
          </w:p>
        </w:tc>
        <w:tc>
          <w:tcPr>
            <w:tcW w:w="2311" w:type="dxa"/>
            <w:vAlign w:val="center"/>
          </w:tcPr>
          <w:p w14:paraId="1FFDB771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55CDBD05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sz w:val="15"/>
                <w:szCs w:val="15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</w:t>
            </w: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plan_start_date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1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plan_end_date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1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A2EAD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435508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</w:t>
            </w: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start</w:t>
            </w:r>
            <w:r>
              <w:rPr>
                <w:sz w:val="15"/>
                <w:szCs w:val="15"/>
                <w:woUserID w:val="1"/>
              </w:rPr>
              <w:t>_at</w:t>
            </w:r>
          </w:p>
        </w:tc>
        <w:tc>
          <w:tcPr>
            <w:tcW w:w="1984" w:type="dxa"/>
            <w:vAlign w:val="center"/>
          </w:tcPr>
          <w:p w14:paraId="1F8161EF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实际开始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日期</w:t>
            </w:r>
          </w:p>
        </w:tc>
        <w:tc>
          <w:tcPr>
            <w:tcW w:w="2311" w:type="dxa"/>
            <w:vAlign w:val="center"/>
          </w:tcPr>
          <w:p w14:paraId="1A20A05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996" w:type="dxa"/>
            <w:vAlign w:val="center"/>
          </w:tcPr>
          <w:p w14:paraId="2C54331B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5DB045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66D0F7E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actual_end_at</w:t>
            </w:r>
          </w:p>
        </w:tc>
        <w:tc>
          <w:tcPr>
            <w:tcW w:w="1984" w:type="dxa"/>
            <w:vAlign w:val="center"/>
          </w:tcPr>
          <w:p w14:paraId="69CA217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完成日期</w:t>
            </w:r>
          </w:p>
        </w:tc>
        <w:tc>
          <w:tcPr>
            <w:tcW w:w="2311" w:type="dxa"/>
            <w:vAlign w:val="center"/>
          </w:tcPr>
          <w:p w14:paraId="355B684D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996" w:type="dxa"/>
            <w:vAlign w:val="center"/>
          </w:tcPr>
          <w:p w14:paraId="112390B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1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996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1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1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996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1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1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1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996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1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1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A8E7CE3">
      <w:pPr>
        <w:pStyle w:val="4"/>
        <w:rPr>
          <w:rFonts w:ascii="微软雅黑" w:hAnsi="微软雅黑" w:eastAsia="微软雅黑"/>
          <w:color w:val="1F4E79"/>
        </w:rPr>
      </w:pP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11"/>
        <w:gridCol w:w="3996"/>
      </w:tblGrid>
      <w:tr w14:paraId="06878A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76C9D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0ACAA28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当前工序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（前端展示，不作为数据库字段）</w:t>
            </w:r>
          </w:p>
        </w:tc>
        <w:tc>
          <w:tcPr>
            <w:tcW w:w="2311" w:type="dxa"/>
            <w:vAlign w:val="center"/>
          </w:tcPr>
          <w:p w14:paraId="5BC2F81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996" w:type="dxa"/>
            <w:vAlign w:val="center"/>
          </w:tcPr>
          <w:p w14:paraId="6BCDAB9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便于列表显示</w:t>
            </w:r>
          </w:p>
        </w:tc>
      </w:tr>
    </w:tbl>
    <w:p w14:paraId="5595A31C"/>
    <w:p w14:paraId="5BAC252C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6.18 batch_step_records 批次报工记录表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（派工、报工?）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193"/>
        <w:gridCol w:w="3600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193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193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600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193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process_route_steps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明细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193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193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</w:rPr>
              <w:t>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output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完成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返工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193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193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600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193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193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193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600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193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193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600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193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193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193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600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193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193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6.19 batch_material_usages 批次物料使用表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（物料需求/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出库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表）</w:t>
      </w:r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3B2536A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87A20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reserved_quantity</w:t>
            </w:r>
          </w:p>
        </w:tc>
        <w:tc>
          <w:tcPr>
            <w:tcW w:w="1984" w:type="dxa"/>
            <w:vAlign w:val="center"/>
          </w:tcPr>
          <w:p w14:paraId="135C515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计划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5FF57F3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DE677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预留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</w:tr>
      <w:tr w14:paraId="532E74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1FD9A4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highlight w:val="yellow"/>
                <w:lang w:eastAsia="zh"/>
                <w:woUserID w:val="1"/>
              </w:rPr>
              <w:t>_id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 xml:space="preserve"> </w:t>
            </w:r>
          </w:p>
        </w:tc>
        <w:tc>
          <w:tcPr>
            <w:tcW w:w="1984" w:type="dxa"/>
            <w:vAlign w:val="center"/>
          </w:tcPr>
          <w:p w14:paraId="76666802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036D4D3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highlight w:val="yellow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  <w:woUserID w:val="1"/>
              </w:rPr>
              <w:t>BIGINT FK</w:t>
            </w:r>
          </w:p>
        </w:tc>
        <w:tc>
          <w:tcPr>
            <w:tcW w:w="3402" w:type="dxa"/>
            <w:vAlign w:val="center"/>
          </w:tcPr>
          <w:p w14:paraId="281DD475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highlight w:val="yellow"/>
                <w:lang w:eastAsia="zh"/>
                <w:woUserID w:val="1"/>
              </w:rPr>
              <w:t>.id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 xml:space="preserve"> </w:t>
            </w:r>
          </w:p>
        </w:tc>
      </w:tr>
      <w:tr w14:paraId="5FC0AF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526223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 w:cs="微软雅黑"/>
                <w:color w:val="000000"/>
                <w:sz w:val="15"/>
                <w:szCs w:val="15"/>
                <w:highlight w:val="red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z w:val="15"/>
                <w:szCs w:val="15"/>
                <w:highlight w:val="red"/>
                <w:woUserID w:val="1"/>
              </w:rPr>
              <w:t>operation_type</w:t>
            </w:r>
          </w:p>
        </w:tc>
        <w:tc>
          <w:tcPr>
            <w:tcW w:w="1984" w:type="dxa"/>
            <w:vAlign w:val="center"/>
          </w:tcPr>
          <w:p w14:paraId="234C640D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 w:cs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30DEA0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 w:cs="微软雅黑"/>
                <w:b w:val="0"/>
                <w:sz w:val="15"/>
                <w:szCs w:val="15"/>
                <w:highlight w:val="red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red"/>
                <w:woUserID w:val="1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692C972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 w:cs="微软雅黑"/>
                <w:b w:val="0"/>
                <w:sz w:val="15"/>
                <w:szCs w:val="15"/>
                <w:highlight w:val="red"/>
                <w:lang w:eastAsia="zh"/>
                <w:woUserID w:val="1"/>
              </w:rPr>
            </w:pPr>
            <w:r>
              <w:rPr>
                <w:rFonts w:hint="eastAsia" w:ascii="微软雅黑" w:hAnsi="微软雅黑" w:eastAsia="微软雅黑" w:cs="微软雅黑"/>
                <w:sz w:val="15"/>
                <w:szCs w:val="15"/>
                <w:highlight w:val="red"/>
                <w:woUserID w:val="1"/>
              </w:rPr>
              <w:t>reserve/issue/return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01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6.22 finished_flow_records 成品流转记录表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（是否需要成品批次字段）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3"/>
        <w:gridCol w:w="2785"/>
        <w:gridCol w:w="3014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微软雅黑">
    <w:altName w:val="汉仪旗黑KW 55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  <w:rsid w:val="11CF8A42"/>
    <w:rsid w:val="167A19EB"/>
    <w:rsid w:val="1A7FCB55"/>
    <w:rsid w:val="21A522B3"/>
    <w:rsid w:val="317DEB2C"/>
    <w:rsid w:val="36BC2D3F"/>
    <w:rsid w:val="38D96215"/>
    <w:rsid w:val="397D8734"/>
    <w:rsid w:val="3DF34323"/>
    <w:rsid w:val="3DFC4EE5"/>
    <w:rsid w:val="3F9B7136"/>
    <w:rsid w:val="3FE373BD"/>
    <w:rsid w:val="4B9B4A7C"/>
    <w:rsid w:val="4E9FE697"/>
    <w:rsid w:val="4EEF2B41"/>
    <w:rsid w:val="516F92A2"/>
    <w:rsid w:val="5CEC9932"/>
    <w:rsid w:val="5DC34CF6"/>
    <w:rsid w:val="5F5F2BEA"/>
    <w:rsid w:val="5FFDEAC8"/>
    <w:rsid w:val="60A06DAA"/>
    <w:rsid w:val="62DEE0EC"/>
    <w:rsid w:val="67CF88E6"/>
    <w:rsid w:val="6DDC7DB6"/>
    <w:rsid w:val="6EB73CC2"/>
    <w:rsid w:val="6FFD3F34"/>
    <w:rsid w:val="75F7B59E"/>
    <w:rsid w:val="76BF832C"/>
    <w:rsid w:val="777DF7BB"/>
    <w:rsid w:val="77EBEB66"/>
    <w:rsid w:val="783F8D4A"/>
    <w:rsid w:val="79CDA1B3"/>
    <w:rsid w:val="7BFEF88B"/>
    <w:rsid w:val="7C7F56ED"/>
    <w:rsid w:val="7D7A6D46"/>
    <w:rsid w:val="7E7F239E"/>
    <w:rsid w:val="7EB54C0B"/>
    <w:rsid w:val="7F9BC08F"/>
    <w:rsid w:val="7F9E100E"/>
    <w:rsid w:val="7FBE7FF7"/>
    <w:rsid w:val="7FD6E715"/>
    <w:rsid w:val="7FDB652A"/>
    <w:rsid w:val="7FDD993D"/>
    <w:rsid w:val="7FF70747"/>
    <w:rsid w:val="7FF92BA9"/>
    <w:rsid w:val="7FF969E1"/>
    <w:rsid w:val="7FFDC21F"/>
    <w:rsid w:val="7FFE3AAB"/>
    <w:rsid w:val="8FEB2B80"/>
    <w:rsid w:val="97AF156A"/>
    <w:rsid w:val="9CEE718F"/>
    <w:rsid w:val="9FBD7587"/>
    <w:rsid w:val="B2B73100"/>
    <w:rsid w:val="B5BF0155"/>
    <w:rsid w:val="BECBD337"/>
    <w:rsid w:val="BEFF22B3"/>
    <w:rsid w:val="BFBF3213"/>
    <w:rsid w:val="BFE51095"/>
    <w:rsid w:val="BFE7A172"/>
    <w:rsid w:val="BFF5625C"/>
    <w:rsid w:val="CDDF2BD9"/>
    <w:rsid w:val="D5E768D2"/>
    <w:rsid w:val="DEDDEF60"/>
    <w:rsid w:val="E68D3E6A"/>
    <w:rsid w:val="E6ACF596"/>
    <w:rsid w:val="E6FB9DB3"/>
    <w:rsid w:val="EBBEFCAE"/>
    <w:rsid w:val="ED4F60B5"/>
    <w:rsid w:val="EDEE7CD8"/>
    <w:rsid w:val="EE5EF472"/>
    <w:rsid w:val="EE7F0018"/>
    <w:rsid w:val="EEFCAF93"/>
    <w:rsid w:val="F7F798B6"/>
    <w:rsid w:val="F8CD0CCB"/>
    <w:rsid w:val="FAFC9DA4"/>
    <w:rsid w:val="FBFF0E80"/>
    <w:rsid w:val="FDFE81ED"/>
    <w:rsid w:val="FEAFFF7E"/>
    <w:rsid w:val="FEB3CB05"/>
    <w:rsid w:val="FEE98EC0"/>
    <w:rsid w:val="FEFFBD1A"/>
    <w:rsid w:val="FF7734EC"/>
    <w:rsid w:val="FF7FA597"/>
    <w:rsid w:val="FFB92B43"/>
    <w:rsid w:val="FFCF1F1E"/>
    <w:rsid w:val="FFED0A14"/>
    <w:rsid w:val="FFEFA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1347</Words>
  <Characters>1917</Characters>
  <Lines>0</Lines>
  <Paragraphs>0</Paragraphs>
  <TotalTime>0</TotalTime>
  <ScaleCrop>false</ScaleCrop>
  <LinksUpToDate>false</LinksUpToDate>
  <CharactersWithSpaces>2014</CharactersWithSpaces>
  <Application>WPS Office WWO_wpscloud_20260603020957-b230a22616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2013-12-27T07:15:00Z</dcterms:created>
  <dc:creator>python-docx</dc:creator>
  <dc:description>generated by python-docx</dc:description>
  <cp:lastModifiedBy>l、y、q</cp:lastModifiedBy>
  <dcterms:modified xsi:type="dcterms:W3CDTF">2026-06-22T16:30:21Z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eyJoZGlkIjoiZTNlNWIzYTRmYzFlZWU4OGVhZTA3ZjRlNWIzMjJjNDkiLCJ1c2VySWQiOiI5MzAzNjM0MzIifQ==</vt:lpwstr>
  </property>
  <property fmtid="{D5CDD505-2E9C-101B-9397-08002B2CF9AE}" pid="3" name="KSOProductBuildVer">
    <vt:lpwstr>2052-12.9.0.26953</vt:lpwstr>
  </property>
  <property fmtid="{D5CDD505-2E9C-101B-9397-08002B2CF9AE}" pid="4" name="ICV">
    <vt:lpwstr>6552F4B6ED87C9F59DF2386AA6C386B1_43</vt:lpwstr>
  </property>
</Properties>
</file>