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F5A" w:rsidRDefault="00035F5A" w:rsidP="00035F5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DE0AFF">
        <w:rPr>
          <w:rFonts w:ascii="Times New Roman" w:hAnsi="Times New Roman" w:cs="Times New Roman"/>
          <w:sz w:val="32"/>
          <w:szCs w:val="32"/>
        </w:rPr>
        <w:t>5</w:t>
      </w:r>
    </w:p>
    <w:p w:rsidR="00A75A87" w:rsidRPr="002678C5" w:rsidRDefault="00A75A87" w:rsidP="00035F5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A75A87" w:rsidRDefault="00035F5A" w:rsidP="00625B9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  <w:sectPr w:rsidR="00A75A87" w:rsidSect="00A75A87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Задание: </w:t>
      </w:r>
      <w:r w:rsidRPr="00035F5A">
        <w:rPr>
          <w:rFonts w:ascii="Times New Roman" w:hAnsi="Times New Roman"/>
          <w:sz w:val="28"/>
          <w:szCs w:val="28"/>
        </w:rPr>
        <w:t>Разработать диаграммы д</w:t>
      </w:r>
      <w:r>
        <w:rPr>
          <w:rFonts w:ascii="Times New Roman" w:hAnsi="Times New Roman"/>
          <w:sz w:val="28"/>
          <w:szCs w:val="28"/>
        </w:rPr>
        <w:t xml:space="preserve">ействий, последовательностей и </w:t>
      </w:r>
      <w:r w:rsidRPr="00035F5A">
        <w:rPr>
          <w:rFonts w:ascii="Times New Roman" w:hAnsi="Times New Roman"/>
          <w:sz w:val="28"/>
          <w:szCs w:val="28"/>
        </w:rPr>
        <w:t>состояний UML по техническому задани</w:t>
      </w:r>
      <w:r w:rsidR="00A75A87">
        <w:rPr>
          <w:rFonts w:ascii="Times New Roman" w:hAnsi="Times New Roman"/>
          <w:sz w:val="28"/>
          <w:szCs w:val="28"/>
        </w:rPr>
        <w:t>ю и диаграммам предыдущих работ</w:t>
      </w:r>
    </w:p>
    <w:p w:rsidR="009B1B09" w:rsidRDefault="00A75A87" w:rsidP="00A75A87">
      <w:pPr>
        <w:keepNext/>
        <w:spacing w:after="0"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E2580" wp14:editId="7F21895F">
                <wp:simplePos x="0" y="0"/>
                <wp:positionH relativeFrom="column">
                  <wp:posOffset>-178435</wp:posOffset>
                </wp:positionH>
                <wp:positionV relativeFrom="paragraph">
                  <wp:posOffset>5589905</wp:posOffset>
                </wp:positionV>
                <wp:extent cx="9664065" cy="635"/>
                <wp:effectExtent l="0" t="0" r="0" b="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5A87" w:rsidRPr="00CA522D" w:rsidRDefault="00A75A87" w:rsidP="00A75A87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0162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Создание заказа. Часть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14.05pt;margin-top:440.15pt;width:760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" stroked="f">
                <v:textbox style="mso-fit-shape-to-text:t" inset="0,0,0,0">
                  <w:txbxContent>
                    <w:p w:rsidR="00A75A87" w:rsidRPr="00CA522D" w:rsidRDefault="00A75A87" w:rsidP="00A75A87">
                      <w:pPr>
                        <w:pStyle w:val="a4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01625">
                          <w:rPr>
                            <w:noProof/>
                          </w:rPr>
                          <w:t>1</w:t>
                        </w:r>
                      </w:fldSimple>
                      <w:r>
                        <w:t>. Создание заказа. Часть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49FF49A" wp14:editId="477791C9">
            <wp:simplePos x="0" y="0"/>
            <wp:positionH relativeFrom="column">
              <wp:posOffset>-178435</wp:posOffset>
            </wp:positionH>
            <wp:positionV relativeFrom="paragraph">
              <wp:posOffset>-803910</wp:posOffset>
            </wp:positionV>
            <wp:extent cx="9664065" cy="6336665"/>
            <wp:effectExtent l="0" t="0" r="0" b="6985"/>
            <wp:wrapSquare wrapText="bothSides"/>
            <wp:docPr id="2" name="Рисунок 2" descr="C:\Users\User\Desktop\Документация\UML\Активност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Документация\UML\Активность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065" cy="63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A87" w:rsidRDefault="00A75A87" w:rsidP="009B1B09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75A87" w:rsidSect="0012036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75A87" w:rsidRDefault="00A75A87" w:rsidP="009B1B09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75A87" w:rsidSect="0012036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C875C27" wp14:editId="2FE7129F">
            <wp:simplePos x="0" y="0"/>
            <wp:positionH relativeFrom="column">
              <wp:posOffset>-339725</wp:posOffset>
            </wp:positionH>
            <wp:positionV relativeFrom="paragraph">
              <wp:posOffset>-708025</wp:posOffset>
            </wp:positionV>
            <wp:extent cx="9740265" cy="5911215"/>
            <wp:effectExtent l="0" t="0" r="0" b="0"/>
            <wp:wrapSquare wrapText="bothSides"/>
            <wp:docPr id="3" name="Рисунок 3" descr="C:\Users\User\Desktop\Документация\UML\Активность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окументация\UML\Активность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265" cy="59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A14F1" wp14:editId="5D024E6C">
                <wp:simplePos x="0" y="0"/>
                <wp:positionH relativeFrom="column">
                  <wp:posOffset>-189865</wp:posOffset>
                </wp:positionH>
                <wp:positionV relativeFrom="paragraph">
                  <wp:posOffset>5142865</wp:posOffset>
                </wp:positionV>
                <wp:extent cx="9740265" cy="635"/>
                <wp:effectExtent l="0" t="0" r="0" b="0"/>
                <wp:wrapSquare wrapText="bothSides"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5A87" w:rsidRPr="00457B81" w:rsidRDefault="00A75A87" w:rsidP="00A75A87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0162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Создание заказа. Часть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27" type="#_x0000_t202" style="position:absolute;left:0;text-align:left;margin-left:-14.95pt;margin-top:404.95pt;width:766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" stroked="f">
                <v:textbox style="mso-fit-shape-to-text:t" inset="0,0,0,0">
                  <w:txbxContent>
                    <w:p w:rsidR="00A75A87" w:rsidRPr="00457B81" w:rsidRDefault="00A75A87" w:rsidP="00A75A87">
                      <w:pPr>
                        <w:pStyle w:val="a4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01625">
                          <w:rPr>
                            <w:noProof/>
                          </w:rPr>
                          <w:t>2</w:t>
                        </w:r>
                      </w:fldSimple>
                      <w:r>
                        <w:t>. Создание заказа. Часть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B1B09" w:rsidRDefault="00035F5A" w:rsidP="00A75A87">
      <w:pPr>
        <w:spacing w:before="30" w:after="30" w:line="360" w:lineRule="auto"/>
        <w:ind w:firstLine="567"/>
        <w:rPr>
          <w:rFonts w:ascii="Times New Roman" w:hAnsi="Times New Roman" w:cs="Times New Roman"/>
          <w:sz w:val="28"/>
          <w:szCs w:val="28"/>
        </w:rPr>
        <w:sectPr w:rsidR="009B1B09" w:rsidSect="00A75A87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  <w:r w:rsidRPr="00B8437E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описывает деятельность </w:t>
      </w:r>
      <w:r w:rsidR="00625B9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75A87"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 w:rsidR="00625B93">
        <w:rPr>
          <w:rFonts w:ascii="Times New Roman" w:hAnsi="Times New Roman" w:cs="Times New Roman"/>
          <w:sz w:val="28"/>
          <w:szCs w:val="28"/>
        </w:rPr>
        <w:t>»</w:t>
      </w:r>
      <w:r w:rsidR="00A75A87">
        <w:rPr>
          <w:rFonts w:ascii="Times New Roman" w:hAnsi="Times New Roman" w:cs="Times New Roman"/>
          <w:sz w:val="28"/>
          <w:szCs w:val="28"/>
        </w:rPr>
        <w:t xml:space="preserve"> и создание заказа в целом</w:t>
      </w:r>
      <w:r w:rsidRPr="00B8437E">
        <w:rPr>
          <w:rFonts w:ascii="Times New Roman" w:hAnsi="Times New Roman" w:cs="Times New Roman"/>
          <w:sz w:val="28"/>
          <w:szCs w:val="28"/>
        </w:rPr>
        <w:t xml:space="preserve">. После авторизации для </w:t>
      </w:r>
      <w:r w:rsidR="00625B9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75A87"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 w:rsidR="00625B93">
        <w:rPr>
          <w:rFonts w:ascii="Times New Roman" w:hAnsi="Times New Roman" w:cs="Times New Roman"/>
          <w:sz w:val="28"/>
          <w:szCs w:val="28"/>
        </w:rPr>
        <w:t>»</w:t>
      </w:r>
      <w:r w:rsidRPr="00B8437E">
        <w:rPr>
          <w:rFonts w:ascii="Times New Roman" w:hAnsi="Times New Roman" w:cs="Times New Roman"/>
          <w:sz w:val="28"/>
          <w:szCs w:val="28"/>
        </w:rPr>
        <w:t xml:space="preserve"> выводится пользовательский интерфейс, где он может выбрать нужный раздел</w:t>
      </w:r>
      <w:r w:rsidR="00A75A87">
        <w:rPr>
          <w:rFonts w:ascii="Times New Roman" w:hAnsi="Times New Roman" w:cs="Times New Roman"/>
          <w:sz w:val="28"/>
          <w:szCs w:val="28"/>
        </w:rPr>
        <w:t xml:space="preserve">. После выбора раздела открывается формирование заказа, просмотр графика работы или управление запасами. </w:t>
      </w:r>
      <w:proofErr w:type="spellStart"/>
      <w:r w:rsidR="00A75A87"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 w:rsidR="00A75A87">
        <w:rPr>
          <w:rFonts w:ascii="Times New Roman" w:hAnsi="Times New Roman" w:cs="Times New Roman"/>
          <w:sz w:val="28"/>
          <w:szCs w:val="28"/>
        </w:rPr>
        <w:t xml:space="preserve"> может формировать новые заказы, просматривать свое расписание, списывать товар или добавлять новый и так далее.</w:t>
      </w:r>
    </w:p>
    <w:p w:rsidR="00B8437E" w:rsidRPr="00B8437E" w:rsidRDefault="00B8437E" w:rsidP="009B1B09">
      <w:pPr>
        <w:spacing w:before="30"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37E" w:rsidRDefault="009B1B09" w:rsidP="009B1B09">
      <w:pPr>
        <w:keepNext/>
        <w:tabs>
          <w:tab w:val="left" w:pos="4110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8943975" cy="45177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451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7E" w:rsidRDefault="00B8437E" w:rsidP="00B8437E">
      <w:pPr>
        <w:pStyle w:val="a4"/>
        <w:jc w:val="center"/>
      </w:pPr>
      <w:r>
        <w:t xml:space="preserve">Рисунок </w:t>
      </w:r>
      <w:fldSimple w:instr=" SEQ Рисунок \* ARABIC ">
        <w:r w:rsidR="00E01625">
          <w:rPr>
            <w:noProof/>
          </w:rPr>
          <w:t>3</w:t>
        </w:r>
      </w:fldSimple>
      <w:r w:rsidR="00A75A87">
        <w:t xml:space="preserve"> Диаграммы </w:t>
      </w:r>
      <w:proofErr w:type="spellStart"/>
      <w:r w:rsidR="00A75A87">
        <w:t>миниактивностей</w:t>
      </w:r>
      <w:proofErr w:type="spellEnd"/>
      <w:r w:rsidR="00A75A87">
        <w:t xml:space="preserve"> </w:t>
      </w:r>
    </w:p>
    <w:p w:rsidR="009B1B09" w:rsidRDefault="009B1B09" w:rsidP="009B1B09">
      <w:pPr>
        <w:keepNext/>
        <w:tabs>
          <w:tab w:val="left" w:pos="4110"/>
        </w:tabs>
        <w:jc w:val="center"/>
      </w:pPr>
    </w:p>
    <w:p w:rsidR="006C517C" w:rsidRDefault="006C517C" w:rsidP="00B8437E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6C517C" w:rsidSect="009B1B0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6C517C" w:rsidRDefault="00B8437E" w:rsidP="00A75A87">
      <w:pPr>
        <w:spacing w:before="30" w:after="30" w:line="360" w:lineRule="auto"/>
        <w:ind w:firstLine="567"/>
        <w:rPr>
          <w:rFonts w:ascii="Times New Roman" w:hAnsi="Times New Roman" w:cs="Times New Roman"/>
          <w:sz w:val="28"/>
          <w:szCs w:val="28"/>
        </w:rPr>
        <w:sectPr w:rsidR="006C517C" w:rsidSect="006C51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8437E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описывает </w:t>
      </w:r>
      <w:r w:rsidR="00A75A87">
        <w:rPr>
          <w:rFonts w:ascii="Times New Roman" w:hAnsi="Times New Roman" w:cs="Times New Roman"/>
          <w:sz w:val="28"/>
          <w:szCs w:val="28"/>
        </w:rPr>
        <w:t>изменение и удаление заказа.</w:t>
      </w:r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A75A87">
        <w:rPr>
          <w:rFonts w:ascii="Times New Roman" w:hAnsi="Times New Roman" w:cs="Times New Roman"/>
          <w:sz w:val="28"/>
          <w:szCs w:val="28"/>
        </w:rPr>
        <w:t xml:space="preserve">открытия формы, работник получает список заказов из БД и </w:t>
      </w:r>
      <w:proofErr w:type="gramStart"/>
      <w:r w:rsidR="00A75A87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="00A75A87">
        <w:rPr>
          <w:rFonts w:ascii="Times New Roman" w:hAnsi="Times New Roman" w:cs="Times New Roman"/>
          <w:sz w:val="28"/>
          <w:szCs w:val="28"/>
        </w:rPr>
        <w:t xml:space="preserve"> как изменить данные о заказе, так и удалить его. </w:t>
      </w:r>
    </w:p>
    <w:p w:rsidR="009B1B09" w:rsidRDefault="00A75A87" w:rsidP="00BC1671">
      <w:pPr>
        <w:spacing w:before="30" w:after="3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  <w:sectPr w:rsidR="009B1B09" w:rsidSect="00A75A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43C0A" wp14:editId="3E50397A">
                <wp:simplePos x="0" y="0"/>
                <wp:positionH relativeFrom="column">
                  <wp:posOffset>-459740</wp:posOffset>
                </wp:positionH>
                <wp:positionV relativeFrom="paragraph">
                  <wp:posOffset>8368665</wp:posOffset>
                </wp:positionV>
                <wp:extent cx="6587490" cy="635"/>
                <wp:effectExtent l="0" t="0" r="0" b="0"/>
                <wp:wrapSquare wrapText="bothSides"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7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5A87" w:rsidRPr="00FD70F2" w:rsidRDefault="00A75A87" w:rsidP="00A75A87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0162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. Последовательности </w:t>
                            </w:r>
                            <w:proofErr w:type="spellStart"/>
                            <w:r>
                              <w:t>бариста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028" type="#_x0000_t202" style="position:absolute;left:0;text-align:left;margin-left:-36.2pt;margin-top:658.95pt;width:518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" stroked="f">
                <v:textbox style="mso-fit-shape-to-text:t" inset="0,0,0,0">
                  <w:txbxContent>
                    <w:p w:rsidR="00A75A87" w:rsidRPr="00FD70F2" w:rsidRDefault="00A75A87" w:rsidP="00A75A87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01625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. Последовательности </w:t>
                      </w:r>
                      <w:proofErr w:type="spellStart"/>
                      <w:r>
                        <w:t>бариста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FFB5AC3" wp14:editId="18D5E354">
            <wp:simplePos x="0" y="0"/>
            <wp:positionH relativeFrom="column">
              <wp:posOffset>-459740</wp:posOffset>
            </wp:positionH>
            <wp:positionV relativeFrom="paragraph">
              <wp:posOffset>495935</wp:posOffset>
            </wp:positionV>
            <wp:extent cx="6587490" cy="7815580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781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28"/>
        </w:rPr>
        <w:t>Диаграммы последовательностей</w:t>
      </w:r>
    </w:p>
    <w:p w:rsidR="006C517C" w:rsidRDefault="00BC1671" w:rsidP="00E01625">
      <w:pPr>
        <w:spacing w:before="30" w:after="30" w:line="360" w:lineRule="auto"/>
        <w:ind w:firstLine="567"/>
        <w:rPr>
          <w:rFonts w:ascii="Times New Roman" w:hAnsi="Times New Roman" w:cs="Times New Roman"/>
          <w:sz w:val="28"/>
          <w:szCs w:val="28"/>
        </w:rPr>
        <w:sectPr w:rsidR="006C517C" w:rsidSect="006C51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BC1671">
        <w:rPr>
          <w:rFonts w:ascii="Times New Roman" w:hAnsi="Times New Roman" w:cs="Times New Roman"/>
          <w:sz w:val="28"/>
          <w:szCs w:val="28"/>
        </w:rPr>
        <w:t>иаграмма описывает</w:t>
      </w:r>
      <w:r>
        <w:rPr>
          <w:rFonts w:ascii="Times New Roman" w:hAnsi="Times New Roman" w:cs="Times New Roman"/>
          <w:sz w:val="28"/>
          <w:szCs w:val="28"/>
        </w:rPr>
        <w:t xml:space="preserve"> процесс </w:t>
      </w:r>
      <w:r w:rsidR="00A75A87">
        <w:rPr>
          <w:rFonts w:ascii="Times New Roman" w:hAnsi="Times New Roman" w:cs="Times New Roman"/>
          <w:sz w:val="28"/>
          <w:szCs w:val="28"/>
        </w:rPr>
        <w:t xml:space="preserve">создание заказа </w:t>
      </w:r>
      <w:proofErr w:type="spellStart"/>
      <w:r w:rsidR="00A75A87"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 w:rsidRPr="00BC16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Потенциальный пользователь</w:t>
      </w:r>
      <w:r w:rsidRPr="00BC1671">
        <w:rPr>
          <w:rFonts w:ascii="Times New Roman" w:hAnsi="Times New Roman" w:cs="Times New Roman"/>
          <w:sz w:val="28"/>
          <w:szCs w:val="28"/>
        </w:rPr>
        <w:t xml:space="preserve"> </w:t>
      </w:r>
      <w:r w:rsidR="00E01625">
        <w:rPr>
          <w:rFonts w:ascii="Times New Roman" w:hAnsi="Times New Roman" w:cs="Times New Roman"/>
          <w:sz w:val="28"/>
          <w:szCs w:val="28"/>
        </w:rPr>
        <w:t>начинает работу на форме. Добавляет клиентов, получаемых функцией получения списка клиентов. Добавляет товары, получаемые функцией получение списка товаров. И подтверждает формирование заказа, сохраняя 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1671" w:rsidRDefault="00E01625" w:rsidP="00625B93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65BC6" wp14:editId="735BA74B">
                <wp:simplePos x="0" y="0"/>
                <wp:positionH relativeFrom="column">
                  <wp:posOffset>648335</wp:posOffset>
                </wp:positionH>
                <wp:positionV relativeFrom="paragraph">
                  <wp:posOffset>5799455</wp:posOffset>
                </wp:positionV>
                <wp:extent cx="7752080" cy="635"/>
                <wp:effectExtent l="0" t="0" r="0" b="0"/>
                <wp:wrapSquare wrapText="bothSides"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2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625" w:rsidRPr="00620010" w:rsidRDefault="00E01625" w:rsidP="00E01625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Последовательности директора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29" type="#_x0000_t202" style="position:absolute;left:0;text-align:left;margin-left:51.05pt;margin-top:456.65pt;width:610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" stroked="f">
                <v:textbox style="mso-fit-shape-to-text:t" inset="0,0,0,0">
                  <w:txbxContent>
                    <w:p w:rsidR="00E01625" w:rsidRPr="00620010" w:rsidRDefault="00E01625" w:rsidP="00E01625">
                      <w:pPr>
                        <w:pStyle w:val="a4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. Последовательности директора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61FCF5D5" wp14:editId="406FCFBC">
            <wp:simplePos x="0" y="0"/>
            <wp:positionH relativeFrom="column">
              <wp:posOffset>648335</wp:posOffset>
            </wp:positionH>
            <wp:positionV relativeFrom="paragraph">
              <wp:posOffset>-786765</wp:posOffset>
            </wp:positionV>
            <wp:extent cx="7752080" cy="6529070"/>
            <wp:effectExtent l="0" t="0" r="1270" b="508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652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17C" w:rsidRDefault="006C517C" w:rsidP="00E84CBD">
      <w:pPr>
        <w:keepNext/>
        <w:spacing w:before="30" w:after="30" w:line="360" w:lineRule="auto"/>
        <w:jc w:val="center"/>
        <w:sectPr w:rsidR="006C517C" w:rsidSect="006C517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E84CBD" w:rsidRPr="00E84CBD" w:rsidRDefault="00E84CBD" w:rsidP="00E01625">
      <w:pPr>
        <w:spacing w:before="30" w:after="3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BC1671">
        <w:rPr>
          <w:rFonts w:ascii="Times New Roman" w:hAnsi="Times New Roman" w:cs="Times New Roman"/>
          <w:sz w:val="28"/>
          <w:szCs w:val="28"/>
        </w:rPr>
        <w:t>иаграмма описывает</w:t>
      </w:r>
      <w:r>
        <w:rPr>
          <w:rFonts w:ascii="Times New Roman" w:hAnsi="Times New Roman" w:cs="Times New Roman"/>
          <w:sz w:val="28"/>
          <w:szCs w:val="28"/>
        </w:rPr>
        <w:t xml:space="preserve"> процесс </w:t>
      </w:r>
      <w:r w:rsidR="00E01625">
        <w:rPr>
          <w:rFonts w:ascii="Times New Roman" w:hAnsi="Times New Roman" w:cs="Times New Roman"/>
          <w:sz w:val="28"/>
          <w:szCs w:val="28"/>
        </w:rPr>
        <w:t>добавление филиала и клиента директором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1625">
        <w:rPr>
          <w:rFonts w:ascii="Times New Roman" w:hAnsi="Times New Roman" w:cs="Times New Roman"/>
          <w:sz w:val="28"/>
          <w:szCs w:val="28"/>
        </w:rPr>
        <w:t xml:space="preserve">Директор открывает приложение и нажимает «добавить филиал». Получает данные, вводит необходимую информацию и сохраняет. Открывает вкладку «работники», функция находит филиалы, директор </w:t>
      </w:r>
    </w:p>
    <w:p w:rsidR="00497EFB" w:rsidRDefault="00497EFB" w:rsidP="00064AE3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625" w:rsidRDefault="00E01625" w:rsidP="00064AE3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E01625" w:rsidSect="00E01625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p w:rsidR="001A0EF4" w:rsidRPr="00064AE3" w:rsidRDefault="001A0EF4" w:rsidP="00064AE3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A0EF4" w:rsidRPr="001A0EF4" w:rsidRDefault="001A0EF4" w:rsidP="001A0EF4">
      <w:pPr>
        <w:spacing w:before="30" w:after="3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Диаграмма состояний </w:t>
      </w:r>
      <w:r w:rsidR="00E01625">
        <w:rPr>
          <w:rFonts w:ascii="Times New Roman" w:hAnsi="Times New Roman" w:cs="Times New Roman"/>
          <w:b/>
          <w:sz w:val="28"/>
          <w:szCs w:val="28"/>
        </w:rPr>
        <w:t>заказа</w:t>
      </w:r>
    </w:p>
    <w:p w:rsidR="00E01625" w:rsidRDefault="00BC1671" w:rsidP="00E01625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99FEF9" wp14:editId="52D792E9">
            <wp:extent cx="3213940" cy="3299191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40" cy="329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F4" w:rsidRDefault="00E01625" w:rsidP="00E01625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Состояния заказа</w:t>
      </w:r>
    </w:p>
    <w:p w:rsidR="00F20F4D" w:rsidRPr="00497EFB" w:rsidRDefault="001C5FDF" w:rsidP="00E01625">
      <w:pPr>
        <w:spacing w:before="30" w:after="3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FDF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описывае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все возможные состояния </w:t>
      </w:r>
      <w:r w:rsidR="00E016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Pr="001C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продолжении е</w:t>
      </w:r>
      <w:r w:rsidR="00E01625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Pr="001C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изненного цикла. Исходн</w:t>
      </w:r>
      <w:r w:rsidR="00E01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заказ является пустым, далее, после формирования, определяется его стоимость.  Если оплата по заказу выполнена – ему присваивается статус «заказ выдан», если оплата не выполнена – «заказ отменен». </w:t>
      </w:r>
      <w:bookmarkStart w:id="0" w:name="_GoBack"/>
      <w:bookmarkEnd w:id="0"/>
    </w:p>
    <w:sectPr w:rsidR="00F20F4D" w:rsidRPr="00497EFB" w:rsidSect="00064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360" w:rsidRDefault="00D32360" w:rsidP="00035F5A">
      <w:pPr>
        <w:spacing w:after="0" w:line="240" w:lineRule="auto"/>
      </w:pPr>
      <w:r>
        <w:separator/>
      </w:r>
    </w:p>
  </w:endnote>
  <w:endnote w:type="continuationSeparator" w:id="0">
    <w:p w:rsidR="00D32360" w:rsidRDefault="00D32360" w:rsidP="00035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360" w:rsidRDefault="00D32360" w:rsidP="00035F5A">
      <w:pPr>
        <w:spacing w:after="0" w:line="240" w:lineRule="auto"/>
      </w:pPr>
      <w:r>
        <w:separator/>
      </w:r>
    </w:p>
  </w:footnote>
  <w:footnote w:type="continuationSeparator" w:id="0">
    <w:p w:rsidR="00D32360" w:rsidRDefault="00D32360" w:rsidP="00035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872EC"/>
    <w:multiLevelType w:val="hybridMultilevel"/>
    <w:tmpl w:val="BECE8D10"/>
    <w:lvl w:ilvl="0" w:tplc="411E6F40">
      <w:start w:val="1"/>
      <w:numFmt w:val="bullet"/>
      <w:lvlText w:val="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5A"/>
    <w:rsid w:val="00035F5A"/>
    <w:rsid w:val="00064AE3"/>
    <w:rsid w:val="00120363"/>
    <w:rsid w:val="001205F2"/>
    <w:rsid w:val="001A0EF4"/>
    <w:rsid w:val="001C5FDF"/>
    <w:rsid w:val="00272776"/>
    <w:rsid w:val="00497EFB"/>
    <w:rsid w:val="00625B93"/>
    <w:rsid w:val="00674AB2"/>
    <w:rsid w:val="006C517C"/>
    <w:rsid w:val="007C2258"/>
    <w:rsid w:val="009B1B09"/>
    <w:rsid w:val="00A22C2F"/>
    <w:rsid w:val="00A75A87"/>
    <w:rsid w:val="00B8437E"/>
    <w:rsid w:val="00BC1671"/>
    <w:rsid w:val="00CB5CDB"/>
    <w:rsid w:val="00D32360"/>
    <w:rsid w:val="00DE0AFF"/>
    <w:rsid w:val="00E01625"/>
    <w:rsid w:val="00E84CBD"/>
    <w:rsid w:val="00F20F4D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F5A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F5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35F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35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5F5A"/>
    <w:rPr>
      <w:rFonts w:asciiTheme="minorHAnsi" w:hAnsiTheme="minorHAnsi"/>
      <w:sz w:val="22"/>
    </w:rPr>
  </w:style>
  <w:style w:type="paragraph" w:styleId="a7">
    <w:name w:val="footer"/>
    <w:basedOn w:val="a"/>
    <w:link w:val="a8"/>
    <w:uiPriority w:val="99"/>
    <w:unhideWhenUsed/>
    <w:rsid w:val="00035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5F5A"/>
    <w:rPr>
      <w:rFonts w:asciiTheme="minorHAnsi" w:hAnsiTheme="minorHAnsi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A75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75A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F5A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F5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35F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35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5F5A"/>
    <w:rPr>
      <w:rFonts w:asciiTheme="minorHAnsi" w:hAnsiTheme="minorHAnsi"/>
      <w:sz w:val="22"/>
    </w:rPr>
  </w:style>
  <w:style w:type="paragraph" w:styleId="a7">
    <w:name w:val="footer"/>
    <w:basedOn w:val="a"/>
    <w:link w:val="a8"/>
    <w:uiPriority w:val="99"/>
    <w:unhideWhenUsed/>
    <w:rsid w:val="00035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5F5A"/>
    <w:rPr>
      <w:rFonts w:asciiTheme="minorHAnsi" w:hAnsiTheme="minorHAnsi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A75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75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7DFB4-EC76-4EE8-B118-588FB32E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Картеева Инна Александровна</dc:creator>
  <cp:lastModifiedBy>User</cp:lastModifiedBy>
  <cp:revision>2</cp:revision>
  <dcterms:created xsi:type="dcterms:W3CDTF">2019-12-12T18:44:00Z</dcterms:created>
  <dcterms:modified xsi:type="dcterms:W3CDTF">2019-12-12T18:44:00Z</dcterms:modified>
</cp:coreProperties>
</file>