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pPr>
        <w:jc w:val="both"/>
      </w:pPr>
      <w:r>
        <w:t xml:space="preserve">Die Donaudampfschifffahrt beschloss, die Geschwindigkeitsbegrenzung auf der Binnenschifffahrt gemeinsam mit einer Arbeitsgemeinschaft der Wirtschaftswissenschaften zu überprüfen. Das Bundesverfassungsgericht verhandelte die Rechtschreibreform, während die Zeitungsredaktion den Fahrkartenautomaten am Eisenbahnknotenpunkt beschrieb. Die Umweltschutzorganisation forderte vom Hochgeschwindigkeitszug eine Lebensversicherung für die Sprachwissenschaft.</w:t>
      </w:r>
    </w:p>
    <w:p>
      <w:pPr>
        <w:jc w:val="both"/>
        <w:suppressAutoHyphens/>
      </w:pPr>
      <w:r>
        <w:t xml:space="preserve">Die Donaudampfschifffahrt beschloss, die Geschwindigkeitsbegrenzung auf der Binnenschifffahrt gemeinsam mit einer Arbeitsgemeinschaft der Wirtschaftswissenschaften zu überprüfen. Das Bundesverfassungsgericht verhandelte die Rechtschreibreform, während die Zeitungsredaktion den Fahrkartenautomaten am Eisenbahnknotenpunkt beschrieb. Die Umweltschutzorganisation forderte vom Hochgeschwindigkeitszug eine Lebensversicherung für die Sprachwissenschaft.</w:t>
      </w:r>
    </w:p>
    <w:p>
      <w:pPr>
        <w:jc w:val="both"/>
      </w:pPr>
      <w:r>
        <w:t xml:space="preserve">Ein KRAFTFAHRZEUG und ein Kraftfahrzeug; dann das KRAFTFAHRZEUG, dann wieder ein Kraftfahrzeug und noch ein KRAFTFAHRZEUG sowie das letzte Kraftfahrzeug; am Ende folgt das KRAFTFAHRZEUG und davor das Kraftfahrzeug, zuletzt ein KRAFTFAHRZEUG.</w:t>
      </w:r>
    </w:p>
    <w:p>
      <w:pPr>
        <w:jc w:val="both"/>
      </w:pPr>
      <w:r>
        <w:t xml:space="preserve">Die Textverarbeitung schreibt </w:t>
      </w:r>
      <w:r>
        <w:rPr>
          <w:lang w:val="en-US"/>
        </w:rPr>
        <w:t xml:space="preserve">the international understanding of automatically generated information, dictionary hyphenation and paragraph documentation</w:t>
      </w:r>
      <w:r>
        <w:t xml:space="preserve"> in die Silbentrennung der Sprachwissenschaft hinein.</w:t>
      </w:r>
    </w:p>
    <w:sectPr>
      <w:pgSz w:w="12240" w:h="15840"/>
      <w:pgMar w:top="1440" w:right="4680" w:bottom="1440" w:left="4680" w:header="720" w:footer="720" w:gutter="0"/>
    </w:sectPr>
  </w:body>
</w:document>
</file>

<file path=word/fontTable.xml><?xml version="1.0" encoding="utf-8"?>
<w:fonts xmlns:w="http://schemas.openxmlformats.org/wordprocessingml/2006/main">
  <w:font w:name="Times New Roman">
    <w:charset w:val="00"/>
    <w:family w:val="roman"/>
    <w:pitch w:val="variable"/>
  </w:font>
</w:fonts>
</file>

<file path=word/settings.xml><?xml version="1.0" encoding="utf-8"?>
<w:settings xmlns:w="http://schemas.openxmlformats.org/wordprocessingml/2006/main">
  <w:autoHyphenation/>
  <w:compat>
    <w:compatSetting w:name="compatibilityMode" w:uri="http://schemas.microsoft.com/office/word" w:val="14"/>
  </w:compat>
</w:settings>
</file>

<file path=word/styles.xml><?xml version="1.0" encoding="utf-8"?>
<w:styles xmlns:w="http://schemas.openxmlformats.org/wordprocessingml/2006/main">
  <w:docDefaults>
    <w:rPrDefault>
      <w:rPr>
        <w:rFonts w:ascii="Times New Roman" w:hAnsi="Times New Roman" w:eastAsia="Times New Roman" w:cs="Times New Roman"/>
        <w:sz w:val="24"/>
        <w:szCs w:val="24"/>
        <w:lang w:val="de-DE" w:eastAsia="de-DE" w:bidi="ar-SA"/>
      </w:rPr>
    </w:rPrDefault>
    <w:pPrDefault>
      <w:pPr>
        <w:spacing w:after="0" w:line="240" w:lineRule="auto"/>
      </w:pPr>
    </w:pPrDefault>
  </w:docDefaults>
  <w:style w:type="paragraph" w:default="1" w:styleId="Normal">
    <w:name w:val="Normal"/>
    <w:qFormat/>
  </w:style>
</w:styles>
</file>

<file path=word/webSettings.xml><?xml version="1.0" encoding="utf-8"?>
<w:webSetting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Application>dxpdf</Application>
  <DocSecurity>0</DocSecurity>
  <ScaleCrop>false</ScaleCrop>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dxpdf issue #158 fixture</dc:title>
  <dc:creator>dxpdf</dc:creator>
  <cp:lastModifiedBy>dxpdf</cp:lastModifiedBy>
  <dcterms:created xsi:type="dcterms:W3CDTF">2026-10-12T00:00:00Z</dcterms:created>
  <dcterms:modified xsi:type="dcterms:W3CDTF">2026-10-12T00:00:00Z</dcterms:modified>
</cp:coreProperties>
</file>