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rFonts w:ascii="Hiragino Sans" w:hAnsi="Hiragino Sans" w:eastAsia="Hiragino Sans" w:cs="Hiragino Sans"/>
          <w:sz w:val="24"/>
          <w:szCs w:val="24"/>
          <w:lang w:val="ja-JP" w:eastAsia="ja-JP" w:bidi="ja-JP"/>
        </w:rPr>
        <w:t xml:space="preserve">日本語の文書における行分割の規則を検証する段落です。「引用」も含みます。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ああああああああああああ日本語の文書における行分割の規則を検証する段落です。「引用」も含みます。日本語の文書における行分割の規則を検証する段落です。「引用」も含みます。</w:t>
      </w:r>
    </w:p>
    <w:p>
      <w:r>
        <w:rPr>
          <w:rFonts w:ascii="Hiragino Sans" w:hAnsi="Hiragino Sans" w:eastAsia="Hiragino Sans" w:cs="Hiragino Sans"/>
          <w:sz w:val="24"/>
          <w:szCs w:val="24"/>
          <w:lang w:val="ja-JP" w:eastAsia="ja-JP" w:bidi="ja-JP"/>
        </w:rPr>
        <w:t xml:space="preserve">日本語の文書における行分割の規則を検証する段落です。「引用」も含みます。</w:t>
      </w:r>
      <w:r>
        <w:rPr>
          <w:rFonts w:ascii="Hiragino Sans" w:hAnsi="Hiragino Sans" w:eastAsia="Hiragino Sans" w:cs="Hiragino Sans"/>
          <w:sz w:val="24"/>
          <w:szCs w:val="24"/>
          <w:lang w:val="ja-JP" w:eastAsia="ja-JP" w:bidi="ja-JP"/>
        </w:rPr>
        <w:t xml:space="preserve">日本語の文書における行分割の規則を検証する段落です。「引用」も含みます。</w:t>
      </w:r>
      <w:r>
        <w:rPr>
          <w:rFonts w:ascii="Hiragino Sans" w:hAnsi="Hiragino Sans" w:eastAsia="Hiragino Sans" w:cs="Hiragino Sans"/>
          <w:sz w:val="24"/>
          <w:szCs w:val="24"/>
          <w:lang w:val="ja-JP" w:eastAsia="ja-JP" w:bidi="ja-JP"/>
        </w:rPr>
        <w:t xml:space="preserve">日本語の文書における行分割の規則を検証する段落です。「引用」も含みます。</w:t>
      </w:r>
    </w:p>
    <w:sectPr>
      <w:pgSz w:w="11906" w:h="16838"/>
      <w:pgMar w:top="1134" w:right="1134" w:bottom="1134" w:left="1134" w:header="709" w:footer="709" w:gutter="0"/>
    </w:sectPr>
  </w:body>
</w:document>
</file>

<file path=word/_rels/document.xml.rels><?xml version="1.0" encoding="UTF-8" standalone="yes"?>
<Relationships xmlns="http://schemas.openxmlformats.org/package/2006/relationships"/>

</file>