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text. The footer below carries the token under test.</w:t>
      </w:r>
    </w:p>
    <w:sectPr>
      <w:footerReference w:type="default" r:id="rIdF"/>
      <w:pgSz w:w="11907" w:h="16840"/>
      <w:pgMar w:top="1418" w:right="1134" w:bottom="1134" w:left="1418" w:header="0" w:footer="0" w:gutter="0"/>
    </w:sectPr>
  </w:body>
</w:document>
</file>

<file path=word/footer1.xml><?xml version="1.0" encoding="utf-8"?>
<w:ftr xmlns:w="http://schemas.openxmlformats.org/wordprocessingml/2006/main">
  <w:tbl>
    <w:tblPr>
      <w:tblW w:w="0" w:type="auto"/>
      <w:tblLayout w:type="fixed"/>
    </w:tblPr>
    <w:tblGrid>
      <w:gridCol w:w="3000"/>
      <w:gridCol w:w="3000"/>
      <w:gridCol w:w="3000"/>
    </w:tblGrid>
    <w:tr>
      <w:tc>
        <w:tcPr>
          <w:tcW w:w="3000" w:type="dxa"/>
        </w:tcPr>
        <w:p>
          <w:pPr>
            <w:jc w:val="lef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 xml:space="preserve">Left column</w:t>
          </w:r>
        </w:p>
      </w:tc>
      <w:tc>
        <w:tcPr>
          <w:tcW w:w="3000" w:type="dxa"/>
        </w:tcPr>
        <w:p>
          <w:pPr>
            <w:jc w:val="lef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 xml:space="preserve">Middle column</w:t>
          </w:r>
        </w:p>
      </w:tc>
      <w:tc>
        <w:tcPr>
          <w:tcW w:w="3000" w:type="dxa"/>
        </w:tcPr>
        <w:p>
          <w:pPr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 xml:space="preserve">"Z:\10_Vorlagen\20_Vorlagen_Auftragsmanagment_QM\10_Formtastic\WAM_Bericht_Anlagenfreigabe_V03.docx"</w:t>
          </w:r>
        </w:p>
      </w:tc>
    </w:tr>
  </w:tbl>
  <w:p/>
</w:ftr>
</file>

<file path=word/_rels/document.xml.rels><?xml version="1.0" encoding="UTF-8" standalone="yes"?>
<Relationships xmlns="http://schemas.openxmlformats.org/package/2006/relationships">
  <Relationship Id="rIdF" Type="http://schemas.openxmlformats.org/officeDocument/2006/relationships/footer" Target="footer1.xml"/>
</Relationships>

</file>