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3567" w:rsidRPr="004A6685" w:rsidRDefault="00217BF1">
      <w:pPr>
        <w:rPr>
          <w:rFonts w:ascii="Arial Black" w:hAnsi="Arial Black"/>
          <w:b/>
          <w:color w:val="000000" w:themeColor="text1"/>
          <w:sz w:val="48"/>
          <w:szCs w:val="48"/>
          <w:u w:val="single"/>
        </w:rPr>
      </w:pPr>
      <w:r w:rsidRPr="004A6685">
        <w:rPr>
          <w:rFonts w:ascii="Arial Black" w:hAnsi="Arial Black"/>
          <w:b/>
          <w:color w:val="000000" w:themeColor="text1"/>
          <w:sz w:val="48"/>
          <w:szCs w:val="48"/>
          <w:u w:val="single"/>
        </w:rPr>
        <w:t>Data Analysis</w:t>
      </w:r>
    </w:p>
    <w:p w:rsidR="00217BF1" w:rsidRDefault="00217BF1">
      <w:pPr>
        <w:rPr>
          <w:rFonts w:ascii="Comic Sans MS" w:hAnsi="Comic Sans MS"/>
          <w:sz w:val="28"/>
          <w:szCs w:val="28"/>
        </w:rPr>
      </w:pPr>
      <w:r>
        <w:rPr>
          <w:rFonts w:ascii="Comic Sans MS" w:hAnsi="Comic Sans MS"/>
          <w:sz w:val="28"/>
          <w:szCs w:val="28"/>
        </w:rPr>
        <w:t xml:space="preserve">Data Analysis </w:t>
      </w:r>
      <w:r w:rsidRPr="00217BF1">
        <w:rPr>
          <w:rFonts w:ascii="Comic Sans MS" w:hAnsi="Comic Sans MS"/>
          <w:sz w:val="28"/>
          <w:szCs w:val="28"/>
        </w:rPr>
        <w:t>is the practice of transforming raw data into actionable insights for informed decision-making. It involves collecting and examining data to answer questions, validate hypotheses, or refute theories</w:t>
      </w:r>
      <w:r>
        <w:rPr>
          <w:rFonts w:ascii="Comic Sans MS" w:hAnsi="Comic Sans MS"/>
          <w:sz w:val="28"/>
          <w:szCs w:val="28"/>
        </w:rPr>
        <w:t>.</w:t>
      </w:r>
    </w:p>
    <w:p w:rsidR="002512C7" w:rsidRPr="006012A8" w:rsidRDefault="002512C7">
      <w:pPr>
        <w:rPr>
          <w:rFonts w:ascii="Comic Sans MS" w:hAnsi="Comic Sans MS"/>
          <w:color w:val="00B0F0"/>
          <w:sz w:val="28"/>
          <w:szCs w:val="28"/>
        </w:rPr>
      </w:pPr>
    </w:p>
    <w:p w:rsidR="002512C7" w:rsidRPr="001019AF" w:rsidRDefault="002512C7" w:rsidP="002512C7">
      <w:pPr>
        <w:pStyle w:val="IntenseQuote"/>
        <w:rPr>
          <w:rFonts w:ascii="Arial Black" w:hAnsi="Arial Black"/>
          <w:color w:val="000000" w:themeColor="text1"/>
          <w:sz w:val="44"/>
          <w:szCs w:val="44"/>
          <w:u w:val="single"/>
        </w:rPr>
      </w:pPr>
      <w:r w:rsidRPr="001019AF">
        <w:rPr>
          <w:rFonts w:ascii="Arial Black" w:hAnsi="Arial Black"/>
          <w:color w:val="000000" w:themeColor="text1"/>
          <w:sz w:val="44"/>
          <w:szCs w:val="44"/>
          <w:u w:val="single"/>
        </w:rPr>
        <w:t>Importance of Data Analysis on academic research</w:t>
      </w:r>
    </w:p>
    <w:p w:rsidR="002512C7" w:rsidRDefault="002512C7" w:rsidP="002512C7">
      <w:pPr>
        <w:pStyle w:val="ListParagraph"/>
        <w:numPr>
          <w:ilvl w:val="0"/>
          <w:numId w:val="4"/>
        </w:numPr>
        <w:rPr>
          <w:rFonts w:ascii="Comic Sans MS" w:hAnsi="Comic Sans MS"/>
          <w:sz w:val="28"/>
          <w:szCs w:val="28"/>
        </w:rPr>
      </w:pPr>
      <w:r w:rsidRPr="002512C7">
        <w:rPr>
          <w:rFonts w:ascii="Comic Sans MS" w:hAnsi="Comic Sans MS"/>
          <w:b/>
          <w:sz w:val="28"/>
          <w:szCs w:val="28"/>
        </w:rPr>
        <w:t>For informed decision-making</w:t>
      </w:r>
      <w:r>
        <w:rPr>
          <w:rFonts w:ascii="Comic Sans MS" w:hAnsi="Comic Sans MS"/>
          <w:sz w:val="28"/>
          <w:szCs w:val="28"/>
        </w:rPr>
        <w:t xml:space="preserve">: </w:t>
      </w:r>
      <w:r w:rsidRPr="002512C7">
        <w:rPr>
          <w:rFonts w:ascii="Comic Sans MS" w:hAnsi="Comic Sans MS"/>
          <w:sz w:val="28"/>
          <w:szCs w:val="28"/>
        </w:rPr>
        <w:t>Data analysis is the compass that guides decision-makers through a sea of information. It enables organizations to base their choices on concrete evidence rather than intuition or guesswork. In business, this means making decisions more likely to lead to success, whether choosing the right marketing strategy, optimizing supply chains, or launching new products. By analyzing data, decision-makers can assess various options' potential risks and rewards, leading to better choices.</w:t>
      </w:r>
    </w:p>
    <w:p w:rsidR="002512C7" w:rsidRDefault="002512C7" w:rsidP="0019083E">
      <w:pPr>
        <w:pStyle w:val="ListParagraph"/>
        <w:numPr>
          <w:ilvl w:val="0"/>
          <w:numId w:val="4"/>
        </w:numPr>
        <w:rPr>
          <w:rFonts w:ascii="Comic Sans MS" w:hAnsi="Comic Sans MS"/>
          <w:sz w:val="28"/>
          <w:szCs w:val="28"/>
        </w:rPr>
      </w:pPr>
      <w:r w:rsidRPr="0019083E">
        <w:rPr>
          <w:rFonts w:ascii="Comic Sans MS" w:hAnsi="Comic Sans MS"/>
          <w:b/>
          <w:sz w:val="28"/>
          <w:szCs w:val="28"/>
        </w:rPr>
        <w:t>For problem-solving</w:t>
      </w:r>
      <w:r>
        <w:rPr>
          <w:rFonts w:ascii="Comic Sans MS" w:hAnsi="Comic Sans MS"/>
          <w:sz w:val="28"/>
          <w:szCs w:val="28"/>
        </w:rPr>
        <w:t>:</w:t>
      </w:r>
      <w:r w:rsidR="0019083E">
        <w:rPr>
          <w:rFonts w:ascii="Comic Sans MS" w:hAnsi="Comic Sans MS"/>
          <w:sz w:val="28"/>
          <w:szCs w:val="28"/>
        </w:rPr>
        <w:t xml:space="preserve"> </w:t>
      </w:r>
      <w:r w:rsidR="0019083E" w:rsidRPr="0019083E">
        <w:rPr>
          <w:rFonts w:ascii="Comic Sans MS" w:hAnsi="Comic Sans MS"/>
          <w:sz w:val="28"/>
          <w:szCs w:val="28"/>
        </w:rPr>
        <w:t>Data enables organizations to track and review the health of various business processes and essential systems. The aid this provides businesses is two-fold: 1) hindsight and 2) foresight. In hindsight, businesses can review data to uncover stages where performance breakdowns occur.</w:t>
      </w:r>
      <w:r w:rsidR="0019083E">
        <w:rPr>
          <w:rFonts w:ascii="Comic Sans MS" w:hAnsi="Comic Sans MS"/>
          <w:sz w:val="28"/>
          <w:szCs w:val="28"/>
        </w:rPr>
        <w:t xml:space="preserve"> </w:t>
      </w:r>
      <w:r w:rsidR="0019083E" w:rsidRPr="0019083E">
        <w:rPr>
          <w:rFonts w:ascii="Comic Sans MS" w:hAnsi="Comic Sans MS"/>
          <w:sz w:val="28"/>
          <w:szCs w:val="28"/>
        </w:rPr>
        <w:t xml:space="preserve">In </w:t>
      </w:r>
      <w:r w:rsidR="0019083E" w:rsidRPr="0019083E">
        <w:rPr>
          <w:rFonts w:ascii="Comic Sans MS" w:hAnsi="Comic Sans MS"/>
          <w:sz w:val="28"/>
          <w:szCs w:val="28"/>
        </w:rPr>
        <w:lastRenderedPageBreak/>
        <w:t>foresight, since data allows organizations to monitor the health of various systems and processes, organizations can effectively enforce quality monitoring, enabling them to respond to challenges before they become a major issue.</w:t>
      </w:r>
    </w:p>
    <w:p w:rsidR="0019083E" w:rsidRDefault="0019083E" w:rsidP="0019083E">
      <w:pPr>
        <w:pStyle w:val="ListParagraph"/>
        <w:numPr>
          <w:ilvl w:val="0"/>
          <w:numId w:val="4"/>
        </w:numPr>
        <w:rPr>
          <w:rFonts w:ascii="Comic Sans MS" w:hAnsi="Comic Sans MS"/>
          <w:sz w:val="28"/>
          <w:szCs w:val="28"/>
        </w:rPr>
      </w:pPr>
      <w:r w:rsidRPr="0019083E">
        <w:rPr>
          <w:rFonts w:ascii="Comic Sans MS" w:hAnsi="Comic Sans MS"/>
          <w:b/>
          <w:sz w:val="28"/>
          <w:szCs w:val="28"/>
        </w:rPr>
        <w:t>For Greater Understanding</w:t>
      </w:r>
      <w:r>
        <w:rPr>
          <w:rFonts w:ascii="Comic Sans MS" w:hAnsi="Comic Sans MS"/>
          <w:sz w:val="28"/>
          <w:szCs w:val="28"/>
        </w:rPr>
        <w:t xml:space="preserve">: </w:t>
      </w:r>
      <w:r w:rsidRPr="0019083E">
        <w:rPr>
          <w:rFonts w:ascii="Comic Sans MS" w:hAnsi="Comic Sans MS"/>
          <w:sz w:val="28"/>
          <w:szCs w:val="28"/>
        </w:rPr>
        <w:t xml:space="preserve">Data analysis provides a </w:t>
      </w:r>
      <w:r>
        <w:rPr>
          <w:rFonts w:ascii="Comic Sans MS" w:hAnsi="Comic Sans MS"/>
          <w:sz w:val="28"/>
          <w:szCs w:val="28"/>
        </w:rPr>
        <w:t>greater</w:t>
      </w:r>
      <w:r w:rsidRPr="0019083E">
        <w:rPr>
          <w:rFonts w:ascii="Comic Sans MS" w:hAnsi="Comic Sans MS"/>
          <w:sz w:val="28"/>
          <w:szCs w:val="28"/>
        </w:rPr>
        <w:t xml:space="preserve"> understanding of processes, behaviors, and trends. It allows organizations to gain insights into customer preferences, market dynamics, and operational efficiency.</w:t>
      </w:r>
    </w:p>
    <w:p w:rsidR="0019083E" w:rsidRDefault="00497571" w:rsidP="0019083E">
      <w:pPr>
        <w:pStyle w:val="ListParagraph"/>
        <w:numPr>
          <w:ilvl w:val="0"/>
          <w:numId w:val="4"/>
        </w:numPr>
        <w:rPr>
          <w:rFonts w:ascii="Comic Sans MS" w:hAnsi="Comic Sans MS"/>
          <w:b/>
          <w:sz w:val="28"/>
          <w:szCs w:val="28"/>
        </w:rPr>
      </w:pPr>
      <w:r w:rsidRPr="00497571">
        <w:rPr>
          <w:rFonts w:ascii="Comic Sans MS" w:hAnsi="Comic Sans MS"/>
          <w:b/>
          <w:sz w:val="28"/>
          <w:szCs w:val="28"/>
        </w:rPr>
        <w:t>Risk Mitigation</w:t>
      </w:r>
      <w:r>
        <w:rPr>
          <w:rFonts w:ascii="Comic Sans MS" w:hAnsi="Comic Sans MS"/>
          <w:b/>
          <w:sz w:val="28"/>
          <w:szCs w:val="28"/>
        </w:rPr>
        <w:t xml:space="preserve">: </w:t>
      </w:r>
      <w:r w:rsidRPr="00497571">
        <w:rPr>
          <w:rFonts w:ascii="Comic Sans MS" w:hAnsi="Comic Sans MS"/>
          <w:sz w:val="28"/>
          <w:szCs w:val="28"/>
        </w:rPr>
        <w:t>Data analysis is a valuable tool for risk assessment and management. By analyzing historical data, organizations can assess potential issues and take preventive measures. For instance, data analysis detects fraudulent activities in the finance industry by identifying unusual transaction patterns. This helps minimize financial losses and safeguards customers' reputations and trust</w:t>
      </w:r>
      <w:r w:rsidRPr="00497571">
        <w:rPr>
          <w:rFonts w:ascii="Comic Sans MS" w:hAnsi="Comic Sans MS"/>
          <w:b/>
          <w:sz w:val="28"/>
          <w:szCs w:val="28"/>
        </w:rPr>
        <w:t>.</w:t>
      </w:r>
    </w:p>
    <w:p w:rsidR="00497571" w:rsidRPr="008B6D3A" w:rsidRDefault="00497571" w:rsidP="0019083E">
      <w:pPr>
        <w:pStyle w:val="ListParagraph"/>
        <w:numPr>
          <w:ilvl w:val="0"/>
          <w:numId w:val="4"/>
        </w:numPr>
        <w:rPr>
          <w:rFonts w:ascii="Comic Sans MS" w:hAnsi="Comic Sans MS"/>
          <w:b/>
          <w:sz w:val="28"/>
          <w:szCs w:val="28"/>
        </w:rPr>
      </w:pPr>
      <w:r>
        <w:rPr>
          <w:rFonts w:ascii="Comic Sans MS" w:hAnsi="Comic Sans MS"/>
          <w:b/>
          <w:sz w:val="28"/>
          <w:szCs w:val="28"/>
        </w:rPr>
        <w:t>Efficient resource allocation:</w:t>
      </w:r>
      <w:r>
        <w:rPr>
          <w:rFonts w:ascii="Comic Sans MS" w:hAnsi="Comic Sans MS"/>
          <w:sz w:val="28"/>
          <w:szCs w:val="28"/>
        </w:rPr>
        <w:t xml:space="preserve"> </w:t>
      </w:r>
      <w:r w:rsidRPr="00497571">
        <w:rPr>
          <w:rFonts w:ascii="Comic Sans MS" w:hAnsi="Comic Sans MS"/>
          <w:sz w:val="28"/>
          <w:szCs w:val="28"/>
        </w:rPr>
        <w:t xml:space="preserve">Data analysis helps organizations optimize resource allocation. Whether it's allocating budgets, human resources, or manufacturing capacities, data-driven </w:t>
      </w:r>
      <w:r>
        <w:rPr>
          <w:rFonts w:ascii="Comic Sans MS" w:hAnsi="Comic Sans MS"/>
          <w:sz w:val="28"/>
          <w:szCs w:val="28"/>
        </w:rPr>
        <w:t>insights</w:t>
      </w:r>
      <w:r w:rsidRPr="00497571">
        <w:rPr>
          <w:rFonts w:ascii="Comic Sans MS" w:hAnsi="Comic Sans MS"/>
          <w:sz w:val="28"/>
          <w:szCs w:val="28"/>
        </w:rPr>
        <w:t xml:space="preserve"> can ensure that resources are utilized efficiently. For example, data analysis can help hospitals allocate staff and resources to the areas with the highest patient demand, ensuring that patient care remains efficient and effective.</w:t>
      </w:r>
    </w:p>
    <w:p w:rsidR="001019AF" w:rsidRPr="008B6D3A" w:rsidRDefault="007A38EB" w:rsidP="008B6D3A">
      <w:pPr>
        <w:pStyle w:val="ListParagraph"/>
        <w:numPr>
          <w:ilvl w:val="0"/>
          <w:numId w:val="4"/>
        </w:numPr>
        <w:rPr>
          <w:rFonts w:ascii="Comic Sans MS" w:hAnsi="Comic Sans MS"/>
          <w:b/>
          <w:sz w:val="28"/>
          <w:szCs w:val="28"/>
        </w:rPr>
      </w:pPr>
      <w:r w:rsidRPr="008B6D3A">
        <w:rPr>
          <w:rFonts w:ascii="Comic Sans MS" w:hAnsi="Comic Sans MS"/>
          <w:b/>
          <w:sz w:val="28"/>
          <w:szCs w:val="28"/>
        </w:rPr>
        <w:t xml:space="preserve">Continuous improvement: </w:t>
      </w:r>
      <w:r w:rsidRPr="008B6D3A">
        <w:rPr>
          <w:rFonts w:ascii="Comic Sans MS" w:hAnsi="Comic Sans MS"/>
          <w:sz w:val="28"/>
          <w:szCs w:val="28"/>
        </w:rPr>
        <w:t xml:space="preserve">Data analysis is a catalyst for </w:t>
      </w:r>
      <w:r w:rsidR="00F2046A" w:rsidRPr="008B6D3A">
        <w:rPr>
          <w:rFonts w:ascii="Comic Sans MS" w:hAnsi="Comic Sans MS"/>
          <w:sz w:val="28"/>
          <w:szCs w:val="28"/>
        </w:rPr>
        <w:t xml:space="preserve"> </w:t>
      </w:r>
      <w:r w:rsidR="00F2046A" w:rsidRPr="00F2046A">
        <w:t xml:space="preserve">   </w:t>
      </w:r>
      <w:r w:rsidRPr="008B6D3A">
        <w:rPr>
          <w:rFonts w:ascii="Comic Sans MS" w:hAnsi="Comic Sans MS"/>
          <w:sz w:val="28"/>
          <w:szCs w:val="28"/>
        </w:rPr>
        <w:t xml:space="preserve">continuous improvement. It allows organizations to monitor performance metrics, track progress, and identify areas for enhancement. This iterative process of analyzing data, </w:t>
      </w:r>
      <w:r w:rsidRPr="008B6D3A">
        <w:rPr>
          <w:rFonts w:ascii="Comic Sans MS" w:hAnsi="Comic Sans MS"/>
          <w:sz w:val="28"/>
          <w:szCs w:val="28"/>
        </w:rPr>
        <w:lastRenderedPageBreak/>
        <w:t>implementing changes, and analyzing again leads to ongoing refinement and excellence in processes and products</w:t>
      </w:r>
      <w:r w:rsidRPr="008B6D3A">
        <w:rPr>
          <w:rFonts w:ascii="Comic Sans MS" w:hAnsi="Comic Sans MS"/>
          <w:b/>
          <w:sz w:val="28"/>
          <w:szCs w:val="28"/>
        </w:rPr>
        <w:t>.</w:t>
      </w:r>
    </w:p>
    <w:p w:rsidR="001019AF" w:rsidRDefault="001019AF" w:rsidP="001019AF">
      <w:pPr>
        <w:pStyle w:val="Heading1"/>
        <w:rPr>
          <w:rFonts w:ascii="Arial Black" w:hAnsi="Arial Black"/>
          <w:b/>
          <w:color w:val="000000" w:themeColor="text1"/>
          <w:u w:val="single"/>
        </w:rPr>
      </w:pPr>
      <w:r w:rsidRPr="001019AF">
        <w:rPr>
          <w:rFonts w:ascii="Arial Black" w:hAnsi="Arial Black"/>
          <w:b/>
          <w:color w:val="000000" w:themeColor="text1"/>
          <w:u w:val="single"/>
        </w:rPr>
        <w:t>TYPES OF DATA ANALYTICS</w:t>
      </w:r>
    </w:p>
    <w:p w:rsidR="001B0C3A" w:rsidRPr="001B0C3A" w:rsidRDefault="001B0C3A" w:rsidP="001B0C3A">
      <w:bookmarkStart w:id="0" w:name="_GoBack"/>
      <w:bookmarkEnd w:id="0"/>
    </w:p>
    <w:p w:rsidR="00192B10" w:rsidRDefault="00192B10" w:rsidP="00192B10">
      <w:pPr>
        <w:rPr>
          <w:rFonts w:ascii="Comic Sans MS" w:hAnsi="Comic Sans MS"/>
          <w:sz w:val="28"/>
          <w:szCs w:val="28"/>
        </w:rPr>
      </w:pPr>
      <w:r w:rsidRPr="00192B10">
        <w:rPr>
          <w:rFonts w:ascii="Comic Sans MS" w:hAnsi="Comic Sans MS"/>
          <w:sz w:val="28"/>
          <w:szCs w:val="28"/>
        </w:rPr>
        <w:t>1</w:t>
      </w:r>
      <w:r w:rsidRPr="00192B10">
        <w:rPr>
          <w:rFonts w:ascii="Comic Sans MS" w:hAnsi="Comic Sans MS"/>
          <w:b/>
          <w:sz w:val="28"/>
          <w:szCs w:val="28"/>
        </w:rPr>
        <w:t>.</w:t>
      </w:r>
      <w:r>
        <w:rPr>
          <w:rFonts w:ascii="Comic Sans MS" w:hAnsi="Comic Sans MS"/>
          <w:b/>
          <w:sz w:val="28"/>
          <w:szCs w:val="28"/>
        </w:rPr>
        <w:t xml:space="preserve"> </w:t>
      </w:r>
      <w:r w:rsidRPr="00192B10">
        <w:rPr>
          <w:rFonts w:ascii="Arial Black" w:hAnsi="Arial Black"/>
          <w:b/>
          <w:sz w:val="28"/>
          <w:szCs w:val="28"/>
        </w:rPr>
        <w:t xml:space="preserve">Descriptive </w:t>
      </w:r>
      <w:r w:rsidR="00A07229">
        <w:rPr>
          <w:rFonts w:ascii="Arial Black" w:hAnsi="Arial Black"/>
          <w:b/>
          <w:sz w:val="28"/>
          <w:szCs w:val="28"/>
        </w:rPr>
        <w:t>A</w:t>
      </w:r>
      <w:r w:rsidRPr="00192B10">
        <w:rPr>
          <w:rFonts w:ascii="Arial Black" w:hAnsi="Arial Black"/>
          <w:b/>
          <w:sz w:val="28"/>
          <w:szCs w:val="28"/>
        </w:rPr>
        <w:t>nalytics</w:t>
      </w:r>
      <w:r>
        <w:rPr>
          <w:rFonts w:ascii="Comic Sans MS" w:hAnsi="Comic Sans MS"/>
          <w:sz w:val="28"/>
          <w:szCs w:val="28"/>
        </w:rPr>
        <w:t xml:space="preserve">: </w:t>
      </w:r>
      <w:r w:rsidR="00A07229">
        <w:rPr>
          <w:rFonts w:ascii="Comic Sans MS" w:hAnsi="Comic Sans MS"/>
          <w:sz w:val="28"/>
          <w:szCs w:val="28"/>
        </w:rPr>
        <w:t>I</w:t>
      </w:r>
      <w:r>
        <w:rPr>
          <w:rFonts w:ascii="Comic Sans MS" w:hAnsi="Comic Sans MS"/>
          <w:sz w:val="28"/>
          <w:szCs w:val="28"/>
        </w:rPr>
        <w:t>t focuses on the answering the question, ‘What is happening?’ or ‘What has happened?’ by analyzing past data. Of all the types of data analytics, this is most straightforward approach as it summarizes and simplifies the main features and characteristics of complex datasets through interactive visualizations.</w:t>
      </w:r>
    </w:p>
    <w:p w:rsidR="00A07229" w:rsidRDefault="00192B10" w:rsidP="00192B10">
      <w:pPr>
        <w:rPr>
          <w:rFonts w:ascii="Comic Sans MS" w:hAnsi="Comic Sans MS"/>
          <w:sz w:val="28"/>
          <w:szCs w:val="28"/>
        </w:rPr>
      </w:pPr>
      <w:r>
        <w:rPr>
          <w:rFonts w:ascii="Comic Sans MS" w:hAnsi="Comic Sans MS"/>
          <w:sz w:val="28"/>
          <w:szCs w:val="28"/>
        </w:rPr>
        <w:t xml:space="preserve"> 2. </w:t>
      </w:r>
      <w:r w:rsidR="00EC266D" w:rsidRPr="00A07229">
        <w:rPr>
          <w:rFonts w:ascii="Arial Black" w:hAnsi="Arial Black"/>
          <w:b/>
          <w:sz w:val="28"/>
          <w:szCs w:val="28"/>
        </w:rPr>
        <w:t xml:space="preserve">Predictive </w:t>
      </w:r>
      <w:r w:rsidR="00A07229">
        <w:rPr>
          <w:rFonts w:ascii="Arial Black" w:hAnsi="Arial Black"/>
          <w:b/>
          <w:sz w:val="28"/>
          <w:szCs w:val="28"/>
        </w:rPr>
        <w:t>A</w:t>
      </w:r>
      <w:r w:rsidR="00EC266D" w:rsidRPr="00A07229">
        <w:rPr>
          <w:rFonts w:ascii="Arial Black" w:hAnsi="Arial Black"/>
          <w:b/>
          <w:sz w:val="28"/>
          <w:szCs w:val="28"/>
        </w:rPr>
        <w:t>nalytics</w:t>
      </w:r>
      <w:r w:rsidR="00EC266D">
        <w:rPr>
          <w:rFonts w:ascii="Comic Sans MS" w:hAnsi="Comic Sans MS"/>
          <w:sz w:val="28"/>
          <w:szCs w:val="28"/>
        </w:rPr>
        <w:t>:</w:t>
      </w:r>
      <w:r w:rsidR="00A07229">
        <w:rPr>
          <w:rFonts w:ascii="Comic Sans MS" w:hAnsi="Comic Sans MS"/>
          <w:sz w:val="28"/>
          <w:szCs w:val="28"/>
        </w:rPr>
        <w:t xml:space="preserve"> It uses historical data to answer the question, ‘What may happen next?’ Businesses employ this model to predict future outcomes, find patterns, and identify risks or growth opportunities. While descriptive analytics serves as a reflective mirror, showing us a holistic picture of our past activities, predictive analytics acts as a crystal ball, providing a sneak peek into the future.</w:t>
      </w:r>
    </w:p>
    <w:p w:rsidR="00497571" w:rsidRDefault="00A07229" w:rsidP="00192B10">
      <w:pPr>
        <w:rPr>
          <w:rFonts w:ascii="Comic Sans MS" w:hAnsi="Comic Sans MS"/>
          <w:sz w:val="28"/>
          <w:szCs w:val="28"/>
        </w:rPr>
      </w:pPr>
      <w:r>
        <w:rPr>
          <w:rFonts w:ascii="Comic Sans MS" w:hAnsi="Comic Sans MS"/>
          <w:sz w:val="28"/>
          <w:szCs w:val="28"/>
        </w:rPr>
        <w:t xml:space="preserve">3. </w:t>
      </w:r>
      <w:r w:rsidRPr="00A07229">
        <w:rPr>
          <w:rFonts w:ascii="Arial Black" w:hAnsi="Arial Black"/>
          <w:b/>
          <w:sz w:val="28"/>
          <w:szCs w:val="28"/>
        </w:rPr>
        <w:t>Prescriptive Analytics</w:t>
      </w:r>
      <w:r>
        <w:rPr>
          <w:rFonts w:ascii="Comic Sans MS" w:hAnsi="Comic Sans MS"/>
          <w:sz w:val="28"/>
          <w:szCs w:val="28"/>
        </w:rPr>
        <w:t>: Unlike predictive analytics, which focuses on future outcomes, prescriptive analytics helps decision-makers identify the best course of action to help them achieve their</w:t>
      </w:r>
      <w:r w:rsidR="005A5A72">
        <w:rPr>
          <w:rFonts w:ascii="Comic Sans MS" w:hAnsi="Comic Sans MS"/>
          <w:sz w:val="28"/>
          <w:szCs w:val="28"/>
        </w:rPr>
        <w:t xml:space="preserve"> business goals. The primary goal of this model is to answer the question: ‘What should we do?’.</w:t>
      </w:r>
    </w:p>
    <w:p w:rsidR="005A5A72" w:rsidRPr="00192B10" w:rsidRDefault="005A5A72" w:rsidP="00192B10">
      <w:pPr>
        <w:rPr>
          <w:rFonts w:ascii="Comic Sans MS" w:hAnsi="Comic Sans MS"/>
          <w:sz w:val="28"/>
          <w:szCs w:val="28"/>
        </w:rPr>
      </w:pPr>
      <w:r>
        <w:rPr>
          <w:rFonts w:ascii="Comic Sans MS" w:hAnsi="Comic Sans MS"/>
          <w:sz w:val="28"/>
          <w:szCs w:val="28"/>
        </w:rPr>
        <w:t xml:space="preserve">4. </w:t>
      </w:r>
      <w:r w:rsidRPr="005A5A72">
        <w:rPr>
          <w:rFonts w:ascii="Arial Black" w:hAnsi="Arial Black"/>
          <w:b/>
          <w:sz w:val="28"/>
          <w:szCs w:val="28"/>
        </w:rPr>
        <w:t>Diagnostic Analytics</w:t>
      </w:r>
      <w:r>
        <w:rPr>
          <w:rFonts w:ascii="Comic Sans MS" w:hAnsi="Comic Sans MS"/>
          <w:sz w:val="28"/>
          <w:szCs w:val="28"/>
        </w:rPr>
        <w:t xml:space="preserve">: It examines past data to identify the root causes behind a particular outcome. This type of analytics aims to answer the question, ‘Why did this happen?’ It focuses on uncovering </w:t>
      </w:r>
      <w:r>
        <w:rPr>
          <w:rFonts w:ascii="Comic Sans MS" w:hAnsi="Comic Sans MS"/>
          <w:sz w:val="28"/>
          <w:szCs w:val="28"/>
        </w:rPr>
        <w:lastRenderedPageBreak/>
        <w:t>insights into historical data patterns, anomalies, and correlations to facilitate a deeper understanding of a particular business problem.</w:t>
      </w:r>
    </w:p>
    <w:p w:rsidR="00217BF1" w:rsidRPr="00217BF1" w:rsidRDefault="00217BF1">
      <w:pPr>
        <w:rPr>
          <w:rFonts w:ascii="Comic Sans MS" w:hAnsi="Comic Sans MS"/>
          <w:b/>
          <w:i/>
          <w:sz w:val="72"/>
          <w:szCs w:val="72"/>
          <w:u w:val="single"/>
        </w:rPr>
      </w:pPr>
    </w:p>
    <w:sectPr w:rsidR="00217BF1" w:rsidRPr="00217BF1" w:rsidSect="00217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878A7"/>
    <w:multiLevelType w:val="hybridMultilevel"/>
    <w:tmpl w:val="BD88B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C606D"/>
    <w:multiLevelType w:val="hybridMultilevel"/>
    <w:tmpl w:val="E7868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A15CE3"/>
    <w:multiLevelType w:val="hybridMultilevel"/>
    <w:tmpl w:val="DB584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8305CC"/>
    <w:multiLevelType w:val="hybridMultilevel"/>
    <w:tmpl w:val="0CEAACFE"/>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4" w15:restartNumberingAfterBreak="0">
    <w:nsid w:val="57A400DD"/>
    <w:multiLevelType w:val="hybridMultilevel"/>
    <w:tmpl w:val="94028CF4"/>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5" w15:restartNumberingAfterBreak="0">
    <w:nsid w:val="76637462"/>
    <w:multiLevelType w:val="hybridMultilevel"/>
    <w:tmpl w:val="6220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E04DF4"/>
    <w:multiLevelType w:val="hybridMultilevel"/>
    <w:tmpl w:val="C1602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6"/>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BF1"/>
    <w:rsid w:val="001019AF"/>
    <w:rsid w:val="0019083E"/>
    <w:rsid w:val="00192B10"/>
    <w:rsid w:val="001B0C3A"/>
    <w:rsid w:val="00217BF1"/>
    <w:rsid w:val="002512C7"/>
    <w:rsid w:val="00497571"/>
    <w:rsid w:val="004A6685"/>
    <w:rsid w:val="005A5A72"/>
    <w:rsid w:val="006012A8"/>
    <w:rsid w:val="00623567"/>
    <w:rsid w:val="007A38EB"/>
    <w:rsid w:val="008B6D3A"/>
    <w:rsid w:val="00910E42"/>
    <w:rsid w:val="00A07229"/>
    <w:rsid w:val="00EC266D"/>
    <w:rsid w:val="00F20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89148"/>
  <w15:chartTrackingRefBased/>
  <w15:docId w15:val="{EB3AF08E-512B-4CBD-A684-54CB3FDB2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7BF1"/>
  </w:style>
  <w:style w:type="paragraph" w:styleId="Heading1">
    <w:name w:val="heading 1"/>
    <w:basedOn w:val="Normal"/>
    <w:next w:val="Normal"/>
    <w:link w:val="Heading1Char"/>
    <w:uiPriority w:val="9"/>
    <w:qFormat/>
    <w:rsid w:val="00217BF1"/>
    <w:pPr>
      <w:keepNext/>
      <w:keepLines/>
      <w:spacing w:before="320" w:after="80" w:line="240" w:lineRule="auto"/>
      <w:jc w:val="center"/>
      <w:outlineLvl w:val="0"/>
    </w:pPr>
    <w:rPr>
      <w:rFonts w:asciiTheme="majorHAnsi" w:eastAsiaTheme="majorEastAsia" w:hAnsiTheme="majorHAnsi" w:cstheme="majorBidi"/>
      <w:color w:val="881631" w:themeColor="accent1" w:themeShade="BF"/>
      <w:sz w:val="40"/>
      <w:szCs w:val="40"/>
    </w:rPr>
  </w:style>
  <w:style w:type="paragraph" w:styleId="Heading2">
    <w:name w:val="heading 2"/>
    <w:basedOn w:val="Normal"/>
    <w:next w:val="Normal"/>
    <w:link w:val="Heading2Char"/>
    <w:uiPriority w:val="9"/>
    <w:semiHidden/>
    <w:unhideWhenUsed/>
    <w:qFormat/>
    <w:rsid w:val="00217BF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217BF1"/>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17BF1"/>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17BF1"/>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17BF1"/>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17BF1"/>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17BF1"/>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17BF1"/>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BF1"/>
    <w:rPr>
      <w:rFonts w:asciiTheme="majorHAnsi" w:eastAsiaTheme="majorEastAsia" w:hAnsiTheme="majorHAnsi" w:cstheme="majorBidi"/>
      <w:color w:val="881631" w:themeColor="accent1" w:themeShade="BF"/>
      <w:sz w:val="40"/>
      <w:szCs w:val="40"/>
    </w:rPr>
  </w:style>
  <w:style w:type="character" w:customStyle="1" w:styleId="Heading2Char">
    <w:name w:val="Heading 2 Char"/>
    <w:basedOn w:val="DefaultParagraphFont"/>
    <w:link w:val="Heading2"/>
    <w:uiPriority w:val="9"/>
    <w:semiHidden/>
    <w:rsid w:val="00217BF1"/>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217BF1"/>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17BF1"/>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17BF1"/>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17BF1"/>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17BF1"/>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17BF1"/>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17BF1"/>
    <w:rPr>
      <w:b/>
      <w:bCs/>
      <w:i/>
      <w:iCs/>
    </w:rPr>
  </w:style>
  <w:style w:type="paragraph" w:styleId="Caption">
    <w:name w:val="caption"/>
    <w:basedOn w:val="Normal"/>
    <w:next w:val="Normal"/>
    <w:uiPriority w:val="35"/>
    <w:semiHidden/>
    <w:unhideWhenUsed/>
    <w:qFormat/>
    <w:rsid w:val="00217BF1"/>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217BF1"/>
    <w:pPr>
      <w:pBdr>
        <w:top w:val="single" w:sz="6" w:space="8" w:color="BC72F0" w:themeColor="accent3"/>
        <w:bottom w:val="single" w:sz="6" w:space="8" w:color="BC72F0" w:themeColor="accent3"/>
      </w:pBdr>
      <w:spacing w:after="400" w:line="240" w:lineRule="auto"/>
      <w:contextualSpacing/>
      <w:jc w:val="center"/>
    </w:pPr>
    <w:rPr>
      <w:rFonts w:asciiTheme="majorHAnsi" w:eastAsiaTheme="majorEastAsia" w:hAnsiTheme="majorHAnsi" w:cstheme="majorBidi"/>
      <w:caps/>
      <w:color w:val="454545" w:themeColor="text2"/>
      <w:spacing w:val="30"/>
      <w:sz w:val="72"/>
      <w:szCs w:val="72"/>
    </w:rPr>
  </w:style>
  <w:style w:type="character" w:customStyle="1" w:styleId="TitleChar">
    <w:name w:val="Title Char"/>
    <w:basedOn w:val="DefaultParagraphFont"/>
    <w:link w:val="Title"/>
    <w:uiPriority w:val="10"/>
    <w:rsid w:val="00217BF1"/>
    <w:rPr>
      <w:rFonts w:asciiTheme="majorHAnsi" w:eastAsiaTheme="majorEastAsia" w:hAnsiTheme="majorHAnsi" w:cstheme="majorBidi"/>
      <w:caps/>
      <w:color w:val="454545" w:themeColor="text2"/>
      <w:spacing w:val="30"/>
      <w:sz w:val="72"/>
      <w:szCs w:val="72"/>
    </w:rPr>
  </w:style>
  <w:style w:type="paragraph" w:styleId="Subtitle">
    <w:name w:val="Subtitle"/>
    <w:basedOn w:val="Normal"/>
    <w:next w:val="Normal"/>
    <w:link w:val="SubtitleChar"/>
    <w:uiPriority w:val="11"/>
    <w:qFormat/>
    <w:rsid w:val="00217BF1"/>
    <w:pPr>
      <w:numPr>
        <w:ilvl w:val="1"/>
      </w:numPr>
      <w:jc w:val="center"/>
    </w:pPr>
    <w:rPr>
      <w:color w:val="454545" w:themeColor="text2"/>
      <w:sz w:val="28"/>
      <w:szCs w:val="28"/>
    </w:rPr>
  </w:style>
  <w:style w:type="character" w:customStyle="1" w:styleId="SubtitleChar">
    <w:name w:val="Subtitle Char"/>
    <w:basedOn w:val="DefaultParagraphFont"/>
    <w:link w:val="Subtitle"/>
    <w:uiPriority w:val="11"/>
    <w:rsid w:val="00217BF1"/>
    <w:rPr>
      <w:color w:val="454545" w:themeColor="text2"/>
      <w:sz w:val="28"/>
      <w:szCs w:val="28"/>
    </w:rPr>
  </w:style>
  <w:style w:type="character" w:styleId="Strong">
    <w:name w:val="Strong"/>
    <w:basedOn w:val="DefaultParagraphFont"/>
    <w:uiPriority w:val="22"/>
    <w:qFormat/>
    <w:rsid w:val="00217BF1"/>
    <w:rPr>
      <w:b/>
      <w:bCs/>
    </w:rPr>
  </w:style>
  <w:style w:type="character" w:styleId="Emphasis">
    <w:name w:val="Emphasis"/>
    <w:basedOn w:val="DefaultParagraphFont"/>
    <w:uiPriority w:val="20"/>
    <w:qFormat/>
    <w:rsid w:val="00217BF1"/>
    <w:rPr>
      <w:i/>
      <w:iCs/>
      <w:color w:val="000000" w:themeColor="text1"/>
    </w:rPr>
  </w:style>
  <w:style w:type="paragraph" w:styleId="NoSpacing">
    <w:name w:val="No Spacing"/>
    <w:uiPriority w:val="1"/>
    <w:qFormat/>
    <w:rsid w:val="00217BF1"/>
    <w:pPr>
      <w:spacing w:after="0" w:line="240" w:lineRule="auto"/>
    </w:pPr>
  </w:style>
  <w:style w:type="paragraph" w:styleId="Quote">
    <w:name w:val="Quote"/>
    <w:basedOn w:val="Normal"/>
    <w:next w:val="Normal"/>
    <w:link w:val="QuoteChar"/>
    <w:uiPriority w:val="29"/>
    <w:qFormat/>
    <w:rsid w:val="00217BF1"/>
    <w:pPr>
      <w:spacing w:before="160"/>
      <w:ind w:left="720" w:right="720"/>
      <w:jc w:val="center"/>
    </w:pPr>
    <w:rPr>
      <w:i/>
      <w:iCs/>
      <w:color w:val="9521E7" w:themeColor="accent3" w:themeShade="BF"/>
      <w:sz w:val="24"/>
      <w:szCs w:val="24"/>
    </w:rPr>
  </w:style>
  <w:style w:type="character" w:customStyle="1" w:styleId="QuoteChar">
    <w:name w:val="Quote Char"/>
    <w:basedOn w:val="DefaultParagraphFont"/>
    <w:link w:val="Quote"/>
    <w:uiPriority w:val="29"/>
    <w:rsid w:val="00217BF1"/>
    <w:rPr>
      <w:i/>
      <w:iCs/>
      <w:color w:val="9521E7" w:themeColor="accent3" w:themeShade="BF"/>
      <w:sz w:val="24"/>
      <w:szCs w:val="24"/>
    </w:rPr>
  </w:style>
  <w:style w:type="paragraph" w:styleId="IntenseQuote">
    <w:name w:val="Intense Quote"/>
    <w:basedOn w:val="Normal"/>
    <w:next w:val="Normal"/>
    <w:link w:val="IntenseQuoteChar"/>
    <w:uiPriority w:val="30"/>
    <w:qFormat/>
    <w:rsid w:val="00217BF1"/>
    <w:pPr>
      <w:spacing w:before="160" w:line="276" w:lineRule="auto"/>
      <w:ind w:left="936" w:right="936"/>
      <w:jc w:val="center"/>
    </w:pPr>
    <w:rPr>
      <w:rFonts w:asciiTheme="majorHAnsi" w:eastAsiaTheme="majorEastAsia" w:hAnsiTheme="majorHAnsi" w:cstheme="majorBidi"/>
      <w:caps/>
      <w:color w:val="881631" w:themeColor="accent1" w:themeShade="BF"/>
      <w:sz w:val="28"/>
      <w:szCs w:val="28"/>
    </w:rPr>
  </w:style>
  <w:style w:type="character" w:customStyle="1" w:styleId="IntenseQuoteChar">
    <w:name w:val="Intense Quote Char"/>
    <w:basedOn w:val="DefaultParagraphFont"/>
    <w:link w:val="IntenseQuote"/>
    <w:uiPriority w:val="30"/>
    <w:rsid w:val="00217BF1"/>
    <w:rPr>
      <w:rFonts w:asciiTheme="majorHAnsi" w:eastAsiaTheme="majorEastAsia" w:hAnsiTheme="majorHAnsi" w:cstheme="majorBidi"/>
      <w:caps/>
      <w:color w:val="881631" w:themeColor="accent1" w:themeShade="BF"/>
      <w:sz w:val="28"/>
      <w:szCs w:val="28"/>
    </w:rPr>
  </w:style>
  <w:style w:type="character" w:styleId="SubtleEmphasis">
    <w:name w:val="Subtle Emphasis"/>
    <w:basedOn w:val="DefaultParagraphFont"/>
    <w:uiPriority w:val="19"/>
    <w:qFormat/>
    <w:rsid w:val="00217BF1"/>
    <w:rPr>
      <w:i/>
      <w:iCs/>
      <w:color w:val="595959" w:themeColor="text1" w:themeTint="A6"/>
    </w:rPr>
  </w:style>
  <w:style w:type="character" w:styleId="IntenseEmphasis">
    <w:name w:val="Intense Emphasis"/>
    <w:basedOn w:val="DefaultParagraphFont"/>
    <w:uiPriority w:val="21"/>
    <w:qFormat/>
    <w:rsid w:val="00217BF1"/>
    <w:rPr>
      <w:b/>
      <w:bCs/>
      <w:i/>
      <w:iCs/>
      <w:color w:val="auto"/>
    </w:rPr>
  </w:style>
  <w:style w:type="character" w:styleId="SubtleReference">
    <w:name w:val="Subtle Reference"/>
    <w:basedOn w:val="DefaultParagraphFont"/>
    <w:uiPriority w:val="31"/>
    <w:qFormat/>
    <w:rsid w:val="00217BF1"/>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217BF1"/>
    <w:rPr>
      <w:b/>
      <w:bCs/>
      <w:caps w:val="0"/>
      <w:smallCaps/>
      <w:color w:val="auto"/>
      <w:spacing w:val="0"/>
      <w:u w:val="single"/>
    </w:rPr>
  </w:style>
  <w:style w:type="character" w:styleId="BookTitle">
    <w:name w:val="Book Title"/>
    <w:basedOn w:val="DefaultParagraphFont"/>
    <w:uiPriority w:val="33"/>
    <w:qFormat/>
    <w:rsid w:val="00217BF1"/>
    <w:rPr>
      <w:b/>
      <w:bCs/>
      <w:caps w:val="0"/>
      <w:smallCaps/>
      <w:spacing w:val="0"/>
    </w:rPr>
  </w:style>
  <w:style w:type="paragraph" w:styleId="TOCHeading">
    <w:name w:val="TOC Heading"/>
    <w:basedOn w:val="Heading1"/>
    <w:next w:val="Normal"/>
    <w:uiPriority w:val="39"/>
    <w:semiHidden/>
    <w:unhideWhenUsed/>
    <w:qFormat/>
    <w:rsid w:val="00217BF1"/>
    <w:pPr>
      <w:outlineLvl w:val="9"/>
    </w:pPr>
  </w:style>
  <w:style w:type="paragraph" w:styleId="ListParagraph">
    <w:name w:val="List Paragraph"/>
    <w:basedOn w:val="Normal"/>
    <w:uiPriority w:val="34"/>
    <w:qFormat/>
    <w:rsid w:val="002512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923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Gallery">
  <a:themeElements>
    <a:clrScheme name="Gallery">
      <a:dk1>
        <a:sysClr val="windowText" lastClr="000000"/>
      </a:dk1>
      <a:lt1>
        <a:sysClr val="window" lastClr="FFFFFF"/>
      </a:lt1>
      <a:dk2>
        <a:srgbClr val="454545"/>
      </a:dk2>
      <a:lt2>
        <a:srgbClr val="DFDBD5"/>
      </a:lt2>
      <a:accent1>
        <a:srgbClr val="B71E42"/>
      </a:accent1>
      <a:accent2>
        <a:srgbClr val="DE478E"/>
      </a:accent2>
      <a:accent3>
        <a:srgbClr val="BC72F0"/>
      </a:accent3>
      <a:accent4>
        <a:srgbClr val="795FAF"/>
      </a:accent4>
      <a:accent5>
        <a:srgbClr val="586EA6"/>
      </a:accent5>
      <a:accent6>
        <a:srgbClr val="6892A0"/>
      </a:accent6>
      <a:hlink>
        <a:srgbClr val="FA2B5C"/>
      </a:hlink>
      <a:folHlink>
        <a:srgbClr val="BC658E"/>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E5E84-1754-4712-B35C-8C5D86A05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4</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ELITEBOOK 840 G3</dc:creator>
  <cp:keywords/>
  <dc:description/>
  <cp:lastModifiedBy>HP ELITEBOOK 840 G3</cp:lastModifiedBy>
  <cp:revision>3</cp:revision>
  <dcterms:created xsi:type="dcterms:W3CDTF">2025-01-17T11:37:00Z</dcterms:created>
  <dcterms:modified xsi:type="dcterms:W3CDTF">2025-01-18T21:43:00Z</dcterms:modified>
</cp:coreProperties>
</file>