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A208E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A208E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A208E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A208E" w:rsidRDefault="00B16C6C" w:rsidP="00B16C6C">
      <w:pPr>
        <w:pStyle w:val="Nadpis1-bezobsahu"/>
      </w:pPr>
      <w:r>
        <w:lastRenderedPageBreak/>
        <w:t>Zadání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A208E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A208E" w:rsidRDefault="00B16C6C" w:rsidP="002B315F">
      <w:r>
        <w:br w:type="page"/>
      </w:r>
    </w:p>
    <w:p w:rsidR="00FA208E" w:rsidRDefault="00FA208E" w:rsidP="001F27D1"/>
    <w:p w:rsidR="00FA208E" w:rsidRDefault="008A3BF4" w:rsidP="008A3BF4">
      <w:pPr>
        <w:pStyle w:val="Nadpis1-bezobsahu"/>
      </w:pPr>
      <w:r w:rsidRPr="008A3BF4">
        <w:t>Prohlášení</w:t>
      </w:r>
    </w:p>
    <w:p w:rsidR="00FA208E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FA208E" w:rsidRDefault="00FA208E" w:rsidP="00525756">
      <w:pPr>
        <w:pStyle w:val="Normln-bezodsazen"/>
      </w:pPr>
    </w:p>
    <w:p w:rsidR="00FA208E" w:rsidRDefault="008A3BF4" w:rsidP="003D4D23">
      <w:pPr>
        <w:ind w:firstLine="0"/>
      </w:pPr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A208E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A208E" w:rsidRDefault="00FA208E" w:rsidP="001F27D1"/>
    <w:p w:rsidR="001C568E" w:rsidRDefault="00AF0C86" w:rsidP="001C568E">
      <w:pPr>
        <w:pStyle w:val="Nadpis1-bezobsahu"/>
      </w:pPr>
      <w:r w:rsidRPr="00C12328">
        <w:rPr>
          <w:lang w:val="en-US"/>
        </w:rPr>
        <w:t>Abstra</w:t>
      </w:r>
      <w:r w:rsidR="001C568E">
        <w:rPr>
          <w:lang w:val="en-US"/>
        </w:rPr>
        <w:t>c</w:t>
      </w:r>
      <w:r w:rsidRPr="00C12328">
        <w:rPr>
          <w:lang w:val="en-US"/>
        </w:rPr>
        <w:t>t</w:t>
      </w:r>
      <w:r w:rsidR="001C568E" w:rsidRPr="001C568E">
        <w:t xml:space="preserve"> </w:t>
      </w:r>
    </w:p>
    <w:p w:rsidR="00FA208E" w:rsidRPr="001C568E" w:rsidRDefault="001C568E" w:rsidP="001C568E">
      <w:pPr>
        <w:ind w:firstLine="0"/>
        <w:jc w:val="left"/>
        <w:rPr>
          <w:b/>
          <w:bCs/>
        </w:rPr>
      </w:pPr>
      <w:r w:rsidRPr="00184D14">
        <w:rPr>
          <w:b/>
          <w:bCs/>
        </w:rPr>
        <w:t>System for Automatic Checking of Student Works Created in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1C568E" w:rsidRDefault="008A3BF4" w:rsidP="001C568E">
      <w:pPr>
        <w:pStyle w:val="Nadpis1-bezobsahu"/>
        <w:rPr>
          <w:lang w:val="en-US"/>
        </w:rPr>
      </w:pPr>
      <w:r>
        <w:t>Abstra</w:t>
      </w:r>
      <w:r w:rsidR="001C568E">
        <w:t>k</w:t>
      </w:r>
      <w:r>
        <w:t>t</w:t>
      </w:r>
      <w:r w:rsidR="001C568E" w:rsidRPr="001C568E">
        <w:rPr>
          <w:lang w:val="en-US"/>
        </w:rPr>
        <w:t xml:space="preserve"> </w:t>
      </w:r>
    </w:p>
    <w:p w:rsidR="001C568E" w:rsidRDefault="001C568E" w:rsidP="001C568E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FA208E" w:rsidRDefault="008A3BF4" w:rsidP="002B315F">
      <w:r>
        <w:br w:type="page"/>
      </w:r>
    </w:p>
    <w:p w:rsidR="00FA208E" w:rsidRDefault="001F27D1" w:rsidP="001F27D1">
      <w:pPr>
        <w:pStyle w:val="Nadpis1-bezobsahu"/>
      </w:pPr>
      <w:r>
        <w:lastRenderedPageBreak/>
        <w:t>Obsah</w:t>
      </w:r>
    </w:p>
    <w:p w:rsidR="0085185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2468569" w:history="1">
        <w:r w:rsidR="00851854" w:rsidRPr="00972606">
          <w:rPr>
            <w:rStyle w:val="Hypertextovodkaz"/>
            <w:rFonts w:eastAsiaTheme="majorEastAsia"/>
            <w:noProof/>
          </w:rPr>
          <w:t>1</w:t>
        </w:r>
        <w:r w:rsidR="0085185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51854" w:rsidRPr="00972606">
          <w:rPr>
            <w:rStyle w:val="Hypertextovodkaz"/>
            <w:rFonts w:eastAsiaTheme="majorEastAsia"/>
            <w:noProof/>
          </w:rPr>
          <w:t>Úvod</w:t>
        </w:r>
        <w:r w:rsidR="00851854">
          <w:rPr>
            <w:noProof/>
            <w:webHidden/>
          </w:rPr>
          <w:tab/>
        </w:r>
        <w:r w:rsidR="00851854">
          <w:rPr>
            <w:noProof/>
            <w:webHidden/>
          </w:rPr>
          <w:fldChar w:fldCharType="begin"/>
        </w:r>
        <w:r w:rsidR="00851854">
          <w:rPr>
            <w:noProof/>
            <w:webHidden/>
          </w:rPr>
          <w:instrText xml:space="preserve"> PAGEREF _Toc512468569 \h </w:instrText>
        </w:r>
        <w:r w:rsidR="00851854">
          <w:rPr>
            <w:noProof/>
            <w:webHidden/>
          </w:rPr>
        </w:r>
        <w:r w:rsidR="00851854"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</w:t>
        </w:r>
        <w:r w:rsidR="00851854"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570" w:history="1">
        <w:r w:rsidRPr="00972606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Databázový software Microsoft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71" w:history="1">
        <w:r w:rsidRPr="00972606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72" w:history="1">
        <w:r w:rsidRPr="00972606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Objekty uložené v databázi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73" w:history="1">
        <w:r w:rsidRPr="00972606">
          <w:rPr>
            <w:rStyle w:val="Hypertextovodkaz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74" w:history="1">
        <w:r w:rsidRPr="00972606">
          <w:rPr>
            <w:rStyle w:val="Hypertextovodkaz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Dotazy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75" w:history="1">
        <w:r w:rsidRPr="00972606">
          <w:rPr>
            <w:rStyle w:val="Hypertextovodkaz"/>
            <w:rFonts w:eastAsiaTheme="majorEastAsi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76" w:history="1">
        <w:r w:rsidRPr="00972606">
          <w:rPr>
            <w:rStyle w:val="Hypertextovodkaz"/>
            <w:rFonts w:eastAsiaTheme="majorEastAsia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Sestavy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77" w:history="1">
        <w:r w:rsidRPr="00972606">
          <w:rPr>
            <w:rStyle w:val="Hypertextovodkaz"/>
            <w:rFonts w:eastAsiaTheme="majorEastAsia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Skryté systémové 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78" w:history="1">
        <w:r w:rsidRPr="00972606">
          <w:rPr>
            <w:rStyle w:val="Hypertextovodkaz"/>
            <w:rFonts w:eastAsiaTheme="majorEastAsia"/>
            <w:noProof/>
            <w:lang w:eastAsia="en-US"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  <w:lang w:eastAsia="en-US"/>
          </w:rPr>
          <w:t>Metadata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79" w:history="1">
        <w:r w:rsidRPr="00972606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Možnosti čtení souborů ACCDB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0" w:history="1">
        <w:r w:rsidRPr="00972606">
          <w:rPr>
            <w:rStyle w:val="Hypertextovodkaz"/>
            <w:rFonts w:eastAsiaTheme="majorEastAsia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Formát ACCDB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1" w:history="1">
        <w:r w:rsidRPr="00972606">
          <w:rPr>
            <w:rStyle w:val="Hypertextovodkaz"/>
            <w:rFonts w:eastAsiaTheme="majorEastAsia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ODBC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2" w:history="1">
        <w:r w:rsidRPr="00972606">
          <w:rPr>
            <w:rStyle w:val="Hypertextovodkaz"/>
            <w:rFonts w:eastAsiaTheme="majorEastAsia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Microsoft Office Interop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3" w:history="1">
        <w:r w:rsidRPr="00972606">
          <w:rPr>
            <w:rStyle w:val="Hypertextovodkaz"/>
            <w:rFonts w:eastAsiaTheme="majorEastAsia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MDB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4" w:history="1">
        <w:r w:rsidRPr="00972606">
          <w:rPr>
            <w:rStyle w:val="Hypertextovodkaz"/>
            <w:rFonts w:eastAsiaTheme="majorEastAsia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MDB Tools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5" w:history="1">
        <w:r w:rsidRPr="00972606">
          <w:rPr>
            <w:rStyle w:val="Hypertextovodkaz"/>
            <w:rFonts w:eastAsiaTheme="majorEastAsia"/>
            <w:noProof/>
          </w:rPr>
          <w:t>2.4.6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Jackcess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586" w:history="1">
        <w:r w:rsidRPr="00972606">
          <w:rPr>
            <w:rStyle w:val="Hypertextovodkaz"/>
            <w:rFonts w:eastAsiaTheme="majorEastAsia"/>
            <w:noProof/>
          </w:rPr>
          <w:t>2.4.7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587" w:history="1">
        <w:r w:rsidRPr="00972606">
          <w:rPr>
            <w:rStyle w:val="Hypertextovodkaz"/>
            <w:rFonts w:eastAsiaTheme="majorEastAsia"/>
            <w:noProof/>
            <w:lang w:eastAsia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972606">
          <w:rPr>
            <w:rStyle w:val="Hypertextovodkaz"/>
            <w:rFonts w:eastAsiaTheme="majorEastAsia"/>
            <w:noProof/>
            <w:lang w:eastAsia="en-US"/>
          </w:rPr>
          <w:t>Portál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88" w:history="1">
        <w:r w:rsidRPr="00972606">
          <w:rPr>
            <w:rStyle w:val="Hypertextovodkaz"/>
            <w:rFonts w:eastAsiaTheme="majorEastAsia"/>
            <w:noProof/>
            <w:lang w:eastAsia="en-US"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89" w:history="1">
        <w:r w:rsidRPr="00972606">
          <w:rPr>
            <w:rStyle w:val="Hypertextovodkaz"/>
            <w:rFonts w:eastAsiaTheme="majorEastAsia"/>
            <w:noProof/>
            <w:lang w:eastAsia="en-US"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0" w:history="1">
        <w:r w:rsidRPr="00972606">
          <w:rPr>
            <w:rStyle w:val="Hypertextovodkaz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Vytvoření nové validační domény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591" w:history="1">
        <w:r w:rsidRPr="00972606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Analýza kontroly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2" w:history="1">
        <w:r w:rsidRPr="00972606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Požadavky na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3" w:history="1">
        <w:r w:rsidRPr="00972606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4" w:history="1">
        <w:r w:rsidRPr="00972606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5" w:history="1">
        <w:r w:rsidRPr="00972606">
          <w:rPr>
            <w:rStyle w:val="Hypertextovodkaz"/>
            <w:rFonts w:eastAsiaTheme="maj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Vyhodnocení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596" w:history="1">
        <w:r w:rsidRPr="00972606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Implementace systému pro automatickou kontrolu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7" w:history="1">
        <w:r w:rsidRPr="00972606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8" w:history="1">
        <w:r w:rsidRPr="00972606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Struktura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599" w:history="1">
        <w:r w:rsidRPr="00972606">
          <w:rPr>
            <w:rStyle w:val="Hypertextovodkaz"/>
            <w:rFonts w:eastAsiaTheme="majorEastAsia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0" w:history="1">
        <w:r w:rsidRPr="00972606">
          <w:rPr>
            <w:rStyle w:val="Hypertextovodkaz"/>
            <w:rFonts w:eastAsiaTheme="majorEastAsia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Implementovaná 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1" w:history="1">
        <w:r w:rsidRPr="00972606">
          <w:rPr>
            <w:rStyle w:val="Hypertextovodkaz"/>
            <w:rFonts w:eastAsiaTheme="majorEastAsia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Hledání podobností a detekce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2" w:history="1">
        <w:r w:rsidRPr="00972606">
          <w:rPr>
            <w:rStyle w:val="Hypertextovodkaz"/>
            <w:rFonts w:eastAsiaTheme="majorEastAsia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3" w:history="1">
        <w:r w:rsidRPr="00972606">
          <w:rPr>
            <w:rStyle w:val="Hypertextovodkaz"/>
            <w:rFonts w:eastAsiaTheme="majorEastAsia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Adaptace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604" w:history="1">
        <w:r w:rsidRPr="00972606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Testování vytvořeného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5" w:history="1">
        <w:r w:rsidRPr="00972606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6" w:history="1">
        <w:r w:rsidRPr="00972606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Konzolová aplikace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07" w:history="1">
        <w:r w:rsidRPr="00972606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608" w:history="1">
        <w:r w:rsidRPr="00972606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609" w:history="1">
        <w:r w:rsidRPr="00972606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468610" w:history="1">
        <w:r w:rsidRPr="00972606">
          <w:rPr>
            <w:rStyle w:val="Hypertextovodkaz"/>
            <w:rFonts w:eastAsiaTheme="majorEastAsia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11" w:history="1">
        <w:r w:rsidRPr="00972606">
          <w:rPr>
            <w:rStyle w:val="Hypertextovodkaz"/>
            <w:rFonts w:eastAsiaTheme="majorEastAsia"/>
            <w:noProof/>
          </w:rPr>
          <w:t>A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Uživatelská příručka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612" w:history="1">
        <w:r w:rsidRPr="00972606">
          <w:rPr>
            <w:rStyle w:val="Hypertextovodkaz"/>
            <w:rFonts w:eastAsiaTheme="majorEastAsia"/>
            <w:noProof/>
          </w:rPr>
          <w:t>Spuštění a kompilace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468613" w:history="1">
        <w:r w:rsidRPr="00972606">
          <w:rPr>
            <w:rStyle w:val="Hypertextovodkaz"/>
            <w:rFonts w:eastAsiaTheme="majorEastAsia"/>
            <w:noProof/>
          </w:rPr>
          <w:t>Obsluha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854" w:rsidRDefault="0085185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468614" w:history="1">
        <w:r w:rsidRPr="00972606">
          <w:rPr>
            <w:rStyle w:val="Hypertextovodkaz"/>
            <w:rFonts w:eastAsiaTheme="majorEastAsia"/>
            <w:noProof/>
          </w:rPr>
          <w:t>B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2606">
          <w:rPr>
            <w:rStyle w:val="Hypertextovodkaz"/>
            <w:rFonts w:eastAsiaTheme="majorEastAsia"/>
            <w:noProof/>
          </w:rPr>
          <w:t>Obsah přiloženého 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_Toc512468614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6F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A208E" w:rsidRDefault="00D55697" w:rsidP="00F67649">
      <w:pPr>
        <w:pStyle w:val="Nadpis1"/>
      </w:pPr>
      <w:bookmarkStart w:id="0" w:name="_Toc512468569"/>
      <w:r>
        <w:lastRenderedPageBreak/>
        <w:t>Úvod</w:t>
      </w:r>
      <w:bookmarkEnd w:id="0"/>
    </w:p>
    <w:p w:rsidR="00FA208E" w:rsidRDefault="00695AA5" w:rsidP="00256E71">
      <w:pPr>
        <w:pStyle w:val="Nadpis1"/>
      </w:pPr>
      <w:bookmarkStart w:id="1" w:name="_Toc512468570"/>
      <w:r w:rsidRPr="00256E71">
        <w:lastRenderedPageBreak/>
        <w:t>Databázový</w:t>
      </w:r>
      <w:r>
        <w:t xml:space="preserve"> software Microsoft Access</w:t>
      </w:r>
      <w:bookmarkEnd w:id="1"/>
    </w:p>
    <w:p w:rsidR="00FA208E" w:rsidRDefault="00695AA5" w:rsidP="00256E71">
      <w:pPr>
        <w:pStyle w:val="Nadpis2"/>
      </w:pPr>
      <w:bookmarkStart w:id="2" w:name="_Toc512468571"/>
      <w:r>
        <w:t xml:space="preserve">Základní </w:t>
      </w:r>
      <w:r w:rsidRPr="00256E71">
        <w:t>informace</w:t>
      </w:r>
      <w:bookmarkEnd w:id="2"/>
    </w:p>
    <w:p w:rsidR="00FA208E" w:rsidRDefault="002C667B" w:rsidP="00B1029B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</w:t>
      </w:r>
      <w:r w:rsidR="006C2AE3">
        <w:t> </w:t>
      </w:r>
      <w:r w:rsidR="006C2AE3" w:rsidRPr="00525756">
        <w:t>–</w:t>
      </w:r>
      <w:r w:rsidR="006C2AE3">
        <w:t> </w:t>
      </w:r>
      <w:r w:rsidRPr="00525756">
        <w:t>database management syst</w:t>
      </w:r>
      <w:r w:rsidR="004E377E">
        <w:t>e</w:t>
      </w:r>
      <w:r w:rsidRPr="00525756">
        <w:t>m). Jedná se o</w:t>
      </w:r>
      <w:r w:rsidR="004475B0" w:rsidRPr="00525756">
        <w:t xml:space="preserve"> software</w:t>
      </w:r>
      <w:r w:rsidRPr="00525756">
        <w:t>, který umožňuje práci s</w:t>
      </w:r>
      <w:r w:rsidR="006C2AE3">
        <w:t> </w:t>
      </w:r>
      <w:r w:rsidRPr="00525756">
        <w:t>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>Pro vytváření a správu databáze nabízí uživatelům přehledné grafické rozhraní</w:t>
      </w:r>
      <w:r w:rsidR="004E377E" w:rsidRPr="004E377E">
        <w:t xml:space="preserve"> </w:t>
      </w:r>
      <w:sdt>
        <w:sdtPr>
          <w:id w:val="-20710556"/>
          <w:citation/>
        </w:sdtPr>
        <w:sdtContent>
          <w:r w:rsidR="004E377E">
            <w:fldChar w:fldCharType="begin"/>
          </w:r>
          <w:r w:rsidR="004E377E">
            <w:instrText xml:space="preserve"> CITATION Ada14 \l 1029 </w:instrText>
          </w:r>
          <w:r w:rsidR="004E377E">
            <w:fldChar w:fldCharType="separate"/>
          </w:r>
          <w:r w:rsidR="002716F8">
            <w:rPr>
              <w:noProof/>
            </w:rPr>
            <w:t>[</w:t>
          </w:r>
          <w:hyperlink w:anchor="_toc_1" w:history="1">
            <w:r w:rsidR="002716F8">
              <w:rPr>
                <w:rStyle w:val="ZhlavChar"/>
                <w:noProof/>
              </w:rPr>
              <w:t>1</w:t>
            </w:r>
          </w:hyperlink>
          <w:r w:rsidR="002716F8">
            <w:rPr>
              <w:noProof/>
            </w:rPr>
            <w:t>]</w:t>
          </w:r>
          <w:r w:rsidR="004E377E">
            <w:fldChar w:fldCharType="end"/>
          </w:r>
        </w:sdtContent>
      </w:sdt>
      <w:r w:rsidR="00BD3998">
        <w:t>.</w:t>
      </w:r>
    </w:p>
    <w:p w:rsidR="00FA208E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</w:t>
      </w:r>
      <w:r w:rsidR="006C2AE3">
        <w:t> </w:t>
      </w:r>
      <w:r w:rsidR="00BD3998">
        <w:t>novějších verzích poté nazývanou Access Database Engine</w:t>
      </w:r>
      <w:r w:rsidR="002F5BFE">
        <w:t>. Jednotlivé databáze jsou typicky uloženy v</w:t>
      </w:r>
      <w:r w:rsidR="00FA208E">
        <w:t xml:space="preserve"> </w:t>
      </w:r>
      <w:r w:rsidR="002F5BFE">
        <w:t xml:space="preserve">jediném souboru ve formátu </w:t>
      </w:r>
      <w:r w:rsidR="00117DB2">
        <w:t>ACCDB, nebo MDB</w:t>
      </w:r>
      <w:sdt>
        <w:sdtPr>
          <w:id w:val="-1243182205"/>
          <w:citation/>
        </w:sdtPr>
        <w:sdtContent>
          <w:r w:rsidR="00B65E87">
            <w:fldChar w:fldCharType="begin"/>
          </w:r>
          <w:r w:rsidR="00B65E87">
            <w:instrText xml:space="preserve"> CITATION mso_accdb \l 1029 </w:instrText>
          </w:r>
          <w:r w:rsidR="00B65E87">
            <w:fldChar w:fldCharType="separate"/>
          </w:r>
          <w:r w:rsidR="002716F8">
            <w:rPr>
              <w:noProof/>
            </w:rPr>
            <w:t xml:space="preserve"> [</w:t>
          </w:r>
          <w:hyperlink w:anchor="_toc_2" w:history="1">
            <w:r w:rsidR="002716F8">
              <w:rPr>
                <w:rStyle w:val="ZhlavChar"/>
                <w:noProof/>
              </w:rPr>
              <w:t>2</w:t>
            </w:r>
          </w:hyperlink>
          <w:r w:rsidR="002716F8">
            <w:rPr>
              <w:noProof/>
            </w:rPr>
            <w:t>]</w:t>
          </w:r>
          <w:r w:rsidR="00B65E87">
            <w:fldChar w:fldCharType="end"/>
          </w:r>
        </w:sdtContent>
      </w:sdt>
      <w:r w:rsidR="002F5BFE">
        <w:t>.</w:t>
      </w:r>
    </w:p>
    <w:p w:rsidR="00FA208E" w:rsidRDefault="007D17EA" w:rsidP="00E466C3">
      <w:pPr>
        <w:pStyle w:val="Nadpis2"/>
      </w:pPr>
      <w:bookmarkStart w:id="3" w:name="_Toc512468572"/>
      <w:r>
        <w:t>Objekty uložené v</w:t>
      </w:r>
      <w:r w:rsidR="00E466C3">
        <w:t xml:space="preserve"> databáz</w:t>
      </w:r>
      <w:r>
        <w:t>i</w:t>
      </w:r>
      <w:bookmarkEnd w:id="3"/>
    </w:p>
    <w:p w:rsidR="00FA208E" w:rsidRDefault="005077B0" w:rsidP="00525756">
      <w:pPr>
        <w:pStyle w:val="Normln-bezodsazen"/>
      </w:pPr>
      <w:r w:rsidRPr="005077B0">
        <w:t xml:space="preserve">V následujících podkapitolách </w:t>
      </w:r>
      <w:r w:rsidR="002931C9" w:rsidRPr="00525756">
        <w:t xml:space="preserve">jsou uvedeny různé </w:t>
      </w:r>
      <w:r w:rsidR="007D17EA" w:rsidRPr="00525756">
        <w:t>objekty</w:t>
      </w:r>
      <w:r w:rsidR="002931C9" w:rsidRPr="00525756">
        <w:t>, které mohou být součástí databáze.</w:t>
      </w:r>
    </w:p>
    <w:p w:rsidR="00FA208E" w:rsidRDefault="00E466C3" w:rsidP="00E466C3">
      <w:pPr>
        <w:pStyle w:val="Nadpis3"/>
      </w:pPr>
      <w:bookmarkStart w:id="4" w:name="_Toc512468573"/>
      <w:r>
        <w:t>Tabulky</w:t>
      </w:r>
      <w:bookmarkEnd w:id="4"/>
    </w:p>
    <w:p w:rsidR="00FA208E" w:rsidRDefault="002931C9" w:rsidP="00525756">
      <w:pPr>
        <w:pStyle w:val="Normln-bezodsazen"/>
      </w:pPr>
      <w:r w:rsidRPr="00525756">
        <w:t xml:space="preserve">Jedná se o stěžejní součást každé databáze. </w:t>
      </w:r>
      <w:r w:rsidR="00904288" w:rsidRPr="00525756">
        <w:t>Tabulku lze definovat jako s</w:t>
      </w:r>
      <w:r w:rsidR="00FC65CC" w:rsidRPr="00525756">
        <w:t>trukturovanou kolekci dat</w:t>
      </w:r>
      <w:r w:rsidR="00904288" w:rsidRPr="00525756">
        <w:t>. Skládá se ze sloupců a řádků (též záznamů) a v</w:t>
      </w:r>
      <w:r w:rsidR="00FA208E">
        <w:t xml:space="preserve"> </w:t>
      </w:r>
      <w:r w:rsidR="00904288" w:rsidRPr="00525756">
        <w:t>rámci databáze má unikátní název</w:t>
      </w:r>
      <w:sdt>
        <w:sdtPr>
          <w:id w:val="-376855942"/>
          <w:citation/>
        </w:sdtPr>
        <w:sdtContent>
          <w:r w:rsidR="00590DF7">
            <w:fldChar w:fldCharType="begin"/>
          </w:r>
          <w:r w:rsidR="00590DF7">
            <w:instrText xml:space="preserve">CITATION Ada14 \p "AC 4" \l 1029 </w:instrText>
          </w:r>
          <w:r w:rsidR="00590DF7">
            <w:fldChar w:fldCharType="separate"/>
          </w:r>
          <w:r w:rsidR="002716F8">
            <w:rPr>
              <w:noProof/>
            </w:rPr>
            <w:t xml:space="preserve"> [</w:t>
          </w:r>
          <w:hyperlink w:anchor="_toc_1" w:history="1">
            <w:r w:rsidR="002716F8">
              <w:rPr>
                <w:rStyle w:val="ZhlavChar"/>
                <w:noProof/>
              </w:rPr>
              <w:t>1</w:t>
            </w:r>
          </w:hyperlink>
          <w:r w:rsidR="002716F8">
            <w:rPr>
              <w:noProof/>
            </w:rPr>
            <w:t xml:space="preserve"> str. AC 4]</w:t>
          </w:r>
          <w:r w:rsidR="00590DF7">
            <w:fldChar w:fldCharType="end"/>
          </w:r>
        </w:sdtContent>
      </w:sdt>
      <w:r w:rsidR="00904288" w:rsidRPr="00525756">
        <w:t>.</w:t>
      </w:r>
    </w:p>
    <w:p w:rsidR="00FA208E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FA208E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pomocí </w:t>
      </w:r>
      <w:r w:rsidR="00291C3F" w:rsidRPr="00525756">
        <w:t>sloupců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>(unikátní v</w:t>
      </w:r>
      <w:r w:rsidR="00FA208E">
        <w:t xml:space="preserve"> </w:t>
      </w:r>
      <w:r w:rsidRPr="00525756">
        <w:t xml:space="preserve">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FA208E">
        <w:rPr>
          <w:rStyle w:val="Znakapoznpodarou"/>
        </w:rPr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Content>
          <w:r w:rsidR="004E377E">
            <w:fldChar w:fldCharType="begin"/>
          </w:r>
          <w:r w:rsidR="004E377E">
            <w:instrText xml:space="preserve">CITATION Ada14 \p "AC 57" \m mso_datatypes \l 1029 </w:instrText>
          </w:r>
          <w:r w:rsidR="004E377E">
            <w:fldChar w:fldCharType="separate"/>
          </w:r>
          <w:r w:rsidR="002716F8">
            <w:rPr>
              <w:noProof/>
            </w:rPr>
            <w:t xml:space="preserve"> [</w:t>
          </w:r>
          <w:hyperlink w:anchor="_toc_1" w:history="1">
            <w:r w:rsidR="002716F8">
              <w:rPr>
                <w:rStyle w:val="ZhlavChar"/>
                <w:noProof/>
              </w:rPr>
              <w:t>1</w:t>
            </w:r>
          </w:hyperlink>
          <w:r w:rsidR="002716F8">
            <w:rPr>
              <w:noProof/>
            </w:rPr>
            <w:t xml:space="preserve"> str. AC 57, </w:t>
          </w:r>
          <w:hyperlink w:anchor="_toc_3" w:history="1">
            <w:r w:rsidR="002716F8">
              <w:rPr>
                <w:rStyle w:val="ZhlavChar"/>
                <w:noProof/>
              </w:rPr>
              <w:t>3</w:t>
            </w:r>
          </w:hyperlink>
          <w:r w:rsidR="002716F8">
            <w:rPr>
              <w:noProof/>
            </w:rPr>
            <w:t>]</w:t>
          </w:r>
          <w:r w:rsidR="004E377E">
            <w:fldChar w:fldCharType="end"/>
          </w:r>
        </w:sdtContent>
      </w:sdt>
      <w:r w:rsidR="00C202B2" w:rsidRPr="00525756">
        <w:t>: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Automatické číslo</w:t>
      </w:r>
      <w:r w:rsidR="006C2AE3">
        <w:rPr>
          <w:lang w:eastAsia="en-US"/>
        </w:rPr>
        <w:t> – </w:t>
      </w:r>
      <w:r>
        <w:rPr>
          <w:lang w:eastAsia="en-US"/>
        </w:rPr>
        <w:t>pro každý nový záznam se automaticky nastaví na následující hodnotu poslou</w:t>
      </w:r>
      <w:r>
        <w:rPr>
          <w:lang w:eastAsia="en-US"/>
        </w:rPr>
        <w:t>p</w:t>
      </w:r>
      <w:r>
        <w:rPr>
          <w:lang w:eastAsia="en-US"/>
        </w:rPr>
        <w:t>nosti, nebo na náhodné číslo (dle nastavení).</w:t>
      </w:r>
      <w:r w:rsidR="00352695">
        <w:rPr>
          <w:lang w:eastAsia="en-US"/>
        </w:rPr>
        <w:t xml:space="preserve"> Typicky se využívá pro sloupec označený jako primární klíč (viz dále).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lastRenderedPageBreak/>
        <w:t>Číslo</w:t>
      </w:r>
      <w:r w:rsidR="006C2AE3">
        <w:rPr>
          <w:lang w:eastAsia="en-US"/>
        </w:rPr>
        <w:t> – </w:t>
      </w:r>
      <w:r>
        <w:rPr>
          <w:lang w:eastAsia="en-US"/>
        </w:rPr>
        <w:t>rozsah a typ (celočíselné/s desetinnou čárkou) lze zvolit ve vlastno</w:t>
      </w:r>
      <w:r>
        <w:rPr>
          <w:lang w:eastAsia="en-US"/>
        </w:rPr>
        <w:t>s</w:t>
      </w:r>
      <w:r>
        <w:rPr>
          <w:lang w:eastAsia="en-US"/>
        </w:rPr>
        <w:t>tech sloupce.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Krátký text</w:t>
      </w:r>
      <w:r>
        <w:rPr>
          <w:lang w:eastAsia="en-US"/>
        </w:rPr>
        <w:t xml:space="preserve"> (dříve Text)</w:t>
      </w:r>
      <w:r w:rsidR="006C2AE3">
        <w:rPr>
          <w:lang w:eastAsia="en-US"/>
        </w:rPr>
        <w:t> – </w:t>
      </w:r>
      <w:r>
        <w:rPr>
          <w:lang w:eastAsia="en-US"/>
        </w:rPr>
        <w:t>text do délky 255 znaků.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Dlouhý text</w:t>
      </w:r>
      <w:r>
        <w:rPr>
          <w:lang w:eastAsia="en-US"/>
        </w:rPr>
        <w:t xml:space="preserve"> (dříve Memo)</w:t>
      </w:r>
      <w:r w:rsidR="006C2AE3">
        <w:rPr>
          <w:lang w:eastAsia="en-US"/>
        </w:rPr>
        <w:t> – </w:t>
      </w:r>
      <w:r>
        <w:rPr>
          <w:lang w:eastAsia="en-US"/>
        </w:rPr>
        <w:t xml:space="preserve">text </w:t>
      </w:r>
      <w:r w:rsidR="001C656C">
        <w:rPr>
          <w:lang w:eastAsia="en-US"/>
        </w:rPr>
        <w:t>do velikosti 1 GB.</w:t>
      </w:r>
    </w:p>
    <w:p w:rsidR="00FA208E" w:rsidRPr="005077B0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Datum a čas</w:t>
      </w:r>
      <w:r w:rsidR="00AF2976" w:rsidRPr="005077B0">
        <w:rPr>
          <w:lang w:eastAsia="en-US"/>
        </w:rPr>
        <w:t>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5077B0">
        <w:rPr>
          <w:i/>
          <w:lang w:eastAsia="en-US"/>
        </w:rPr>
        <w:t>Měna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 w:rsidR="007C62AB">
        <w:rPr>
          <w:lang w:eastAsia="en-US"/>
        </w:rPr>
        <w:t>specializovaný případ číselného datového typu s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fixní desetinnou čárkou (uchovává 4 desetinná místa).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5077B0">
        <w:rPr>
          <w:i/>
          <w:lang w:eastAsia="en-US"/>
        </w:rPr>
        <w:t>Ano/ne</w:t>
      </w:r>
      <w:r w:rsidR="006C2AE3">
        <w:rPr>
          <w:lang w:eastAsia="en-US"/>
        </w:rPr>
        <w:t> – </w:t>
      </w:r>
      <w:r w:rsidR="007C62AB">
        <w:rPr>
          <w:lang w:eastAsia="en-US"/>
        </w:rPr>
        <w:t xml:space="preserve">uchovává hodnotu </w:t>
      </w:r>
      <w:r w:rsidR="00822307">
        <w:rPr>
          <w:lang w:eastAsia="en-US"/>
        </w:rPr>
        <w:t>-1 (Ano) nebo 0 (Ne)</w:t>
      </w:r>
      <w:r w:rsidR="007C62AB">
        <w:rPr>
          <w:lang w:eastAsia="en-US"/>
        </w:rPr>
        <w:t>; v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rámci Microsoft Access</w:t>
      </w:r>
      <w:r w:rsidR="007C62AB">
        <w:rPr>
          <w:lang w:eastAsia="en-US"/>
        </w:rPr>
        <w:t xml:space="preserve">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FA208E" w:rsidRPr="005077B0" w:rsidRDefault="00C202B2" w:rsidP="00184D14">
      <w:pPr>
        <w:pStyle w:val="Odstavecseseznamem"/>
        <w:numPr>
          <w:ilvl w:val="0"/>
          <w:numId w:val="24"/>
        </w:numPr>
        <w:rPr>
          <w:bCs/>
          <w:lang w:eastAsia="en-US"/>
        </w:rPr>
      </w:pPr>
      <w:r w:rsidRPr="005077B0">
        <w:rPr>
          <w:i/>
          <w:lang w:eastAsia="en-US"/>
        </w:rPr>
        <w:t>Hypertextový odkaz</w:t>
      </w:r>
      <w:r w:rsidR="00AF2976" w:rsidRPr="005077B0">
        <w:rPr>
          <w:lang w:eastAsia="en-US"/>
        </w:rPr>
        <w:t>.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5077B0">
        <w:rPr>
          <w:i/>
          <w:lang w:eastAsia="en-US"/>
        </w:rPr>
        <w:t>Objekt OLE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 w:rsidR="00AF2976">
        <w:rPr>
          <w:lang w:eastAsia="en-US"/>
        </w:rPr>
        <w:t>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5077B0">
        <w:rPr>
          <w:i/>
          <w:lang w:eastAsia="en-US"/>
        </w:rPr>
        <w:t>Příloha</w:t>
      </w:r>
      <w:r w:rsidR="006C2AE3">
        <w:rPr>
          <w:lang w:eastAsia="en-US"/>
        </w:rPr>
        <w:t> </w:t>
      </w:r>
      <w:r w:rsidR="006C2AE3" w:rsidRPr="005077B0">
        <w:rPr>
          <w:lang w:eastAsia="en-US"/>
        </w:rPr>
        <w:t>–</w:t>
      </w:r>
      <w:r w:rsidR="006C2AE3">
        <w:rPr>
          <w:lang w:eastAsia="en-US"/>
        </w:rPr>
        <w:t> </w:t>
      </w:r>
      <w:r w:rsidR="00AF2976" w:rsidRPr="005077B0">
        <w:rPr>
          <w:lang w:eastAsia="en-US"/>
        </w:rPr>
        <w:t>umožňuje</w:t>
      </w:r>
      <w:r w:rsidR="00AF2976">
        <w:rPr>
          <w:lang w:eastAsia="en-US"/>
        </w:rPr>
        <w:t xml:space="preserve"> vložit libovolný soubor jako součást záznamu. </w:t>
      </w:r>
      <w:r w:rsidR="007C62AB">
        <w:rPr>
          <w:lang w:eastAsia="en-US"/>
        </w:rPr>
        <w:t>Jedná se o</w:t>
      </w:r>
      <w:r w:rsidR="006C2AE3">
        <w:rPr>
          <w:lang w:eastAsia="en-US"/>
        </w:rPr>
        <w:t> </w:t>
      </w:r>
      <w:r w:rsidR="007C62AB">
        <w:rPr>
          <w:lang w:eastAsia="en-US"/>
        </w:rPr>
        <w:t>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</w:t>
      </w:r>
      <w:r w:rsidR="00FA208E">
        <w:rPr>
          <w:lang w:eastAsia="en-US"/>
        </w:rPr>
        <w:t xml:space="preserve"> </w:t>
      </w:r>
      <w:r w:rsidR="00AF2976">
        <w:rPr>
          <w:lang w:eastAsia="en-US"/>
        </w:rPr>
        <w:t>předchozímu.</w:t>
      </w:r>
    </w:p>
    <w:p w:rsidR="00FA208E" w:rsidRDefault="007C62AB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5077B0">
        <w:rPr>
          <w:i/>
          <w:lang w:eastAsia="en-US"/>
        </w:rPr>
        <w:t>Počítané</w:t>
      </w:r>
      <w:r w:rsidR="006C2AE3">
        <w:rPr>
          <w:lang w:eastAsia="en-US"/>
        </w:rPr>
        <w:t> </w:t>
      </w:r>
      <w:r w:rsidR="006C2AE3" w:rsidRPr="005077B0">
        <w:rPr>
          <w:lang w:eastAsia="en-US"/>
        </w:rPr>
        <w:t>–</w:t>
      </w:r>
      <w:r w:rsidR="006C2AE3">
        <w:rPr>
          <w:lang w:eastAsia="en-US"/>
        </w:rPr>
        <w:t> </w:t>
      </w:r>
      <w:r w:rsidRPr="005077B0">
        <w:rPr>
          <w:lang w:eastAsia="en-US"/>
        </w:rPr>
        <w:t>automatické</w:t>
      </w:r>
      <w:r>
        <w:rPr>
          <w:lang w:eastAsia="en-US"/>
        </w:rPr>
        <w:t xml:space="preserve"> vložení hodnoty vypočítané na základě zadaného vzorce. </w:t>
      </w:r>
    </w:p>
    <w:p w:rsidR="00FA208E" w:rsidRDefault="00F859DA" w:rsidP="00525756">
      <w:pPr>
        <w:pStyle w:val="Normln-bezodsazen"/>
        <w:spacing w:before="240"/>
      </w:pPr>
      <w:r>
        <w:t>Každému sloupci lze dále nastavit různé vlastnosti dle vybraného datového typu</w:t>
      </w:r>
      <w:r w:rsidR="006C2AE3">
        <w:t> – </w:t>
      </w:r>
      <w:r>
        <w:t>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FA208E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FA208E" w:rsidRDefault="00F1216D" w:rsidP="00525756">
      <w:pPr>
        <w:pStyle w:val="Normln-bezodsazen"/>
      </w:pPr>
      <w:r w:rsidRPr="00525756">
        <w:t>Tabulka může mít primární klíč</w:t>
      </w:r>
      <w:r w:rsidR="006C2AE3">
        <w:t> </w:t>
      </w:r>
      <w:r w:rsidR="006C2AE3" w:rsidRPr="00525756">
        <w:t>–</w:t>
      </w:r>
      <w:r w:rsidR="006C2AE3">
        <w:t> </w:t>
      </w:r>
      <w:r w:rsidRPr="00525756">
        <w:t xml:space="preserve">typicky se jedná o sloupec, jehož hodnoty jsou unikátní a vždy zadané (tzv. </w:t>
      </w:r>
      <w:r w:rsidRPr="00B412EF">
        <w:rPr>
          <w:i/>
        </w:rPr>
        <w:t>not null</w:t>
      </w:r>
      <w:r w:rsidRPr="00525756">
        <w:t>). V</w:t>
      </w:r>
      <w:r w:rsidR="00FA208E">
        <w:t xml:space="preserve"> </w:t>
      </w:r>
      <w:r w:rsidRPr="00525756">
        <w:t>případě, že vytvoříme primární klíč pomocí více sloupců, nazýváme jej složeným primárním klíčem</w:t>
      </w:r>
      <w:sdt>
        <w:sdtPr>
          <w:id w:val="-2032329168"/>
          <w:citation/>
        </w:sdtPr>
        <w:sdtContent>
          <w:r w:rsidR="005077B0">
            <w:fldChar w:fldCharType="begin"/>
          </w:r>
          <w:r w:rsidR="005077B0">
            <w:instrText xml:space="preserve">CITATION Ada14 \p "AC A4" \l 1029 </w:instrText>
          </w:r>
          <w:r w:rsidR="005077B0">
            <w:fldChar w:fldCharType="separate"/>
          </w:r>
          <w:r w:rsidR="002716F8">
            <w:rPr>
              <w:noProof/>
            </w:rPr>
            <w:t xml:space="preserve"> [</w:t>
          </w:r>
          <w:hyperlink w:anchor="_toc_1" w:history="1">
            <w:r w:rsidR="002716F8">
              <w:rPr>
                <w:rStyle w:val="ZhlavChar"/>
                <w:noProof/>
              </w:rPr>
              <w:t>1</w:t>
            </w:r>
          </w:hyperlink>
          <w:r w:rsidR="002716F8">
            <w:rPr>
              <w:noProof/>
            </w:rPr>
            <w:t xml:space="preserve"> str. AC A4]</w:t>
          </w:r>
          <w:r w:rsidR="005077B0">
            <w:fldChar w:fldCharType="end"/>
          </w:r>
        </w:sdtContent>
      </w:sdt>
      <w:r w:rsidRPr="00525756">
        <w:t xml:space="preserve">. </w:t>
      </w:r>
    </w:p>
    <w:p w:rsidR="00FA208E" w:rsidRDefault="00F1216D" w:rsidP="00886D7C">
      <w:pPr>
        <w:rPr>
          <w:lang w:eastAsia="en-US"/>
        </w:rPr>
      </w:pPr>
      <w:r>
        <w:rPr>
          <w:lang w:eastAsia="en-US"/>
        </w:rPr>
        <w:t>Primární klíč slouží pro odkázání na jeden konkrétní záznam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tabulce, čehož se využívá při vytváření dotazů nebo tvoření relací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vytváření primárních klíčů se obvykle využívá datový typ Automatické číslo, který každému záznamu přiřadí unikátní celé číslo. Často bývá takový sloupec pojmenován „ID“ (</w:t>
      </w:r>
      <w:r w:rsidR="00886D7C">
        <w:rPr>
          <w:i/>
          <w:lang w:eastAsia="en-US"/>
        </w:rPr>
        <w:t>Identification</w:t>
      </w:r>
      <w:r w:rsidR="00886D7C">
        <w:rPr>
          <w:lang w:eastAsia="en-US"/>
        </w:rPr>
        <w:t>)</w:t>
      </w:r>
      <w:sdt>
        <w:sdtPr>
          <w:rPr>
            <w:lang w:eastAsia="en-US"/>
          </w:rPr>
          <w:id w:val="101621938"/>
          <w:citation/>
        </w:sdtPr>
        <w:sdtContent>
          <w:r w:rsidR="00F51061">
            <w:rPr>
              <w:lang w:eastAsia="en-US"/>
            </w:rPr>
            <w:fldChar w:fldCharType="begin"/>
          </w:r>
          <w:r w:rsidR="00F51061">
            <w:rPr>
              <w:lang w:eastAsia="en-US"/>
            </w:rPr>
            <w:instrText xml:space="preserve">CITATION Ada14 \p "AC A3-A4" \l 1029 </w:instrText>
          </w:r>
          <w:r w:rsidR="00F51061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1" w:history="1">
            <w:r w:rsidR="002716F8">
              <w:rPr>
                <w:rStyle w:val="ZhlavChar"/>
                <w:noProof/>
                <w:lang w:eastAsia="en-US"/>
              </w:rPr>
              <w:t>1</w:t>
            </w:r>
          </w:hyperlink>
          <w:r w:rsidR="002716F8">
            <w:rPr>
              <w:noProof/>
              <w:lang w:eastAsia="en-US"/>
            </w:rPr>
            <w:t xml:space="preserve"> str. AC A3-A4]</w:t>
          </w:r>
          <w:r w:rsidR="00F51061">
            <w:rPr>
              <w:lang w:eastAsia="en-US"/>
            </w:rPr>
            <w:fldChar w:fldCharType="end"/>
          </w:r>
        </w:sdtContent>
      </w:sdt>
      <w:r w:rsidR="00886D7C">
        <w:rPr>
          <w:lang w:eastAsia="en-US"/>
        </w:rPr>
        <w:t>.</w:t>
      </w:r>
    </w:p>
    <w:p w:rsidR="00FA208E" w:rsidRDefault="00B803E1" w:rsidP="00BD3998">
      <w:pPr>
        <w:pStyle w:val="Nadpis4skryt"/>
      </w:pPr>
      <w:r>
        <w:t>R</w:t>
      </w:r>
      <w:r w:rsidR="00F1216D">
        <w:t>elace mezi tabulkami</w:t>
      </w:r>
      <w:r>
        <w:t xml:space="preserve"> a cizí klíče</w:t>
      </w:r>
    </w:p>
    <w:p w:rsidR="00FA208E" w:rsidRDefault="00F1216D" w:rsidP="00525756">
      <w:pPr>
        <w:pStyle w:val="Normln-bezodsazen"/>
      </w:pPr>
      <w:r w:rsidRPr="00525756">
        <w:lastRenderedPageBreak/>
        <w:t>V</w:t>
      </w:r>
      <w:r w:rsidR="00FA208E">
        <w:t xml:space="preserve"> </w:t>
      </w:r>
      <w:r w:rsidRPr="00525756">
        <w:t>případě, že chceme propojit více tabulek mezi sebou, využijeme tzv. relační</w:t>
      </w:r>
      <w:r w:rsidR="00886D7C" w:rsidRPr="00525756">
        <w:t>ch</w:t>
      </w:r>
      <w:r w:rsidRPr="00525756">
        <w:t xml:space="preserve"> vazeb. Jedná se o </w:t>
      </w:r>
      <w:r w:rsidR="00886D7C" w:rsidRPr="00525756">
        <w:t>situaci, kdy záznam v</w:t>
      </w:r>
      <w:r w:rsidR="00FA208E">
        <w:t xml:space="preserve"> </w:t>
      </w:r>
      <w:r w:rsidR="00886D7C" w:rsidRPr="00525756">
        <w:t>tabulce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0C51C4" w:rsidRPr="00525756">
        <w:t>na jeden konkrétní záznam z</w:t>
      </w:r>
      <w:r w:rsidR="00FA208E">
        <w:t xml:space="preserve"> </w:t>
      </w:r>
      <w:r w:rsidR="00886D7C" w:rsidRPr="00525756">
        <w:t xml:space="preserve">druhé </w:t>
      </w:r>
      <w:r w:rsidR="000C51C4" w:rsidRPr="00525756">
        <w:t>tabulky</w:t>
      </w:r>
      <w:r w:rsidR="00B803E1" w:rsidRPr="00525756">
        <w:t xml:space="preserve">. </w:t>
      </w:r>
    </w:p>
    <w:p w:rsidR="00FA208E" w:rsidRDefault="000C51C4" w:rsidP="00C50A85">
      <w:pPr>
        <w:rPr>
          <w:lang w:eastAsia="en-US"/>
        </w:rPr>
      </w:pPr>
      <w:r>
        <w:rPr>
          <w:lang w:eastAsia="en-US"/>
        </w:rPr>
        <w:t>Rozlišují se</w:t>
      </w:r>
      <w:r w:rsidR="00B803E1">
        <w:rPr>
          <w:lang w:eastAsia="en-US"/>
        </w:rPr>
        <w:t xml:space="preserve"> tři druhy relačních vazeb</w:t>
      </w:r>
      <w:sdt>
        <w:sdtPr>
          <w:rPr>
            <w:lang w:eastAsia="en-US"/>
          </w:rPr>
          <w:id w:val="806352462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 CITATION Ada14 \p "AC A5-A8" \l 1029  \m Tho14 \p "419" </w:instrText>
          </w:r>
          <w:r w:rsidR="00DD4932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1" w:history="1">
            <w:r w:rsidR="002716F8">
              <w:rPr>
                <w:rStyle w:val="ZhlavChar"/>
                <w:noProof/>
                <w:lang w:eastAsia="en-US"/>
              </w:rPr>
              <w:t>1</w:t>
            </w:r>
          </w:hyperlink>
          <w:r w:rsidR="002716F8">
            <w:rPr>
              <w:noProof/>
              <w:lang w:eastAsia="en-US"/>
            </w:rPr>
            <w:t xml:space="preserve"> str. AC A5-A8, </w:t>
          </w:r>
          <w:hyperlink w:anchor="_toc_4" w:history="1">
            <w:r w:rsidR="002716F8">
              <w:rPr>
                <w:rStyle w:val="ZhlavChar"/>
                <w:noProof/>
                <w:lang w:eastAsia="en-US"/>
              </w:rPr>
              <w:t>4</w:t>
            </w:r>
          </w:hyperlink>
          <w:r w:rsidR="002716F8">
            <w:rPr>
              <w:noProof/>
              <w:lang w:eastAsia="en-US"/>
            </w:rPr>
            <w:t xml:space="preserve"> str. 419]</w:t>
          </w:r>
          <w:r w:rsidR="00DD4932">
            <w:rPr>
              <w:lang w:eastAsia="en-US"/>
            </w:rPr>
            <w:fldChar w:fldCharType="end"/>
          </w:r>
        </w:sdtContent>
      </w:sdt>
      <w:r w:rsidR="00B803E1">
        <w:rPr>
          <w:lang w:eastAsia="en-US"/>
        </w:rPr>
        <w:t>.</w:t>
      </w:r>
    </w:p>
    <w:p w:rsidR="00FA208E" w:rsidRDefault="00B803E1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1:1</w:t>
      </w:r>
      <w:r w:rsidR="006C2AE3">
        <w:rPr>
          <w:lang w:eastAsia="en-US"/>
        </w:rPr>
        <w:t> </w:t>
      </w:r>
      <w:r w:rsidR="006C2AE3" w:rsidRPr="00B803E1">
        <w:rPr>
          <w:lang w:eastAsia="en-US"/>
        </w:rPr>
        <w:t>–</w:t>
      </w:r>
      <w:r w:rsidR="006C2AE3">
        <w:rPr>
          <w:lang w:eastAsia="en-US"/>
        </w:rPr>
        <w:t> </w:t>
      </w:r>
      <w:r w:rsidR="00667069">
        <w:rPr>
          <w:lang w:eastAsia="en-US"/>
        </w:rPr>
        <w:t>jednomu záznamu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 xml:space="preserve">tabulce B. </w:t>
      </w:r>
      <w:r w:rsidR="00F51061">
        <w:rPr>
          <w:lang w:eastAsia="en-US"/>
        </w:rPr>
        <w:t xml:space="preserve">To lze zajistit přidáním tzv. </w:t>
      </w:r>
      <w:r w:rsidR="00F51061" w:rsidRPr="00F51061">
        <w:rPr>
          <w:i/>
          <w:lang w:eastAsia="en-US"/>
        </w:rPr>
        <w:t>cizího klíče</w:t>
      </w:r>
      <w:r w:rsidR="00F51061" w:rsidRPr="00667069">
        <w:rPr>
          <w:b/>
          <w:lang w:eastAsia="en-US"/>
        </w:rPr>
        <w:t xml:space="preserve"> </w:t>
      </w:r>
      <w:r w:rsidR="006C2AE3">
        <w:rPr>
          <w:lang w:eastAsia="en-US"/>
        </w:rPr>
        <w:t xml:space="preserve">do tabulky </w:t>
      </w:r>
      <w:r w:rsidR="00F51061">
        <w:rPr>
          <w:lang w:eastAsia="en-US"/>
        </w:rPr>
        <w:t>A</w:t>
      </w:r>
      <w:r w:rsidR="006C2AE3">
        <w:rPr>
          <w:lang w:eastAsia="en-US"/>
        </w:rPr>
        <w:t> – </w:t>
      </w:r>
      <w:r w:rsidR="00F51061">
        <w:rPr>
          <w:lang w:eastAsia="en-US"/>
        </w:rPr>
        <w:t>sloupce, který bude obsahovat pouze hodnoty primárního klíče z t</w:t>
      </w:r>
      <w:r w:rsidR="00F51061">
        <w:rPr>
          <w:lang w:eastAsia="en-US"/>
        </w:rPr>
        <w:t>a</w:t>
      </w:r>
      <w:r w:rsidR="00F51061">
        <w:rPr>
          <w:lang w:eastAsia="en-US"/>
        </w:rPr>
        <w:t>bulky B (příp. skupiny sloupců, pokud se jedná o složený primární klíč). Altern</w:t>
      </w:r>
      <w:r w:rsidR="00F51061">
        <w:rPr>
          <w:lang w:eastAsia="en-US"/>
        </w:rPr>
        <w:t>a</w:t>
      </w:r>
      <w:r w:rsidR="00F51061">
        <w:rPr>
          <w:lang w:eastAsia="en-US"/>
        </w:rPr>
        <w:t xml:space="preserve">tivně lze referencování použít </w:t>
      </w:r>
      <w:r w:rsidR="00667069">
        <w:rPr>
          <w:lang w:eastAsia="en-US"/>
        </w:rPr>
        <w:t>primární klíče obou tabulek</w:t>
      </w:r>
      <w:r w:rsidR="006C2AE3">
        <w:rPr>
          <w:lang w:eastAsia="en-US"/>
        </w:rPr>
        <w:t xml:space="preserve"> (viz obrázek 1) – </w:t>
      </w:r>
      <w:r w:rsidR="00F51061">
        <w:rPr>
          <w:lang w:eastAsia="en-US"/>
        </w:rPr>
        <w:t>typi</w:t>
      </w:r>
      <w:r w:rsidR="00F51061">
        <w:rPr>
          <w:lang w:eastAsia="en-US"/>
        </w:rPr>
        <w:t>c</w:t>
      </w:r>
      <w:r w:rsidR="00F51061">
        <w:rPr>
          <w:lang w:eastAsia="en-US"/>
        </w:rPr>
        <w:t>ky</w:t>
      </w:r>
      <w:r w:rsidR="006C2AE3">
        <w:rPr>
          <w:lang w:eastAsia="en-US"/>
        </w:rPr>
        <w:t xml:space="preserve"> je tento postup vhodný</w:t>
      </w:r>
      <w:r w:rsidR="00F51061">
        <w:rPr>
          <w:lang w:eastAsia="en-US"/>
        </w:rPr>
        <w:t xml:space="preserve"> v</w:t>
      </w:r>
      <w:r w:rsidR="006C2AE3">
        <w:rPr>
          <w:lang w:eastAsia="en-US"/>
        </w:rPr>
        <w:t xml:space="preserve"> </w:t>
      </w:r>
      <w:r w:rsidR="00F51061">
        <w:rPr>
          <w:lang w:eastAsia="en-US"/>
        </w:rPr>
        <w:t xml:space="preserve">situaci, kdy </w:t>
      </w:r>
      <w:r w:rsidR="006C2AE3">
        <w:rPr>
          <w:lang w:eastAsia="en-US"/>
        </w:rPr>
        <w:t>jen málo záznamů v tabulce A má i z</w:t>
      </w:r>
      <w:r w:rsidR="006C2AE3">
        <w:rPr>
          <w:lang w:eastAsia="en-US"/>
        </w:rPr>
        <w:t>á</w:t>
      </w:r>
      <w:r w:rsidR="006C2AE3">
        <w:rPr>
          <w:lang w:eastAsia="en-US"/>
        </w:rPr>
        <w:t>znam v tabulce B</w:t>
      </w:r>
      <w:sdt>
        <w:sdtPr>
          <w:rPr>
            <w:lang w:eastAsia="en-US"/>
          </w:rPr>
          <w:id w:val="152875520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420 \l 1029 </w:instrText>
          </w:r>
          <w:r w:rsidR="00DD4932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4" w:history="1">
            <w:r w:rsidR="002716F8">
              <w:rPr>
                <w:rStyle w:val="ZhlavChar"/>
                <w:noProof/>
                <w:lang w:eastAsia="en-US"/>
              </w:rPr>
              <w:t>4</w:t>
            </w:r>
          </w:hyperlink>
          <w:r w:rsidR="002716F8">
            <w:rPr>
              <w:noProof/>
              <w:lang w:eastAsia="en-US"/>
            </w:rPr>
            <w:t xml:space="preserve"> str. 420]</w:t>
          </w:r>
          <w:r w:rsidR="00DD4932">
            <w:rPr>
              <w:lang w:eastAsia="en-US"/>
            </w:rPr>
            <w:fldChar w:fldCharType="end"/>
          </w:r>
        </w:sdtContent>
      </w:sdt>
      <w:r w:rsidR="00667069">
        <w:rPr>
          <w:lang w:eastAsia="en-US"/>
        </w:rPr>
        <w:t>.</w:t>
      </w:r>
      <w:r w:rsidR="00A946E4" w:rsidRPr="00A946E4">
        <w:rPr>
          <w:lang w:eastAsia="en-US"/>
        </w:rPr>
        <w:t xml:space="preserve"> </w:t>
      </w:r>
    </w:p>
    <w:p w:rsidR="00FA208E" w:rsidRDefault="00FA208E" w:rsidP="00184D14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5pt;height:96.45pt">
            <v:imagedata r:id="rId11" o:title="relation_11"/>
          </v:shape>
        </w:pict>
      </w:r>
    </w:p>
    <w:p w:rsidR="00FA208E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2716F8">
        <w:rPr>
          <w:noProof/>
        </w:rPr>
        <w:t>1</w:t>
      </w:r>
      <w:r w:rsidR="00444B61">
        <w:rPr>
          <w:noProof/>
        </w:rPr>
        <w:fldChar w:fldCharType="end"/>
      </w:r>
      <w:r w:rsidR="006C2AE3">
        <w:t> – </w:t>
      </w:r>
      <w:r>
        <w:t>model relace 1:1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1:N</w:t>
      </w:r>
      <w:r w:rsidR="006C2AE3">
        <w:rPr>
          <w:lang w:eastAsia="en-US"/>
        </w:rPr>
        <w:t> </w:t>
      </w:r>
      <w:r w:rsidR="006C2AE3" w:rsidRPr="00667069">
        <w:rPr>
          <w:lang w:eastAsia="en-US"/>
        </w:rPr>
        <w:t>–</w:t>
      </w:r>
      <w:r w:rsidR="006C2AE3">
        <w:rPr>
          <w:lang w:eastAsia="en-US"/>
        </w:rPr>
        <w:t> </w:t>
      </w:r>
      <w:r w:rsidR="004505F5">
        <w:rPr>
          <w:lang w:eastAsia="en-US"/>
        </w:rPr>
        <w:t>k</w:t>
      </w:r>
      <w:r w:rsidR="00FA208E">
        <w:rPr>
          <w:lang w:eastAsia="en-US"/>
        </w:rPr>
        <w:t xml:space="preserve"> </w:t>
      </w:r>
      <w:r w:rsidR="004505F5">
        <w:rPr>
          <w:lang w:eastAsia="en-US"/>
        </w:rPr>
        <w:t xml:space="preserve">více záznamům </w:t>
      </w:r>
      <w:r>
        <w:rPr>
          <w:lang w:eastAsia="en-US"/>
        </w:rPr>
        <w:t>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 w:rsidR="006C2AE3">
        <w:rPr>
          <w:lang w:eastAsia="en-US"/>
        </w:rPr>
        <w:t> </w:t>
      </w:r>
      <w:r>
        <w:rPr>
          <w:lang w:eastAsia="en-US"/>
        </w:rPr>
        <w:t>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</w:t>
      </w:r>
      <w:r w:rsidR="006C2AE3">
        <w:rPr>
          <w:lang w:eastAsia="en-US"/>
        </w:rPr>
        <w:t xml:space="preserve"> Tato vazba je vždy realizována pomocí zmíněných cizích klíčů.</w:t>
      </w:r>
      <w:r>
        <w:rPr>
          <w:lang w:eastAsia="en-US"/>
        </w:rPr>
        <w:t xml:space="preserve"> </w:t>
      </w:r>
      <w:r w:rsidR="004505F5">
        <w:rPr>
          <w:lang w:eastAsia="en-US"/>
        </w:rPr>
        <w:t>Jedná se o nejčastěji využívanou va</w:t>
      </w:r>
      <w:r w:rsidR="004505F5">
        <w:rPr>
          <w:lang w:eastAsia="en-US"/>
        </w:rPr>
        <w:t>z</w:t>
      </w:r>
      <w:r w:rsidR="004505F5">
        <w:rPr>
          <w:lang w:eastAsia="en-US"/>
        </w:rPr>
        <w:t>bu</w:t>
      </w:r>
      <w:sdt>
        <w:sdtPr>
          <w:rPr>
            <w:lang w:eastAsia="en-US"/>
          </w:rPr>
          <w:id w:val="-95123965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421 \l 1029 </w:instrText>
          </w:r>
          <w:r w:rsidR="00DD4932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4" w:history="1">
            <w:r w:rsidR="002716F8">
              <w:rPr>
                <w:rStyle w:val="ZhlavChar"/>
                <w:noProof/>
                <w:lang w:eastAsia="en-US"/>
              </w:rPr>
              <w:t>4</w:t>
            </w:r>
          </w:hyperlink>
          <w:r w:rsidR="002716F8">
            <w:rPr>
              <w:noProof/>
              <w:lang w:eastAsia="en-US"/>
            </w:rPr>
            <w:t xml:space="preserve"> str. 421]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184D14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pict>
          <v:shape id="_x0000_i1026" type="#_x0000_t75" style="width:260.85pt;height:113.45pt">
            <v:imagedata r:id="rId12" o:title="relation_1n"/>
          </v:shape>
        </w:pict>
      </w:r>
    </w:p>
    <w:p w:rsidR="00FA208E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2716F8">
        <w:rPr>
          <w:noProof/>
        </w:rPr>
        <w:t>2</w:t>
      </w:r>
      <w:r w:rsidR="00444B61">
        <w:rPr>
          <w:noProof/>
        </w:rPr>
        <w:fldChar w:fldCharType="end"/>
      </w:r>
      <w:r w:rsidR="006C2AE3">
        <w:rPr>
          <w:noProof/>
        </w:rPr>
        <w:t> </w:t>
      </w:r>
      <w:r w:rsidR="006C2AE3">
        <w:t>– </w:t>
      </w:r>
      <w:r>
        <w:rPr>
          <w:noProof/>
        </w:rPr>
        <w:t>model relace 1:N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A85">
      <w:pPr>
        <w:pStyle w:val="Odstavecseseznamem"/>
        <w:numPr>
          <w:ilvl w:val="0"/>
          <w:numId w:val="24"/>
        </w:numPr>
        <w:rPr>
          <w:lang w:eastAsia="en-US"/>
        </w:rPr>
      </w:pPr>
      <w:r w:rsidRPr="00F51061">
        <w:rPr>
          <w:i/>
          <w:lang w:eastAsia="en-US"/>
        </w:rPr>
        <w:t xml:space="preserve">Relace </w:t>
      </w:r>
      <w:r w:rsidR="006C2AE3">
        <w:rPr>
          <w:i/>
          <w:lang w:eastAsia="en-US"/>
        </w:rPr>
        <w:t xml:space="preserve">typu </w:t>
      </w:r>
      <w:r w:rsidRPr="00F51061">
        <w:rPr>
          <w:i/>
          <w:lang w:eastAsia="en-US"/>
        </w:rPr>
        <w:t>M:N</w:t>
      </w:r>
      <w:r w:rsidR="006C2AE3">
        <w:rPr>
          <w:lang w:eastAsia="en-US"/>
        </w:rPr>
        <w:t> </w:t>
      </w:r>
      <w:r w:rsidR="006C2AE3" w:rsidRPr="00667069">
        <w:rPr>
          <w:lang w:eastAsia="en-US"/>
        </w:rPr>
        <w:t>–</w:t>
      </w:r>
      <w:r w:rsidR="006C2AE3">
        <w:rPr>
          <w:lang w:eastAsia="en-US"/>
        </w:rPr>
        <w:t> </w:t>
      </w:r>
      <w:r>
        <w:rPr>
          <w:lang w:eastAsia="en-US"/>
        </w:rPr>
        <w:t>k</w:t>
      </w:r>
      <w:r w:rsidR="00FA208E">
        <w:rPr>
          <w:lang w:eastAsia="en-US"/>
        </w:rPr>
        <w:t xml:space="preserve"> </w:t>
      </w:r>
      <w:r>
        <w:rPr>
          <w:lang w:eastAsia="en-US"/>
        </w:rPr>
        <w:t>M záznamům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tabulce A lze přiřadit N záznamů </w:t>
      </w:r>
      <w:r w:rsidR="000C51C4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0C51C4">
        <w:rPr>
          <w:lang w:eastAsia="en-US"/>
        </w:rPr>
        <w:lastRenderedPageBreak/>
        <w:t>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Relace se realizuje pomocí spojové tabulky (též mezitabulky) a dvojicí r</w:t>
      </w:r>
      <w:r w:rsidR="004505F5">
        <w:rPr>
          <w:lang w:eastAsia="en-US"/>
        </w:rPr>
        <w:t>e</w:t>
      </w:r>
      <w:r w:rsidR="004505F5">
        <w:rPr>
          <w:lang w:eastAsia="en-US"/>
        </w:rPr>
        <w:t>lací 1:N. Spojová tabulka obvykle obsahuje pouze sloupce cizích klíčů</w:t>
      </w:r>
      <w:sdt>
        <w:sdtPr>
          <w:rPr>
            <w:lang w:eastAsia="en-US"/>
          </w:rPr>
          <w:id w:val="-436599427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422 \l 1029 </w:instrText>
          </w:r>
          <w:r w:rsidR="00DD4932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4" w:history="1">
            <w:r w:rsidR="002716F8">
              <w:rPr>
                <w:rStyle w:val="ZhlavChar"/>
                <w:noProof/>
                <w:lang w:eastAsia="en-US"/>
              </w:rPr>
              <w:t>4</w:t>
            </w:r>
          </w:hyperlink>
          <w:r w:rsidR="002716F8">
            <w:rPr>
              <w:noProof/>
              <w:lang w:eastAsia="en-US"/>
            </w:rPr>
            <w:t xml:space="preserve"> str. 422]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070AF3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pict>
          <v:shape id="_x0000_i1027" type="#_x0000_t75" style="width:413.65pt;height:113.45pt">
            <v:imagedata r:id="rId13" o:title="relation_mn"/>
          </v:shape>
        </w:pict>
      </w:r>
    </w:p>
    <w:p w:rsidR="00FA208E" w:rsidRDefault="00070AF3" w:rsidP="00184D14">
      <w:pPr>
        <w:pStyle w:val="Titulek"/>
        <w:rPr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2716F8">
        <w:rPr>
          <w:noProof/>
        </w:rPr>
        <w:t>3</w:t>
      </w:r>
      <w:r w:rsidR="00444B61">
        <w:rPr>
          <w:noProof/>
        </w:rPr>
        <w:fldChar w:fldCharType="end"/>
      </w:r>
      <w:r w:rsidR="006C2AE3">
        <w:t> – </w:t>
      </w:r>
      <w:r>
        <w:t xml:space="preserve">model </w:t>
      </w:r>
      <w:r w:rsidRPr="00184D14">
        <w:t>relace</w:t>
      </w:r>
      <w:r>
        <w:t xml:space="preserve"> M:N</w:t>
      </w:r>
    </w:p>
    <w:p w:rsidR="00FA208E" w:rsidRDefault="00FA208E" w:rsidP="00525756">
      <w:pPr>
        <w:rPr>
          <w:lang w:eastAsia="en-US"/>
        </w:rPr>
      </w:pPr>
    </w:p>
    <w:p w:rsidR="00FA208E" w:rsidRDefault="00C50A85" w:rsidP="00DD4932">
      <w:pPr>
        <w:pStyle w:val="Normln-bezodsazen"/>
        <w:spacing w:before="240"/>
      </w:pPr>
      <w:r>
        <w:t xml:space="preserve">Relace mezi tabulkami mohou zajišťovat </w:t>
      </w:r>
      <w:r w:rsidRPr="00F51061">
        <w:rPr>
          <w:i/>
        </w:rPr>
        <w:t>referenčním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>. Integritní pravidlo může</w:t>
      </w:r>
      <w:r w:rsidR="00DD4932">
        <w:t xml:space="preserve"> dále</w:t>
      </w:r>
      <w:r>
        <w:t xml:space="preserve"> zajistit kaskádovou aktualizaci polí</w:t>
      </w:r>
      <w:r w:rsidR="006C2AE3">
        <w:t> – </w:t>
      </w:r>
      <w:r>
        <w:t>pokud se změní hodnota primárního klíče, změní se automaticky hodnota u všech záznamů, které na záznam odkazují. Dále může zajistit kaskádové odstranění souvisejících záznamů</w:t>
      </w:r>
      <w:r w:rsidR="006C2AE3">
        <w:t> – </w:t>
      </w:r>
      <w:r>
        <w:t>v</w:t>
      </w:r>
      <w:r w:rsidR="006C2AE3">
        <w:t> </w:t>
      </w:r>
      <w:r>
        <w:t xml:space="preserve">případě smazání záznamu budou smazány i všechny </w:t>
      </w:r>
      <w:r w:rsidR="00921A1D">
        <w:t>další</w:t>
      </w:r>
      <w:r>
        <w:t>, které na</w:t>
      </w:r>
      <w:r w:rsidR="00921A1D">
        <w:t xml:space="preserve"> právě</w:t>
      </w:r>
      <w:r>
        <w:t xml:space="preserve"> tento záznam odkazovaly</w:t>
      </w:r>
      <w:r w:rsidR="00DD4932">
        <w:t xml:space="preserve"> </w:t>
      </w:r>
      <w:sdt>
        <w:sdtPr>
          <w:id w:val="1149788946"/>
          <w:citation/>
        </w:sdtPr>
        <w:sdtContent>
          <w:r w:rsidR="00DD4932">
            <w:fldChar w:fldCharType="begin"/>
          </w:r>
          <w:r w:rsidR="00DD4932">
            <w:instrText xml:space="preserve">CITATION Ada14 \p "AC A11" \l 1029 </w:instrText>
          </w:r>
          <w:r w:rsidR="00DD4932">
            <w:fldChar w:fldCharType="separate"/>
          </w:r>
          <w:r w:rsidR="002716F8">
            <w:rPr>
              <w:noProof/>
            </w:rPr>
            <w:t>[</w:t>
          </w:r>
          <w:hyperlink w:anchor="_toc_1" w:history="1">
            <w:r w:rsidR="002716F8">
              <w:rPr>
                <w:rStyle w:val="ZhlavChar"/>
                <w:noProof/>
              </w:rPr>
              <w:t>1</w:t>
            </w:r>
          </w:hyperlink>
          <w:r w:rsidR="002716F8">
            <w:rPr>
              <w:noProof/>
            </w:rPr>
            <w:t xml:space="preserve"> str. AC A11]</w:t>
          </w:r>
          <w:r w:rsidR="00DD4932">
            <w:fldChar w:fldCharType="end"/>
          </w:r>
        </w:sdtContent>
      </w:sdt>
      <w:r>
        <w:t>.</w:t>
      </w:r>
    </w:p>
    <w:p w:rsidR="00FA208E" w:rsidRDefault="002F5BFE" w:rsidP="00E466C3">
      <w:pPr>
        <w:pStyle w:val="Nadpis3"/>
      </w:pPr>
      <w:bookmarkStart w:id="5" w:name="_Toc512468574"/>
      <w:r>
        <w:t>D</w:t>
      </w:r>
      <w:r w:rsidR="00E466C3">
        <w:t>otazy</w:t>
      </w:r>
      <w:bookmarkEnd w:id="5"/>
    </w:p>
    <w:p w:rsidR="00FA208E" w:rsidRDefault="00A81E49" w:rsidP="00525756">
      <w:pPr>
        <w:pStyle w:val="Normln-bezodsazen"/>
      </w:pPr>
      <w:r w:rsidRPr="00525756">
        <w:t>Dotazy slouží k získávání, přidávání, mazání či upravování dat v</w:t>
      </w:r>
      <w:r w:rsidR="00FA208E">
        <w:t xml:space="preserve"> </w:t>
      </w:r>
      <w:r w:rsidRPr="00525756">
        <w:t xml:space="preserve">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6C2AE3">
        <w:t> </w:t>
      </w:r>
      <w:r w:rsidR="006C2AE3" w:rsidRPr="00525756">
        <w:t>–</w:t>
      </w:r>
      <w:r w:rsidR="006C2AE3">
        <w:t> </w:t>
      </w:r>
      <w:r w:rsidRPr="00525756">
        <w:t>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sdt>
        <w:sdtPr>
          <w:id w:val="-167022570"/>
          <w:citation/>
        </w:sdtPr>
        <w:sdtContent>
          <w:r w:rsidR="00DD4932">
            <w:fldChar w:fldCharType="begin"/>
          </w:r>
          <w:r w:rsidR="00DD4932">
            <w:instrText xml:space="preserve">CITATION Ada14 \p "AC 124" \l 1029 </w:instrText>
          </w:r>
          <w:r w:rsidR="00DD4932">
            <w:fldChar w:fldCharType="separate"/>
          </w:r>
          <w:r w:rsidR="002716F8">
            <w:rPr>
              <w:noProof/>
            </w:rPr>
            <w:t xml:space="preserve"> [</w:t>
          </w:r>
          <w:hyperlink w:anchor="_toc_1" w:history="1">
            <w:r w:rsidR="002716F8">
              <w:rPr>
                <w:rStyle w:val="ZhlavChar"/>
                <w:noProof/>
              </w:rPr>
              <w:t>1</w:t>
            </w:r>
          </w:hyperlink>
          <w:r w:rsidR="002716F8">
            <w:rPr>
              <w:noProof/>
            </w:rPr>
            <w:t xml:space="preserve"> str. AC 124]</w:t>
          </w:r>
          <w:r w:rsidR="00DD4932">
            <w:fldChar w:fldCharType="end"/>
          </w:r>
        </w:sdtContent>
      </w:sdt>
      <w:r w:rsidR="00865820" w:rsidRPr="00525756">
        <w:t>.</w:t>
      </w:r>
      <w:r w:rsidRPr="00525756">
        <w:t xml:space="preserve"> </w:t>
      </w:r>
    </w:p>
    <w:p w:rsidR="00FA208E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rámci tabulky nebo nové hodnoty při vkládání/upravování záznamů. Uživatel je pak při spuštění dotazu vyzván k</w:t>
      </w:r>
      <w:r w:rsidR="00FA208E">
        <w:rPr>
          <w:lang w:eastAsia="en-US"/>
        </w:rPr>
        <w:t xml:space="preserve"> </w:t>
      </w:r>
      <w:r>
        <w:rPr>
          <w:lang w:eastAsia="en-US"/>
        </w:rPr>
        <w:t>zadání konkrétních hodnot parametrů</w:t>
      </w:r>
      <w:sdt>
        <w:sdtPr>
          <w:rPr>
            <w:lang w:eastAsia="en-US"/>
          </w:rPr>
          <w:id w:val="1467008610"/>
          <w:citation/>
        </w:sdtPr>
        <w:sdtContent>
          <w:r w:rsidR="00235F8B">
            <w:rPr>
              <w:lang w:eastAsia="en-US"/>
            </w:rPr>
            <w:fldChar w:fldCharType="begin"/>
          </w:r>
          <w:r w:rsidR="00235F8B">
            <w:rPr>
              <w:lang w:eastAsia="en-US"/>
            </w:rPr>
            <w:instrText xml:space="preserve">CITATION Ada14 \p "AC 249" \l 1029 </w:instrText>
          </w:r>
          <w:r w:rsidR="00235F8B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1" w:history="1">
            <w:r w:rsidR="002716F8">
              <w:rPr>
                <w:rStyle w:val="ZhlavChar"/>
                <w:noProof/>
                <w:lang w:eastAsia="en-US"/>
              </w:rPr>
              <w:t>1</w:t>
            </w:r>
          </w:hyperlink>
          <w:r w:rsidR="002716F8">
            <w:rPr>
              <w:noProof/>
              <w:lang w:eastAsia="en-US"/>
            </w:rPr>
            <w:t xml:space="preserve"> str. AC 249]</w:t>
          </w:r>
          <w:r w:rsidR="00235F8B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81E49">
        <w:rPr>
          <w:lang w:eastAsia="en-US"/>
        </w:rPr>
        <w:t xml:space="preserve"> </w:t>
      </w:r>
    </w:p>
    <w:p w:rsidR="00FA208E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FA208E" w:rsidRDefault="000666E5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Výběrové (SELECT)</w:t>
      </w:r>
      <w:r w:rsidR="006C2AE3">
        <w:rPr>
          <w:lang w:eastAsia="en-US"/>
        </w:rPr>
        <w:t> – </w:t>
      </w:r>
      <w:r>
        <w:rPr>
          <w:lang w:eastAsia="en-US"/>
        </w:rPr>
        <w:t>j</w:t>
      </w:r>
      <w:r w:rsidR="00865820">
        <w:rPr>
          <w:lang w:eastAsia="en-US"/>
        </w:rPr>
        <w:t xml:space="preserve">edná se o dotaz, jehož výsledkem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>vybr</w:t>
      </w:r>
      <w:r w:rsidR="00160A6F">
        <w:rPr>
          <w:lang w:eastAsia="en-US"/>
        </w:rPr>
        <w:t>a</w:t>
      </w:r>
      <w:r w:rsidR="00160A6F">
        <w:rPr>
          <w:lang w:eastAsia="en-US"/>
        </w:rPr>
        <w:t xml:space="preserve">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>ruktura je dána dotazem</w:t>
      </w:r>
      <w:r w:rsidR="006C2AE3">
        <w:rPr>
          <w:lang w:eastAsia="en-US"/>
        </w:rPr>
        <w:t> – </w:t>
      </w:r>
      <w:r>
        <w:rPr>
          <w:lang w:eastAsia="en-US"/>
        </w:rPr>
        <w:t>jednotlivé sloupce mohou p</w:t>
      </w:r>
      <w:r>
        <w:rPr>
          <w:lang w:eastAsia="en-US"/>
        </w:rPr>
        <w:t>o</w:t>
      </w:r>
      <w:r>
        <w:rPr>
          <w:lang w:eastAsia="en-US"/>
        </w:rPr>
        <w:t>cházet z</w:t>
      </w:r>
      <w:r w:rsidR="00FA208E">
        <w:rPr>
          <w:lang w:eastAsia="en-US"/>
        </w:rPr>
        <w:t xml:space="preserve"> </w:t>
      </w:r>
      <w:r>
        <w:rPr>
          <w:lang w:eastAsia="en-US"/>
        </w:rPr>
        <w:t>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</w:t>
      </w:r>
      <w:r w:rsidR="00FA208E">
        <w:rPr>
          <w:lang w:eastAsia="en-US"/>
        </w:rPr>
        <w:t xml:space="preserve"> </w:t>
      </w:r>
      <w:r w:rsidR="001D5585">
        <w:rPr>
          <w:lang w:eastAsia="en-US"/>
        </w:rPr>
        <w:t>databázovým pohledům</w:t>
      </w:r>
      <w:sdt>
        <w:sdtPr>
          <w:rPr>
            <w:lang w:eastAsia="en-US"/>
          </w:rPr>
          <w:id w:val="-1817793593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124-128" \l 1029 </w:instrText>
          </w:r>
          <w:r w:rsidR="00956DFD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1" w:history="1">
            <w:r w:rsidR="002716F8">
              <w:rPr>
                <w:rStyle w:val="ZhlavChar"/>
                <w:noProof/>
                <w:lang w:eastAsia="en-US"/>
              </w:rPr>
              <w:t>1</w:t>
            </w:r>
          </w:hyperlink>
          <w:r w:rsidR="002716F8">
            <w:rPr>
              <w:noProof/>
              <w:lang w:eastAsia="en-US"/>
            </w:rPr>
            <w:t xml:space="preserve"> str. AC 124-128]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160A6F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lastRenderedPageBreak/>
        <w:t>Vytvářecí (MAKE TABLE)</w:t>
      </w:r>
      <w:r w:rsidR="006C2AE3">
        <w:rPr>
          <w:lang w:eastAsia="en-US"/>
        </w:rPr>
        <w:t> – </w:t>
      </w:r>
      <w:r w:rsidR="00286276">
        <w:rPr>
          <w:lang w:eastAsia="en-US"/>
        </w:rPr>
        <w:t>pracuje na stejném principu jako výběrový, výsledek dotazu však není ihned zobrazen uživateli, ale uložen do nové tabu</w:t>
      </w:r>
      <w:r w:rsidR="00286276">
        <w:rPr>
          <w:lang w:eastAsia="en-US"/>
        </w:rPr>
        <w:t>l</w:t>
      </w:r>
      <w:r w:rsidR="00286276">
        <w:rPr>
          <w:lang w:eastAsia="en-US"/>
        </w:rPr>
        <w:t>ky</w:t>
      </w:r>
      <w:sdt>
        <w:sdtPr>
          <w:rPr>
            <w:lang w:eastAsia="en-US"/>
          </w:rPr>
          <w:id w:val="-194529532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501" \l 1029 </w:instrText>
          </w:r>
          <w:r w:rsidR="00956DFD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1" w:history="1">
            <w:r w:rsidR="002716F8">
              <w:rPr>
                <w:rStyle w:val="ZhlavChar"/>
                <w:noProof/>
                <w:lang w:eastAsia="en-US"/>
              </w:rPr>
              <w:t>1</w:t>
            </w:r>
          </w:hyperlink>
          <w:r w:rsidR="002716F8">
            <w:rPr>
              <w:noProof/>
              <w:lang w:eastAsia="en-US"/>
            </w:rPr>
            <w:t xml:space="preserve"> str. AC 500, 501]</w:t>
          </w:r>
          <w:r w:rsidR="00956DFD">
            <w:rPr>
              <w:lang w:eastAsia="en-US"/>
            </w:rPr>
            <w:fldChar w:fldCharType="end"/>
          </w:r>
        </w:sdtContent>
      </w:sdt>
      <w:r w:rsidR="00286276">
        <w:rPr>
          <w:lang w:eastAsia="en-US"/>
        </w:rPr>
        <w:t>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Přidávací (</w:t>
      </w:r>
      <w:r w:rsidR="00956DFD">
        <w:rPr>
          <w:i/>
          <w:lang w:eastAsia="en-US"/>
        </w:rPr>
        <w:t>APPEND</w:t>
      </w:r>
      <w:r w:rsidRPr="00DD4932">
        <w:rPr>
          <w:i/>
          <w:lang w:eastAsia="en-US"/>
        </w:rPr>
        <w:t>)</w:t>
      </w:r>
      <w:r w:rsidR="006C2AE3" w:rsidRPr="00DD4932">
        <w:rPr>
          <w:i/>
          <w:lang w:eastAsia="en-US"/>
        </w:rPr>
        <w:t> </w:t>
      </w:r>
      <w:r w:rsidR="006C2AE3">
        <w:rPr>
          <w:lang w:eastAsia="en-US"/>
        </w:rPr>
        <w:t>– </w:t>
      </w:r>
      <w:r>
        <w:rPr>
          <w:lang w:eastAsia="en-US"/>
        </w:rPr>
        <w:t>slouží pro vkládání nových záznamů do existujících tabulek</w:t>
      </w:r>
      <w:sdt>
        <w:sdtPr>
          <w:rPr>
            <w:lang w:eastAsia="en-US"/>
          </w:rPr>
          <w:id w:val="342281514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506" \l 1029 </w:instrText>
          </w:r>
          <w:r w:rsidR="00956DFD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1" w:history="1">
            <w:r w:rsidR="002716F8">
              <w:rPr>
                <w:rStyle w:val="ZhlavChar"/>
                <w:noProof/>
                <w:lang w:eastAsia="en-US"/>
              </w:rPr>
              <w:t>1</w:t>
            </w:r>
          </w:hyperlink>
          <w:r w:rsidR="002716F8">
            <w:rPr>
              <w:noProof/>
              <w:lang w:eastAsia="en-US"/>
            </w:rPr>
            <w:t xml:space="preserve"> str. AC 500, 506]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Aktualizační (UPDATE)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>
        <w:rPr>
          <w:lang w:eastAsia="en-US"/>
        </w:rPr>
        <w:t>umožňuje úpravu hodnot již existujících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tabulkách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22064006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512" \l 1029 </w:instrText>
          </w:r>
          <w:r w:rsidR="00956DFD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>[</w:t>
          </w:r>
          <w:hyperlink w:anchor="_toc_1" w:history="1">
            <w:r w:rsidR="002716F8">
              <w:rPr>
                <w:rStyle w:val="ZhlavChar"/>
                <w:noProof/>
                <w:lang w:eastAsia="en-US"/>
              </w:rPr>
              <w:t>1</w:t>
            </w:r>
          </w:hyperlink>
          <w:r w:rsidR="002716F8">
            <w:rPr>
              <w:noProof/>
              <w:lang w:eastAsia="en-US"/>
            </w:rPr>
            <w:t xml:space="preserve"> str. AC 500, 512]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DD4932">
        <w:rPr>
          <w:i/>
          <w:lang w:eastAsia="en-US"/>
        </w:rPr>
        <w:t>Křížový (CROSSTAB)</w:t>
      </w:r>
      <w:r w:rsidR="006C2AE3">
        <w:rPr>
          <w:b/>
          <w:lang w:eastAsia="en-US"/>
        </w:rPr>
        <w:t> </w:t>
      </w:r>
      <w:r w:rsidR="006C2AE3">
        <w:rPr>
          <w:lang w:eastAsia="en-US"/>
        </w:rPr>
        <w:t>– </w:t>
      </w:r>
      <w:r>
        <w:rPr>
          <w:lang w:eastAsia="en-US"/>
        </w:rPr>
        <w:t>výsledkem dotazu je tzv. kontingenční tabulka zobrazující data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kompaktní podobě. Typicky </w:t>
      </w:r>
      <w:r w:rsidR="001D5585">
        <w:rPr>
          <w:lang w:eastAsia="en-US"/>
        </w:rPr>
        <w:t>se používá například pro s</w:t>
      </w:r>
      <w:r w:rsidR="001D5585">
        <w:rPr>
          <w:lang w:eastAsia="en-US"/>
        </w:rPr>
        <w:t>u</w:t>
      </w:r>
      <w:r w:rsidR="001D5585">
        <w:rPr>
          <w:lang w:eastAsia="en-US"/>
        </w:rPr>
        <w:t>marizaci hodnot, nalezení průměrů, maximálních hodnot, atp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-768161622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254, 256" \l 1029 </w:instrText>
          </w:r>
          <w:r w:rsidR="00956DFD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>[</w:t>
          </w:r>
          <w:hyperlink w:anchor="_toc_1" w:history="1">
            <w:r w:rsidR="002716F8">
              <w:rPr>
                <w:rStyle w:val="ZhlavChar"/>
                <w:noProof/>
                <w:lang w:eastAsia="en-US"/>
              </w:rPr>
              <w:t>1</w:t>
            </w:r>
          </w:hyperlink>
          <w:r w:rsidR="002716F8">
            <w:rPr>
              <w:noProof/>
              <w:lang w:eastAsia="en-US"/>
            </w:rPr>
            <w:t xml:space="preserve"> str. AC 254, 256]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E466C3" w:rsidP="00E466C3">
      <w:pPr>
        <w:pStyle w:val="Nadpis3"/>
      </w:pPr>
      <w:bookmarkStart w:id="6" w:name="_Toc512468575"/>
      <w:r>
        <w:t>Formuláře</w:t>
      </w:r>
      <w:bookmarkEnd w:id="6"/>
    </w:p>
    <w:p w:rsidR="00FA208E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FA208E">
        <w:t xml:space="preserve"> </w:t>
      </w:r>
      <w:r w:rsidR="00305738" w:rsidRPr="00525756">
        <w:t>tabulkách. Grafické rozhraní je plně konfigurovatelné a umožňuje tedy jednotlivá pole záznamů různě seskupovat, přidat popisky, či některá úplně skrýt. Formuláře jsou v</w:t>
      </w:r>
      <w:r w:rsidR="00FA208E">
        <w:t xml:space="preserve"> </w:t>
      </w:r>
      <w:r w:rsidR="00305738" w:rsidRPr="00525756">
        <w:t>databázi opět uloženy pod unikátním názvem</w:t>
      </w:r>
      <w:sdt>
        <w:sdtPr>
          <w:id w:val="-282965809"/>
          <w:citation/>
        </w:sdtPr>
        <w:sdtContent>
          <w:r w:rsidR="00A0582D">
            <w:fldChar w:fldCharType="begin"/>
          </w:r>
          <w:r w:rsidR="00A0582D">
            <w:instrText xml:space="preserve">CITATION Ada14 \p "AC 179" \l 1029 </w:instrText>
          </w:r>
          <w:r w:rsidR="00A0582D">
            <w:fldChar w:fldCharType="separate"/>
          </w:r>
          <w:r w:rsidR="002716F8">
            <w:rPr>
              <w:noProof/>
            </w:rPr>
            <w:t xml:space="preserve"> [</w:t>
          </w:r>
          <w:hyperlink w:anchor="_toc_1" w:history="1">
            <w:r w:rsidR="002716F8">
              <w:rPr>
                <w:rStyle w:val="ZhlavChar"/>
                <w:noProof/>
              </w:rPr>
              <w:t>1</w:t>
            </w:r>
          </w:hyperlink>
          <w:r w:rsidR="002716F8">
            <w:rPr>
              <w:noProof/>
            </w:rPr>
            <w:t xml:space="preserve"> str. AC 179]</w:t>
          </w:r>
          <w:r w:rsidR="00A0582D">
            <w:fldChar w:fldCharType="end"/>
          </w:r>
        </w:sdtContent>
      </w:sdt>
      <w:r w:rsidR="00305738" w:rsidRPr="00525756">
        <w:t>.</w:t>
      </w:r>
    </w:p>
    <w:p w:rsidR="00FA208E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sdt>
        <w:sdtPr>
          <w:rPr>
            <w:lang w:eastAsia="en-US"/>
          </w:rPr>
          <w:id w:val="320388808"/>
          <w:citation/>
        </w:sdtPr>
        <w:sdtContent>
          <w:r w:rsidR="00A0582D">
            <w:rPr>
              <w:lang w:eastAsia="en-US"/>
            </w:rPr>
            <w:fldChar w:fldCharType="begin"/>
          </w:r>
          <w:r w:rsidR="00A0582D">
            <w:rPr>
              <w:lang w:eastAsia="en-US"/>
            </w:rPr>
            <w:instrText xml:space="preserve">CITATION Ada14 \p "AC 180-200" \l 1029 </w:instrText>
          </w:r>
          <w:r w:rsidR="00A0582D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1" w:history="1">
            <w:r w:rsidR="002716F8">
              <w:rPr>
                <w:rStyle w:val="ZhlavChar"/>
                <w:noProof/>
                <w:lang w:eastAsia="en-US"/>
              </w:rPr>
              <w:t>1</w:t>
            </w:r>
          </w:hyperlink>
          <w:r w:rsidR="002716F8">
            <w:rPr>
              <w:noProof/>
              <w:lang w:eastAsia="en-US"/>
            </w:rPr>
            <w:t xml:space="preserve"> str. AC 180-200]</w:t>
          </w:r>
          <w:r w:rsidR="00A0582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FA208E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</w:t>
      </w:r>
      <w:r w:rsidR="00CA6FDD">
        <w:rPr>
          <w:lang w:eastAsia="en-US"/>
        </w:rPr>
        <w:t>n</w:t>
      </w:r>
      <w:r w:rsidR="00CA6FDD">
        <w:rPr>
          <w:lang w:eastAsia="en-US"/>
        </w:rPr>
        <w:t>dardní)</w:t>
      </w:r>
      <w:r>
        <w:rPr>
          <w:lang w:eastAsia="en-US"/>
        </w:rPr>
        <w:t>.</w:t>
      </w:r>
    </w:p>
    <w:p w:rsidR="00FA208E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</w:t>
      </w:r>
      <w:r>
        <w:rPr>
          <w:lang w:eastAsia="en-US"/>
        </w:rPr>
        <w:t>a</w:t>
      </w:r>
      <w:r>
        <w:rPr>
          <w:lang w:eastAsia="en-US"/>
        </w:rPr>
        <w:t>báze.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Rozdělené formuláře, které jsou kombinaci standardních formulářů v</w:t>
      </w:r>
      <w:r w:rsidR="00FA208E">
        <w:rPr>
          <w:lang w:eastAsia="en-US"/>
        </w:rPr>
        <w:t xml:space="preserve"> </w:t>
      </w:r>
      <w:r>
        <w:rPr>
          <w:lang w:eastAsia="en-US"/>
        </w:rPr>
        <w:t>jedné části a datového listu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druhé části obrazovky. 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</w:t>
      </w:r>
      <w:r>
        <w:rPr>
          <w:lang w:eastAsia="en-US"/>
        </w:rPr>
        <w:t>u</w:t>
      </w:r>
      <w:r>
        <w:rPr>
          <w:lang w:eastAsia="en-US"/>
        </w:rPr>
        <w:t>láře, ale zobrazují se v</w:t>
      </w:r>
      <w:r w:rsidR="00FA208E">
        <w:rPr>
          <w:lang w:eastAsia="en-US"/>
        </w:rPr>
        <w:t xml:space="preserve"> </w:t>
      </w:r>
      <w:r>
        <w:rPr>
          <w:lang w:eastAsia="en-US"/>
        </w:rPr>
        <w:t>samostatném okně a jsou</w:t>
      </w:r>
    </w:p>
    <w:p w:rsidR="00FA208E" w:rsidRDefault="00E466C3" w:rsidP="00E466C3">
      <w:pPr>
        <w:pStyle w:val="Nadpis3"/>
      </w:pPr>
      <w:bookmarkStart w:id="7" w:name="_Toc512468576"/>
      <w:r>
        <w:lastRenderedPageBreak/>
        <w:t>Sestavy</w:t>
      </w:r>
      <w:bookmarkEnd w:id="7"/>
    </w:p>
    <w:p w:rsidR="00FA208E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</w:t>
      </w:r>
      <w:r w:rsidR="00FA208E">
        <w:t xml:space="preserve"> </w:t>
      </w:r>
      <w:r w:rsidR="00821C8C" w:rsidRPr="00525756">
        <w:t>databáze v</w:t>
      </w:r>
      <w:r w:rsidR="00FA208E">
        <w:t xml:space="preserve"> </w:t>
      </w:r>
      <w:r w:rsidR="00821C8C" w:rsidRPr="00525756">
        <w:t>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</w:t>
      </w:r>
      <w:sdt>
        <w:sdtPr>
          <w:id w:val="-868983939"/>
          <w:citation/>
        </w:sdtPr>
        <w:sdtContent>
          <w:r w:rsidR="00A0582D">
            <w:fldChar w:fldCharType="begin"/>
          </w:r>
          <w:r w:rsidR="00A0582D">
            <w:instrText xml:space="preserve">CITATION Ada14 \p "AC 208" \l 1029 </w:instrText>
          </w:r>
          <w:r w:rsidR="00A0582D">
            <w:fldChar w:fldCharType="separate"/>
          </w:r>
          <w:r w:rsidR="002716F8">
            <w:rPr>
              <w:noProof/>
            </w:rPr>
            <w:t xml:space="preserve"> [</w:t>
          </w:r>
          <w:hyperlink w:anchor="_toc_1" w:history="1">
            <w:r w:rsidR="002716F8">
              <w:rPr>
                <w:rStyle w:val="ZhlavChar"/>
                <w:noProof/>
              </w:rPr>
              <w:t>1</w:t>
            </w:r>
          </w:hyperlink>
          <w:r w:rsidR="002716F8">
            <w:rPr>
              <w:noProof/>
            </w:rPr>
            <w:t xml:space="preserve"> str. AC 208]</w:t>
          </w:r>
          <w:r w:rsidR="00A0582D">
            <w:fldChar w:fldCharType="end"/>
          </w:r>
        </w:sdtContent>
      </w:sdt>
      <w:r w:rsidR="00F013D6" w:rsidRPr="00525756">
        <w:t>.</w:t>
      </w:r>
    </w:p>
    <w:p w:rsidR="00FA208E" w:rsidRDefault="00295B72" w:rsidP="00295B72">
      <w:pPr>
        <w:pStyle w:val="Nadpis3"/>
      </w:pPr>
      <w:bookmarkStart w:id="8" w:name="_Toc512468577"/>
      <w:r>
        <w:t>Skryté systémové tabulky</w:t>
      </w:r>
      <w:bookmarkEnd w:id="8"/>
    </w:p>
    <w:p w:rsidR="004705F8" w:rsidRDefault="00881477" w:rsidP="004705F8">
      <w:pPr>
        <w:pStyle w:val="Normln-bezodsazen"/>
      </w:pPr>
      <w:r>
        <w:t xml:space="preserve">Databáze dále obsahují několik skrytých systémových tabulek, jejichž název vždy začíná </w:t>
      </w:r>
      <w:r w:rsidRPr="00441550">
        <w:rPr>
          <w:rFonts w:ascii="Consolas" w:hAnsi="Consolas" w:cs="Consolas"/>
        </w:rPr>
        <w:t>MSys</w:t>
      </w:r>
      <w:r>
        <w:t xml:space="preserve">. </w:t>
      </w:r>
      <w:r w:rsidR="00BC67B8">
        <w:t xml:space="preserve">Například v tabulce </w:t>
      </w:r>
      <w:r w:rsidR="00BC67B8" w:rsidRPr="00BC67B8">
        <w:rPr>
          <w:rFonts w:ascii="Consolas" w:hAnsi="Consolas" w:cs="Consolas"/>
        </w:rPr>
        <w:t>MSysRelationships</w:t>
      </w:r>
      <w:r w:rsidR="00BC67B8">
        <w:t xml:space="preserve"> jsou uloženy všechny relace mezi objekty (tabulkami a dotazy). Jednou ze zajímavějších tabulek je </w:t>
      </w:r>
      <w:r w:rsidR="00BC67B8" w:rsidRPr="00BC67B8">
        <w:rPr>
          <w:rFonts w:ascii="Consolas" w:hAnsi="Consolas" w:cs="Consolas"/>
        </w:rPr>
        <w:t>MSysObjects</w:t>
      </w:r>
      <w:r w:rsidR="00BC67B8">
        <w:t xml:space="preserve"> obsahující všechny objekty databáze a k</w:t>
      </w:r>
      <w:r w:rsidR="003A38FB">
        <w:t xml:space="preserve"> </w:t>
      </w:r>
      <w:r w:rsidR="00BC67B8">
        <w:t>nim i různé další údaje, čehož lze využít při hledání metadat (viz následující kapitola)</w:t>
      </w:r>
      <w:sdt>
        <w:sdtPr>
          <w:id w:val="1375426871"/>
          <w:citation/>
        </w:sdtPr>
        <w:sdtContent>
          <w:r w:rsidR="00A0582D">
            <w:fldChar w:fldCharType="begin"/>
          </w:r>
          <w:r w:rsidR="00A0582D">
            <w:instrText xml:space="preserve">CITATION Ada14 \p "AC 582" \l 1029 </w:instrText>
          </w:r>
          <w:r w:rsidR="00441550">
            <w:instrText xml:space="preserve"> \m Bri18</w:instrText>
          </w:r>
          <w:r w:rsidR="00A0582D">
            <w:fldChar w:fldCharType="separate"/>
          </w:r>
          <w:r w:rsidR="002716F8">
            <w:rPr>
              <w:b/>
              <w:bCs/>
              <w:noProof/>
            </w:rPr>
            <w:t>Je zadán neplatný pramen.</w:t>
          </w:r>
          <w:r w:rsidR="00A0582D">
            <w:fldChar w:fldCharType="end"/>
          </w:r>
        </w:sdtContent>
      </w:sdt>
      <w:r w:rsidR="00BC67B8">
        <w:t>.</w:t>
      </w:r>
      <w:r w:rsidR="006D4612">
        <w:t xml:space="preserve"> </w:t>
      </w:r>
    </w:p>
    <w:p w:rsidR="00FA208E" w:rsidRDefault="007C6461" w:rsidP="007C6461">
      <w:pPr>
        <w:pStyle w:val="Nadpis2"/>
        <w:rPr>
          <w:lang w:eastAsia="en-US"/>
        </w:rPr>
      </w:pPr>
      <w:bookmarkStart w:id="9" w:name="_Toc512468578"/>
      <w:r>
        <w:rPr>
          <w:lang w:eastAsia="en-US"/>
        </w:rPr>
        <w:t>Metadata databázových souborů</w:t>
      </w:r>
      <w:bookmarkEnd w:id="9"/>
    </w:p>
    <w:p w:rsidR="00444B61" w:rsidRDefault="00BC67B8" w:rsidP="001C568E">
      <w:pPr>
        <w:pStyle w:val="Normln-bezodsazen"/>
      </w:pPr>
      <w:r>
        <w:t>K</w:t>
      </w:r>
      <w:r w:rsidR="005153F2">
        <w:t xml:space="preserve">romě </w:t>
      </w:r>
      <w:r w:rsidR="00096FB7">
        <w:t>samotných uživatelských dat</w:t>
      </w:r>
      <w:r>
        <w:t xml:space="preserve"> lze v</w:t>
      </w:r>
      <w:r w:rsidR="003A38FB">
        <w:t xml:space="preserve"> </w:t>
      </w:r>
      <w:r>
        <w:t>databázi naléz</w:t>
      </w:r>
      <w:r w:rsidR="00096FB7">
        <w:t xml:space="preserve"> i další doplňující údaje</w:t>
      </w:r>
      <w:r w:rsidR="00444B61">
        <w:t xml:space="preserve">, </w:t>
      </w:r>
      <w:r>
        <w:t>obecně</w:t>
      </w:r>
      <w:r w:rsidR="00444B61">
        <w:t xml:space="preserve"> označované jako metadata</w:t>
      </w:r>
      <w:sdt>
        <w:sdtPr>
          <w:id w:val="-575509983"/>
          <w:citation/>
        </w:sdtPr>
        <w:sdtContent>
          <w:r w:rsidR="00441550">
            <w:fldChar w:fldCharType="begin"/>
          </w:r>
          <w:r w:rsidR="00441550">
            <w:instrText xml:space="preserve"> CITATION Bri18 \l 1029  \m locgov_accdb</w:instrText>
          </w:r>
          <w:r w:rsidR="00441550">
            <w:fldChar w:fldCharType="separate"/>
          </w:r>
          <w:r w:rsidR="002716F8">
            <w:rPr>
              <w:b/>
              <w:bCs/>
              <w:noProof/>
            </w:rPr>
            <w:t>Je zadán neplatný pramen.</w:t>
          </w:r>
          <w:r w:rsidR="00441550">
            <w:fldChar w:fldCharType="end"/>
          </w:r>
        </w:sdtContent>
      </w:sdt>
      <w:r w:rsidR="00444B61">
        <w:t>: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 w:rsidRPr="00441550">
        <w:rPr>
          <w:i/>
        </w:rPr>
        <w:t>Autor databáze</w:t>
      </w:r>
      <w:r w:rsidR="006C2AE3">
        <w:t> – </w:t>
      </w:r>
      <w:r>
        <w:t>jméno uživatele a název organizace.</w:t>
      </w:r>
    </w:p>
    <w:p w:rsidR="00444B61" w:rsidRDefault="00444B61" w:rsidP="00444B61">
      <w:pPr>
        <w:pStyle w:val="Odstavecseseznamem"/>
        <w:numPr>
          <w:ilvl w:val="0"/>
          <w:numId w:val="24"/>
        </w:numPr>
      </w:pPr>
      <w:r w:rsidRPr="00441550">
        <w:rPr>
          <w:i/>
        </w:rPr>
        <w:t>Formát souboru</w:t>
      </w:r>
      <w:r w:rsidR="006C2AE3">
        <w:t> – </w:t>
      </w:r>
      <w:r>
        <w:t>verze aplikace, ve</w:t>
      </w:r>
      <w:r w:rsidR="003A38FB">
        <w:t xml:space="preserve"> </w:t>
      </w:r>
      <w:r>
        <w:t xml:space="preserve">které byla databáze vytvořena, </w:t>
      </w:r>
      <w:r w:rsidR="004705F8">
        <w:t>nastav</w:t>
      </w:r>
      <w:r w:rsidR="004705F8">
        <w:t>e</w:t>
      </w:r>
      <w:r w:rsidR="004705F8">
        <w:t>ní</w:t>
      </w:r>
      <w:r>
        <w:t xml:space="preserve"> režim</w:t>
      </w:r>
      <w:r w:rsidR="004705F8">
        <w:t>u kompatibility</w:t>
      </w:r>
      <w:r>
        <w:t>, atp.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 w:rsidRPr="00441550">
        <w:rPr>
          <w:i/>
        </w:rPr>
        <w:t>Údaje o databázi a objektech</w:t>
      </w:r>
      <w:r w:rsidR="006C2AE3" w:rsidRPr="00441550">
        <w:rPr>
          <w:i/>
        </w:rPr>
        <w:t> </w:t>
      </w:r>
      <w:r w:rsidR="006C2AE3">
        <w:t>– </w:t>
      </w:r>
      <w:r>
        <w:t>datum vytvoření a poslední úpravy.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 w:rsidRPr="00441550">
        <w:rPr>
          <w:i/>
        </w:rPr>
        <w:t>Uživatelské nastavení aplikace</w:t>
      </w:r>
      <w:r w:rsidR="006C2AE3">
        <w:rPr>
          <w:b/>
        </w:rPr>
        <w:t> </w:t>
      </w:r>
      <w:r w:rsidR="006C2AE3">
        <w:t>– </w:t>
      </w:r>
      <w:r w:rsidR="004705F8">
        <w:t xml:space="preserve">nastavení </w:t>
      </w:r>
      <w:r>
        <w:t>navigačního panelu</w:t>
      </w:r>
      <w:r w:rsidR="004705F8">
        <w:t xml:space="preserve"> (řaz</w:t>
      </w:r>
      <w:r w:rsidR="004705F8">
        <w:t>e</w:t>
      </w:r>
      <w:r w:rsidR="004705F8">
        <w:t>ní/seskupení/šířka/…) a jiných prvků GUI až např.</w:t>
      </w:r>
      <w:r>
        <w:t xml:space="preserve"> </w:t>
      </w:r>
      <w:r w:rsidR="004705F8">
        <w:t>grafické rozvržení relací (viz obr.</w:t>
      </w:r>
      <w:r w:rsidR="003A38FB">
        <w:t xml:space="preserve"> </w:t>
      </w:r>
      <w:r w:rsidR="004705F8">
        <w:t>4).</w:t>
      </w:r>
    </w:p>
    <w:p w:rsidR="00410D7E" w:rsidRDefault="00410D7E" w:rsidP="00410D7E">
      <w:pPr>
        <w:pStyle w:val="Odstavecseseznamem"/>
        <w:ind w:left="1004" w:firstLine="0"/>
      </w:pPr>
    </w:p>
    <w:p w:rsidR="004705F8" w:rsidRDefault="00096FB7" w:rsidP="004705F8">
      <w:pPr>
        <w:pStyle w:val="Normln-bezodsazen"/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0ABAB67A" wp14:editId="37F72B41">
            <wp:extent cx="4544125" cy="2838091"/>
            <wp:effectExtent l="0" t="0" r="889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metadata_relations_whiteb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3746" b="3746"/>
                    <a:stretch/>
                  </pic:blipFill>
                  <pic:spPr bwMode="auto">
                    <a:xfrm>
                      <a:off x="0" y="0"/>
                      <a:ext cx="4590408" cy="286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8E" w:rsidRDefault="004705F8" w:rsidP="004705F8">
      <w:pPr>
        <w:pStyle w:val="Titulek"/>
        <w:rPr>
          <w:noProof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16F8">
        <w:rPr>
          <w:noProof/>
        </w:rPr>
        <w:t>4</w:t>
      </w:r>
      <w:r>
        <w:fldChar w:fldCharType="end"/>
      </w:r>
      <w:r w:rsidR="006C2AE3">
        <w:t> – </w:t>
      </w:r>
      <w:r>
        <w:t>grafické rozvržení relací mezi tabulkami</w:t>
      </w:r>
      <w:r>
        <w:rPr>
          <w:noProof/>
        </w:rPr>
        <w:t xml:space="preserve">, </w:t>
      </w:r>
      <w:r>
        <w:rPr>
          <w:noProof/>
        </w:rPr>
        <w:br/>
        <w:t>které lze považovat za metadata databáze.</w:t>
      </w:r>
    </w:p>
    <w:p w:rsidR="00A8637B" w:rsidRDefault="00A8637B" w:rsidP="00A8637B"/>
    <w:p w:rsidR="00A8637B" w:rsidRPr="00A8637B" w:rsidRDefault="00A8637B" w:rsidP="00A8637B">
      <w:pPr>
        <w:rPr>
          <w:b/>
          <w:lang w:eastAsia="en-US"/>
        </w:rPr>
      </w:pPr>
    </w:p>
    <w:p w:rsidR="00A8637B" w:rsidRDefault="00A8637B" w:rsidP="00A8637B">
      <w:pPr>
        <w:pStyle w:val="Nadpis2"/>
      </w:pPr>
      <w:bookmarkStart w:id="10" w:name="_Toc512468579"/>
      <w:r>
        <w:t>Možnosti čtení souborů ACCDB</w:t>
      </w:r>
      <w:bookmarkEnd w:id="10"/>
    </w:p>
    <w:p w:rsidR="00FA208E" w:rsidRDefault="00E466C3" w:rsidP="00A8637B">
      <w:pPr>
        <w:pStyle w:val="Nadpis3"/>
      </w:pPr>
      <w:bookmarkStart w:id="11" w:name="_Toc512468580"/>
      <w:r>
        <w:t>Formát ACCDB</w:t>
      </w:r>
      <w:bookmarkEnd w:id="11"/>
    </w:p>
    <w:p w:rsidR="00FA208E" w:rsidRDefault="000F47F2" w:rsidP="00525756">
      <w:pPr>
        <w:pStyle w:val="Normln-bezodsazen"/>
      </w:pPr>
      <w:r>
        <w:t xml:space="preserve">Nativním formátem pro ukládání </w:t>
      </w:r>
      <w:r w:rsidR="00A8637B">
        <w:t xml:space="preserve">Access </w:t>
      </w:r>
      <w:r>
        <w:t>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 w:rsidR="00FA208E">
        <w:t xml:space="preserve"> </w:t>
      </w:r>
      <w:r>
        <w:t xml:space="preserve">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</w:t>
      </w:r>
      <w:r w:rsidR="00FA208E">
        <w:t xml:space="preserve"> </w:t>
      </w:r>
      <w:r w:rsidR="009E72F3">
        <w:t>uživatelského hlediska jsou r</w:t>
      </w:r>
      <w:r w:rsidR="003572BD">
        <w:t>ozdíly zejména v</w:t>
      </w:r>
      <w:r w:rsidR="00FA208E">
        <w:t xml:space="preserve"> </w:t>
      </w:r>
      <w:r w:rsidR="003572BD">
        <w:t>možnostech zabezpečení dat</w:t>
      </w:r>
      <w:sdt>
        <w:sdtPr>
          <w:id w:val="1511415424"/>
          <w:citation/>
        </w:sdtPr>
        <w:sdtContent>
          <w:r w:rsidR="00441550">
            <w:fldChar w:fldCharType="begin"/>
          </w:r>
          <w:r w:rsidR="00441550">
            <w:instrText xml:space="preserve"> CITATION mso_accdb \l 1029  \m locgov_accdb \m mso_formats</w:instrText>
          </w:r>
          <w:r w:rsidR="00441550">
            <w:fldChar w:fldCharType="separate"/>
          </w:r>
          <w:r w:rsidR="002716F8">
            <w:rPr>
              <w:noProof/>
            </w:rPr>
            <w:t xml:space="preserve"> [</w:t>
          </w:r>
          <w:hyperlink w:anchor="_toc_2" w:history="1">
            <w:r w:rsidR="002716F8">
              <w:rPr>
                <w:rStyle w:val="ZhlavChar"/>
                <w:noProof/>
              </w:rPr>
              <w:t>2</w:t>
            </w:r>
          </w:hyperlink>
          <w:r w:rsidR="002716F8">
            <w:rPr>
              <w:noProof/>
            </w:rPr>
            <w:t xml:space="preserve">, </w:t>
          </w:r>
          <w:hyperlink w:anchor="_toc_5" w:history="1">
            <w:r w:rsidR="002716F8">
              <w:rPr>
                <w:rStyle w:val="ZhlavChar"/>
                <w:noProof/>
              </w:rPr>
              <w:t>5</w:t>
            </w:r>
          </w:hyperlink>
          <w:r w:rsidR="002716F8">
            <w:rPr>
              <w:noProof/>
            </w:rPr>
            <w:t xml:space="preserve">, </w:t>
          </w:r>
          <w:hyperlink w:anchor="_toc_6" w:history="1">
            <w:r w:rsidR="002716F8">
              <w:rPr>
                <w:rStyle w:val="ZhlavChar"/>
                <w:noProof/>
              </w:rPr>
              <w:t>6</w:t>
            </w:r>
          </w:hyperlink>
          <w:r w:rsidR="002716F8">
            <w:rPr>
              <w:noProof/>
            </w:rPr>
            <w:t>]</w:t>
          </w:r>
          <w:r w:rsidR="00441550">
            <w:fldChar w:fldCharType="end"/>
          </w:r>
        </w:sdtContent>
      </w:sdt>
      <w:r w:rsidR="003572BD">
        <w:t>.</w:t>
      </w:r>
    </w:p>
    <w:p w:rsidR="00A8637B" w:rsidRDefault="00A8637B" w:rsidP="00A8637B">
      <w:r>
        <w:t>Jedná se o proprietární binární formáty vyvíjený společností Microsoft bez dostupné specifikace. Jediným oficiálním nástrojem pro správu je právě Microsoft Access, pro přístup k datům z jiných aplikací pak technologie ODBC a OLE DB</w:t>
      </w:r>
      <w:r w:rsidRPr="00A8637B">
        <w:t xml:space="preserve"> </w:t>
      </w:r>
      <w:sdt>
        <w:sdtPr>
          <w:id w:val="1482048533"/>
          <w:citation/>
        </w:sdtPr>
        <w:sdtContent>
          <w:r>
            <w:fldChar w:fldCharType="begin"/>
          </w:r>
          <w:r>
            <w:instrText xml:space="preserve"> CITATION locgov_accdb \l 1029 </w:instrText>
          </w:r>
          <w:r>
            <w:fldChar w:fldCharType="separate"/>
          </w:r>
          <w:r w:rsidR="002716F8">
            <w:rPr>
              <w:noProof/>
            </w:rPr>
            <w:t>[</w:t>
          </w:r>
          <w:hyperlink w:anchor="_toc_5" w:history="1">
            <w:r w:rsidR="002716F8">
              <w:rPr>
                <w:rStyle w:val="ZhlavChar"/>
                <w:noProof/>
              </w:rPr>
              <w:t>5</w:t>
            </w:r>
          </w:hyperlink>
          <w:r w:rsidR="002716F8">
            <w:rPr>
              <w:noProof/>
            </w:rPr>
            <w:t>]</w:t>
          </w:r>
          <w:r>
            <w:fldChar w:fldCharType="end"/>
          </w:r>
        </w:sdtContent>
      </w:sdt>
      <w:r>
        <w:t xml:space="preserve">. </w:t>
      </w:r>
    </w:p>
    <w:p w:rsidR="00FA208E" w:rsidRDefault="00BE1CEB" w:rsidP="00BE1CEB">
      <w:r>
        <w:t>To velmi omezuje možnosti programového přístupu k</w:t>
      </w:r>
      <w:r w:rsidR="00FA208E">
        <w:t xml:space="preserve"> </w:t>
      </w:r>
      <w:r>
        <w:t>databázím</w:t>
      </w:r>
      <w:r w:rsidR="006C2AE3">
        <w:t> – </w:t>
      </w:r>
      <w:r>
        <w:t>pokud bychom vzali v</w:t>
      </w:r>
      <w:r w:rsidR="00FA208E">
        <w:t xml:space="preserve"> </w:t>
      </w:r>
      <w:r>
        <w:t>potaz pouze oficiální  nástroje, jsme limitováni na systémy s</w:t>
      </w:r>
      <w:r w:rsidR="00FA208E">
        <w:t xml:space="preserve"> </w:t>
      </w:r>
      <w:r>
        <w:t>nainstalovanou aplikací Microsoft Access (a tím pádem i operačn</w:t>
      </w:r>
      <w:r w:rsidR="00E72504">
        <w:t>ím systémem</w:t>
      </w:r>
      <w:r w:rsidR="00352695">
        <w:t xml:space="preserve"> Microsoft Windows</w:t>
      </w:r>
      <w:r>
        <w:t>).</w:t>
      </w:r>
      <w:r w:rsidR="00E72504">
        <w:t xml:space="preserve"> V</w:t>
      </w:r>
      <w:r w:rsidR="006C2AE3">
        <w:t> </w:t>
      </w:r>
      <w:r w:rsidR="00E72504">
        <w:t>současné době jsou však dostupné i nástroje vzniklé na základě reverzního inženýrství formátů MDB/ACCDB bez závislosti na programovém vybavení počítače.</w:t>
      </w:r>
    </w:p>
    <w:p w:rsidR="00FA208E" w:rsidRDefault="00A8637B" w:rsidP="00BE1CEB">
      <w:r>
        <w:lastRenderedPageBreak/>
        <w:t>V následujících podkapitolách</w:t>
      </w:r>
      <w:r w:rsidR="00E72504">
        <w:t xml:space="preserve"> jsou zmíněny všechny možnosti čtení souborů ACCDB včetně výhod a nevýhod, jaké přináší.</w:t>
      </w:r>
    </w:p>
    <w:p w:rsidR="00FA208E" w:rsidRDefault="00424662" w:rsidP="00E466C3">
      <w:pPr>
        <w:pStyle w:val="Nadpis3"/>
      </w:pPr>
      <w:bookmarkStart w:id="12" w:name="_Toc512468581"/>
      <w:r>
        <w:t>ODBC</w:t>
      </w:r>
      <w:bookmarkEnd w:id="12"/>
    </w:p>
    <w:p w:rsidR="00FA208E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FA208E">
        <w:t xml:space="preserve"> </w:t>
      </w:r>
      <w:r w:rsidR="004137DF">
        <w:t>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>Pro komunikaci skrze ODBC se typicky využívá jazyk SQL (St</w:t>
      </w:r>
      <w:r w:rsidR="00406A36">
        <w:t>ructured</w:t>
      </w:r>
      <w:r w:rsidR="00D613A3">
        <w:t xml:space="preserve"> Query Language), ovladač poté zajistí </w:t>
      </w:r>
      <w:r w:rsidR="006405DD">
        <w:t>vykonání příkazu nad konkrétní databází</w:t>
      </w:r>
      <w:sdt>
        <w:sdtPr>
          <w:id w:val="2107000465"/>
          <w:citation/>
        </w:sdtPr>
        <w:sdtContent>
          <w:r w:rsidR="00251DD8">
            <w:fldChar w:fldCharType="begin"/>
          </w:r>
          <w:r w:rsidR="00251DD8">
            <w:instrText xml:space="preserve">CITATION Gei95 \l 1029 </w:instrText>
          </w:r>
          <w:r w:rsidR="00251DD8">
            <w:fldChar w:fldCharType="separate"/>
          </w:r>
          <w:r w:rsidR="002716F8">
            <w:rPr>
              <w:noProof/>
            </w:rPr>
            <w:t xml:space="preserve"> [</w:t>
          </w:r>
          <w:hyperlink w:anchor="_toc_7" w:history="1">
            <w:r w:rsidR="002716F8">
              <w:rPr>
                <w:rStyle w:val="ZhlavChar"/>
                <w:noProof/>
              </w:rPr>
              <w:t>7</w:t>
            </w:r>
          </w:hyperlink>
          <w:r w:rsidR="002716F8">
            <w:rPr>
              <w:noProof/>
            </w:rPr>
            <w:t>]</w:t>
          </w:r>
          <w:r w:rsidR="00251DD8">
            <w:fldChar w:fldCharType="end"/>
          </w:r>
        </w:sdtContent>
      </w:sdt>
      <w:r w:rsidR="00D613A3">
        <w:t>.</w:t>
      </w:r>
    </w:p>
    <w:p w:rsidR="00FA208E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 w:rsidR="004137DF">
        <w:rPr>
          <w:lang w:eastAsia="en-US"/>
        </w:rPr>
        <w:t>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sdt>
        <w:sdtPr>
          <w:rPr>
            <w:lang w:eastAsia="en-US"/>
          </w:rPr>
          <w:id w:val="-244807084"/>
          <w:citation/>
        </w:sdtPr>
        <w:sdtContent>
          <w:r w:rsidR="00251DD8">
            <w:rPr>
              <w:lang w:eastAsia="en-US"/>
            </w:rPr>
            <w:fldChar w:fldCharType="begin"/>
          </w:r>
          <w:r w:rsidR="00251DD8">
            <w:rPr>
              <w:lang w:eastAsia="en-US"/>
            </w:rPr>
            <w:instrText xml:space="preserve"> CITATION mso_accdb \l 1029 </w:instrText>
          </w:r>
          <w:r w:rsidR="00251DD8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2" w:history="1">
            <w:r w:rsidR="002716F8">
              <w:rPr>
                <w:rStyle w:val="ZhlavChar"/>
                <w:noProof/>
                <w:lang w:eastAsia="en-US"/>
              </w:rPr>
              <w:t>2</w:t>
            </w:r>
          </w:hyperlink>
          <w:r w:rsidR="002716F8">
            <w:rPr>
              <w:noProof/>
              <w:lang w:eastAsia="en-US"/>
            </w:rPr>
            <w:t>]</w:t>
          </w:r>
          <w:r w:rsidR="00251DD8">
            <w:rPr>
              <w:lang w:eastAsia="en-US"/>
            </w:rPr>
            <w:fldChar w:fldCharType="end"/>
          </w:r>
        </w:sdtContent>
      </w:sdt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>ODBC ovladače</w:t>
      </w:r>
      <w:r w:rsidR="00D57F95">
        <w:rPr>
          <w:rStyle w:val="Znakapoznpodarou"/>
          <w:lang w:eastAsia="en-US"/>
        </w:rPr>
        <w:footnoteReference w:id="3"/>
      </w:r>
      <w:r w:rsidR="008F61FB">
        <w:rPr>
          <w:lang w:eastAsia="en-US"/>
        </w:rPr>
        <w:t xml:space="preserve">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</w:t>
      </w:r>
      <w:r w:rsidR="006C2AE3">
        <w:rPr>
          <w:lang w:eastAsia="en-US"/>
        </w:rPr>
        <w:t> </w:t>
      </w:r>
      <w:r w:rsidR="00295B72">
        <w:rPr>
          <w:lang w:eastAsia="en-US"/>
        </w:rPr>
        <w:t>určitých případech může být problém jej do systému doplnit.</w:t>
      </w:r>
    </w:p>
    <w:p w:rsidR="00FA208E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</w:t>
      </w:r>
      <w:r w:rsidR="006C2AE3">
        <w:rPr>
          <w:lang w:eastAsia="en-US"/>
        </w:rPr>
        <w:t> </w:t>
      </w:r>
      <w:r>
        <w:rPr>
          <w:lang w:eastAsia="en-US"/>
        </w:rPr>
        <w:t>univerzálnosti metody. Jednoduše lze pracovat pouze s</w:t>
      </w:r>
      <w:r w:rsidR="00FA208E">
        <w:rPr>
          <w:lang w:eastAsia="en-US"/>
        </w:rPr>
        <w:t xml:space="preserve"> </w:t>
      </w:r>
      <w:r>
        <w:rPr>
          <w:lang w:eastAsia="en-US"/>
        </w:rPr>
        <w:t>daty v</w:t>
      </w:r>
      <w:r w:rsidR="00FA208E">
        <w:rPr>
          <w:lang w:eastAsia="en-US"/>
        </w:rPr>
        <w:t xml:space="preserve"> </w:t>
      </w:r>
      <w:r w:rsidR="00D613A3">
        <w:rPr>
          <w:lang w:eastAsia="en-US"/>
        </w:rPr>
        <w:t>tabulkách a</w:t>
      </w:r>
      <w:r>
        <w:rPr>
          <w:lang w:eastAsia="en-US"/>
        </w:rPr>
        <w:t xml:space="preserve"> není možné přímo přistupovat k</w:t>
      </w:r>
      <w:r w:rsidR="00FA208E">
        <w:rPr>
          <w:lang w:eastAsia="en-US"/>
        </w:rPr>
        <w:t xml:space="preserve"> </w:t>
      </w:r>
      <w:r>
        <w:rPr>
          <w:lang w:eastAsia="en-US"/>
        </w:rPr>
        <w:t>dalším uloženým objektům</w:t>
      </w:r>
      <w:sdt>
        <w:sdtPr>
          <w:rPr>
            <w:lang w:eastAsia="en-US"/>
          </w:rPr>
          <w:id w:val="192964859"/>
          <w:citation/>
        </w:sdtPr>
        <w:sdtContent>
          <w:r w:rsidR="00406A36">
            <w:rPr>
              <w:lang w:eastAsia="en-US"/>
            </w:rPr>
            <w:fldChar w:fldCharType="begin"/>
          </w:r>
          <w:r w:rsidR="00406A36">
            <w:rPr>
              <w:lang w:eastAsia="en-US"/>
            </w:rPr>
            <w:instrText xml:space="preserve"> CITATION Gei95 \l 1029 </w:instrText>
          </w:r>
          <w:r w:rsidR="00406A36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7" w:history="1">
            <w:r w:rsidR="002716F8">
              <w:rPr>
                <w:rStyle w:val="ZhlavChar"/>
                <w:noProof/>
                <w:lang w:eastAsia="en-US"/>
              </w:rPr>
              <w:t>7</w:t>
            </w:r>
          </w:hyperlink>
          <w:r w:rsidR="002716F8">
            <w:rPr>
              <w:noProof/>
              <w:lang w:eastAsia="en-US"/>
            </w:rPr>
            <w:t>]</w:t>
          </w:r>
          <w:r w:rsidR="00406A36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 Jedinou možnost je využít skryté systémové tabulky, pomocí kterých lze zjistit alespoň existenci objektů.</w:t>
      </w:r>
    </w:p>
    <w:p w:rsidR="00FA208E" w:rsidRDefault="00A25D70" w:rsidP="000941D3">
      <w:pPr>
        <w:rPr>
          <w:lang w:eastAsia="en-US"/>
        </w:rPr>
      </w:pPr>
      <w:r>
        <w:rPr>
          <w:lang w:eastAsia="en-US"/>
        </w:rPr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7438C8">
        <w:rPr>
          <w:lang w:eastAsia="en-US"/>
        </w:rPr>
        <w:t>; a dále technologie ADO a ADO.NET stavící nad ODBC, resp. OLE DB</w:t>
      </w:r>
      <w:sdt>
        <w:sdtPr>
          <w:rPr>
            <w:lang w:eastAsia="en-US"/>
          </w:rPr>
          <w:id w:val="-961727023"/>
          <w:citation/>
        </w:sdtPr>
        <w:sdtContent>
          <w:r w:rsidR="007438C8">
            <w:rPr>
              <w:lang w:eastAsia="en-US"/>
            </w:rPr>
            <w:fldChar w:fldCharType="begin"/>
          </w:r>
          <w:r w:rsidR="007438C8">
            <w:rPr>
              <w:lang w:eastAsia="en-US"/>
            </w:rPr>
            <w:instrText xml:space="preserve"> CITATION Rof01 \l 1029 </w:instrText>
          </w:r>
          <w:r w:rsidR="007438C8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8" w:history="1">
            <w:r w:rsidR="002716F8">
              <w:rPr>
                <w:rStyle w:val="ZhlavChar"/>
                <w:noProof/>
                <w:lang w:eastAsia="en-US"/>
              </w:rPr>
              <w:t>8</w:t>
            </w:r>
          </w:hyperlink>
          <w:r w:rsidR="002716F8">
            <w:rPr>
              <w:noProof/>
              <w:lang w:eastAsia="en-US"/>
            </w:rPr>
            <w:t>]</w:t>
          </w:r>
          <w:r w:rsidR="007438C8">
            <w:rPr>
              <w:lang w:eastAsia="en-US"/>
            </w:rPr>
            <w:fldChar w:fldCharType="end"/>
          </w:r>
        </w:sdtContent>
      </w:sdt>
      <w:r w:rsidR="004A5F78">
        <w:rPr>
          <w:lang w:eastAsia="en-US"/>
        </w:rPr>
        <w:t xml:space="preserve">. </w:t>
      </w:r>
      <w:r w:rsidR="0010505E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10505E">
        <w:rPr>
          <w:lang w:eastAsia="en-US"/>
        </w:rPr>
        <w:t xml:space="preserve">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>použití a</w:t>
      </w:r>
      <w:r w:rsidR="006C2AE3">
        <w:rPr>
          <w:lang w:eastAsia="en-US"/>
        </w:rPr>
        <w:t> </w:t>
      </w:r>
      <w:r>
        <w:rPr>
          <w:lang w:eastAsia="en-US"/>
        </w:rPr>
        <w:t>nabízených funkcí pro čtení souboru ACCDB jsou</w:t>
      </w:r>
      <w:r w:rsidR="007438C8">
        <w:rPr>
          <w:lang w:eastAsia="en-US"/>
        </w:rPr>
        <w:t xml:space="preserve"> však všechny</w:t>
      </w:r>
      <w:r>
        <w:rPr>
          <w:lang w:eastAsia="en-US"/>
        </w:rPr>
        <w:t xml:space="preserve"> technologie shodné.</w:t>
      </w:r>
    </w:p>
    <w:p w:rsidR="00FA208E" w:rsidRDefault="00DF2DD5" w:rsidP="00E466C3">
      <w:pPr>
        <w:pStyle w:val="Nadpis3"/>
      </w:pPr>
      <w:bookmarkStart w:id="13" w:name="_Toc512468582"/>
      <w:r>
        <w:t xml:space="preserve">Microsoft </w:t>
      </w:r>
      <w:r w:rsidR="00424662">
        <w:t>Office Interop</w:t>
      </w:r>
      <w:bookmarkEnd w:id="13"/>
    </w:p>
    <w:p w:rsidR="00FA208E" w:rsidRDefault="00761D08" w:rsidP="00525756">
      <w:pPr>
        <w:pStyle w:val="Normln-bezodsazen"/>
      </w:pPr>
      <w:r>
        <w:t>Aplikace z</w:t>
      </w:r>
      <w:r w:rsidR="00FA208E">
        <w:t xml:space="preserve"> </w:t>
      </w:r>
      <w:r>
        <w:t xml:space="preserve">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>) vyvinuté firmou Microsoft</w:t>
      </w:r>
      <w:sdt>
        <w:sdtPr>
          <w:id w:val="-79067892"/>
          <w:citation/>
        </w:sdtPr>
        <w:sdtContent>
          <w:r w:rsidR="00AD11BF">
            <w:fldChar w:fldCharType="begin"/>
          </w:r>
          <w:r w:rsidR="00AD11BF">
            <w:instrText xml:space="preserve"> CITATION Rof01 \l 1029 </w:instrText>
          </w:r>
          <w:r w:rsidR="00AD11BF">
            <w:fldChar w:fldCharType="separate"/>
          </w:r>
          <w:r w:rsidR="002716F8">
            <w:rPr>
              <w:noProof/>
            </w:rPr>
            <w:t xml:space="preserve"> [</w:t>
          </w:r>
          <w:hyperlink w:anchor="_toc_8" w:history="1">
            <w:r w:rsidR="002716F8">
              <w:rPr>
                <w:rStyle w:val="ZhlavChar"/>
                <w:noProof/>
              </w:rPr>
              <w:t>8</w:t>
            </w:r>
          </w:hyperlink>
          <w:r w:rsidR="002716F8">
            <w:rPr>
              <w:noProof/>
            </w:rPr>
            <w:t>]</w:t>
          </w:r>
          <w:r w:rsidR="00AD11BF">
            <w:fldChar w:fldCharType="end"/>
          </w:r>
        </w:sdtContent>
      </w:sdt>
      <w:r>
        <w:t xml:space="preserve">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6C2AE3">
        <w:rPr>
          <w:i/>
        </w:rPr>
        <w:t> </w:t>
      </w:r>
      <w:r w:rsidR="006C2AE3">
        <w:t>– </w:t>
      </w:r>
      <w:r w:rsidR="00EB6264">
        <w:t>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</w:t>
      </w:r>
      <w:r w:rsidR="00FA208E">
        <w:t xml:space="preserve"> </w:t>
      </w:r>
      <w:r w:rsidR="00413790">
        <w:t>tzv. řízeném kódu) obalující COM volání do objektového rozhraní.</w:t>
      </w:r>
      <w:r w:rsidR="00EB6264">
        <w:t xml:space="preserve"> </w:t>
      </w:r>
      <w:r w:rsidR="00413790">
        <w:t>V</w:t>
      </w:r>
      <w:r w:rsidR="00FA208E">
        <w:t xml:space="preserve"> </w:t>
      </w:r>
      <w:r w:rsidR="00EB6264">
        <w:t xml:space="preserve">současné době </w:t>
      </w:r>
      <w:r w:rsidR="00352695">
        <w:t xml:space="preserve">jsou tyto </w:t>
      </w:r>
      <w:r w:rsidR="00352695">
        <w:lastRenderedPageBreak/>
        <w:t>knihovny</w:t>
      </w:r>
      <w:r w:rsidR="00EB6264">
        <w:t xml:space="preserve"> nejjednodušší </w:t>
      </w:r>
      <w:r w:rsidR="00352695">
        <w:t>cestou</w:t>
      </w:r>
      <w:r w:rsidR="00EB6264">
        <w:t xml:space="preserve"> </w:t>
      </w:r>
      <w:r w:rsidR="00413790">
        <w:t xml:space="preserve">pro programové ovládání aplikací Microsoft Office (mj. </w:t>
      </w:r>
      <w:r w:rsidR="00406A36">
        <w:t>se využívají i pro psaní doplňků</w:t>
      </w:r>
      <w:r w:rsidR="00413790">
        <w:t xml:space="preserve">, </w:t>
      </w:r>
      <w:r w:rsidR="00413790" w:rsidRPr="00413790">
        <w:rPr>
          <w:i/>
        </w:rPr>
        <w:t>plug-inů</w:t>
      </w:r>
      <w:r w:rsidR="00413790">
        <w:t>, pro jednotlivé Office aplikace)</w:t>
      </w:r>
      <w:sdt>
        <w:sdtPr>
          <w:id w:val="1631129009"/>
          <w:citation/>
        </w:sdtPr>
        <w:sdtContent>
          <w:r w:rsidR="00406A36">
            <w:fldChar w:fldCharType="begin"/>
          </w:r>
          <w:r w:rsidR="00406A36">
            <w:instrText xml:space="preserve"> CITATION msdn_msointerop \l 1029 </w:instrText>
          </w:r>
          <w:r w:rsidR="00406A36">
            <w:fldChar w:fldCharType="separate"/>
          </w:r>
          <w:r w:rsidR="002716F8">
            <w:rPr>
              <w:noProof/>
            </w:rPr>
            <w:t xml:space="preserve"> [</w:t>
          </w:r>
          <w:hyperlink w:anchor="_toc_9" w:history="1">
            <w:r w:rsidR="002716F8">
              <w:rPr>
                <w:rStyle w:val="ZhlavChar"/>
                <w:noProof/>
              </w:rPr>
              <w:t>9</w:t>
            </w:r>
          </w:hyperlink>
          <w:r w:rsidR="002716F8">
            <w:rPr>
              <w:noProof/>
            </w:rPr>
            <w:t>]</w:t>
          </w:r>
          <w:r w:rsidR="00406A36">
            <w:fldChar w:fldCharType="end"/>
          </w:r>
        </w:sdtContent>
      </w:sdt>
      <w:r w:rsidR="00413790">
        <w:t>.</w:t>
      </w:r>
    </w:p>
    <w:p w:rsidR="00FA208E" w:rsidRDefault="00A71C46" w:rsidP="002E3DD1">
      <w:pPr>
        <w:rPr>
          <w:lang w:eastAsia="en-US"/>
        </w:rPr>
      </w:pPr>
      <w:r>
        <w:rPr>
          <w:lang w:eastAsia="en-US"/>
        </w:rPr>
        <w:t>Tato technika oproti ODBC umožňuje kompletní správu databáz</w:t>
      </w:r>
      <w:r w:rsidR="00352695">
        <w:rPr>
          <w:lang w:eastAsia="en-US"/>
        </w:rPr>
        <w:t>e vč. všech dostupných objektů</w:t>
      </w:r>
      <w:r>
        <w:rPr>
          <w:lang w:eastAsia="en-US"/>
        </w:rPr>
        <w:t xml:space="preserve">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 xml:space="preserve">. </w:t>
      </w:r>
      <w:r w:rsidR="00352695">
        <w:rPr>
          <w:lang w:eastAsia="en-US"/>
        </w:rPr>
        <w:t>Z</w:t>
      </w:r>
      <w:r>
        <w:rPr>
          <w:lang w:eastAsia="en-US"/>
        </w:rPr>
        <w:t xml:space="preserve">ůstává zde </w:t>
      </w:r>
      <w:r w:rsidR="00352695">
        <w:rPr>
          <w:lang w:eastAsia="en-US"/>
        </w:rPr>
        <w:t>však omezení na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systémy</w:t>
      </w:r>
      <w:r>
        <w:rPr>
          <w:lang w:eastAsia="en-US"/>
        </w:rPr>
        <w:t>, kde je nainstalovaný Microsoft Access.</w:t>
      </w:r>
      <w:r w:rsidR="002E3DD1">
        <w:rPr>
          <w:lang w:eastAsia="en-US"/>
        </w:rPr>
        <w:t xml:space="preserve"> </w:t>
      </w:r>
      <w:r w:rsidR="00713A66">
        <w:rPr>
          <w:lang w:eastAsia="en-US"/>
        </w:rPr>
        <w:t>Jde</w:t>
      </w:r>
      <w:r w:rsidR="002E3DD1">
        <w:rPr>
          <w:lang w:eastAsia="en-US"/>
        </w:rPr>
        <w:t xml:space="preserve"> rovněž o poměrně pomalý přístup, jelikož </w:t>
      </w:r>
      <w:r w:rsidR="00533654">
        <w:rPr>
          <w:lang w:eastAsia="en-US"/>
        </w:rPr>
        <w:t xml:space="preserve">interop kód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na pozadí</w:t>
      </w:r>
      <w:r w:rsidR="002E3DD1">
        <w:rPr>
          <w:lang w:eastAsia="en-US"/>
        </w:rPr>
        <w:t>.</w:t>
      </w:r>
    </w:p>
    <w:p w:rsidR="00FA208E" w:rsidRDefault="00424662" w:rsidP="00E466C3">
      <w:pPr>
        <w:pStyle w:val="Nadpis3"/>
      </w:pPr>
      <w:bookmarkStart w:id="14" w:name="_Toc512468583"/>
      <w:r>
        <w:t>MDB</w:t>
      </w:r>
      <w:r w:rsidR="00C24385">
        <w:t xml:space="preserve"> </w:t>
      </w:r>
      <w:r>
        <w:t>Tools</w:t>
      </w:r>
      <w:bookmarkEnd w:id="14"/>
    </w:p>
    <w:p w:rsidR="00FA208E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</w:t>
      </w:r>
      <w:r w:rsidR="00FA208E">
        <w:t xml:space="preserve"> </w:t>
      </w:r>
      <w:r w:rsidR="004E738E">
        <w:t>roce 2000.</w:t>
      </w:r>
      <w:r w:rsidR="00A41AF0">
        <w:t xml:space="preserve"> Vzhledem k</w:t>
      </w:r>
      <w:r w:rsidR="006C2AE3">
        <w:t> </w:t>
      </w:r>
      <w:r w:rsidR="00A41AF0">
        <w:t xml:space="preserve">uzavřenosti formátu vznikla většina nástrojů technikami reverzního </w:t>
      </w:r>
      <w:r w:rsidR="00926344">
        <w:t>inženýrství,</w:t>
      </w:r>
      <w:r w:rsidR="0050517D">
        <w:t xml:space="preserve"> není tedy zaručena stoprocentní funkčnost a kompatibilita</w:t>
      </w:r>
      <w:sdt>
        <w:sdtPr>
          <w:id w:val="1771506979"/>
          <w:citation/>
        </w:sdtPr>
        <w:sdtContent>
          <w:r w:rsidR="000A7084">
            <w:fldChar w:fldCharType="begin"/>
          </w:r>
          <w:r w:rsidR="000A7084">
            <w:instrText xml:space="preserve">CITATION mdbtools \l 1029 </w:instrText>
          </w:r>
          <w:r w:rsidR="000A7084">
            <w:fldChar w:fldCharType="separate"/>
          </w:r>
          <w:r w:rsidR="002716F8">
            <w:rPr>
              <w:noProof/>
            </w:rPr>
            <w:t xml:space="preserve"> [</w:t>
          </w:r>
          <w:hyperlink w:anchor="_toc_10" w:history="1">
            <w:r w:rsidR="002716F8">
              <w:rPr>
                <w:rStyle w:val="ZhlavChar"/>
                <w:noProof/>
              </w:rPr>
              <w:t>10</w:t>
            </w:r>
          </w:hyperlink>
          <w:r w:rsidR="002716F8">
            <w:rPr>
              <w:noProof/>
            </w:rPr>
            <w:t>]</w:t>
          </w:r>
          <w:r w:rsidR="000A7084">
            <w:fldChar w:fldCharType="end"/>
          </w:r>
        </w:sdtContent>
      </w:sdt>
      <w:r w:rsidR="00A41AF0">
        <w:t>.</w:t>
      </w:r>
    </w:p>
    <w:p w:rsidR="00FA208E" w:rsidRDefault="003208A0" w:rsidP="00525756">
      <w:pPr>
        <w:rPr>
          <w:lang w:eastAsia="en-US"/>
        </w:rPr>
      </w:pPr>
      <w:r>
        <w:rPr>
          <w:lang w:eastAsia="en-US"/>
        </w:rPr>
        <w:t>Nástroje jsou napsány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</w:t>
      </w:r>
      <w:r w:rsidR="00352695">
        <w:rPr>
          <w:lang w:eastAsia="en-US"/>
        </w:rPr>
        <w:t>dále existuje</w:t>
      </w:r>
      <w:r w:rsidR="003A14B6">
        <w:rPr>
          <w:lang w:eastAsia="en-US"/>
        </w:rPr>
        <w:t xml:space="preserve">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>Součástí projektu je i dokument popisující strukturu a klíčové části Jet databází</w:t>
      </w:r>
      <w:sdt>
        <w:sdtPr>
          <w:rPr>
            <w:lang w:eastAsia="en-US"/>
          </w:rPr>
          <w:id w:val="-1430109465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mdbtools_hacking \l 1029 </w:instrText>
          </w:r>
          <w:r w:rsidR="000A7084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11" w:history="1">
            <w:r w:rsidR="002716F8">
              <w:rPr>
                <w:rStyle w:val="ZhlavChar"/>
                <w:noProof/>
                <w:lang w:eastAsia="en-US"/>
              </w:rPr>
              <w:t>11</w:t>
            </w:r>
          </w:hyperlink>
          <w:r w:rsidR="002716F8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41AF0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A41AF0">
        <w:rPr>
          <w:lang w:eastAsia="en-US"/>
        </w:rPr>
        <w:t xml:space="preserve">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EA6B30">
        <w:rPr>
          <w:lang w:eastAsia="en-US"/>
        </w:rPr>
        <w:t xml:space="preserve"> není zaručena</w:t>
      </w:r>
      <w:sdt>
        <w:sdtPr>
          <w:rPr>
            <w:lang w:eastAsia="en-US"/>
          </w:rPr>
          <w:id w:val="86202692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mdbtools_acc13 \l 1029 </w:instrText>
          </w:r>
          <w:r w:rsidR="000A7084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12" w:history="1">
            <w:r w:rsidR="002716F8">
              <w:rPr>
                <w:rStyle w:val="ZhlavChar"/>
                <w:noProof/>
                <w:lang w:eastAsia="en-US"/>
              </w:rPr>
              <w:t>12</w:t>
            </w:r>
          </w:hyperlink>
          <w:r w:rsidR="002716F8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 w:rsidR="00EA6B30">
        <w:rPr>
          <w:lang w:eastAsia="en-US"/>
        </w:rPr>
        <w:t>.</w:t>
      </w:r>
      <w:r w:rsidR="004D4861">
        <w:rPr>
          <w:lang w:eastAsia="en-US"/>
        </w:rPr>
        <w:t xml:space="preserve"> </w:t>
      </w:r>
      <w:r w:rsidR="00666171">
        <w:rPr>
          <w:lang w:eastAsia="en-US"/>
        </w:rPr>
        <w:t>Hlavní výhodou</w:t>
      </w:r>
      <w:r w:rsidR="00EA6B30">
        <w:rPr>
          <w:lang w:eastAsia="en-US"/>
        </w:rPr>
        <w:t xml:space="preserve"> nástrojů</w:t>
      </w:r>
      <w:r w:rsidR="00666171">
        <w:rPr>
          <w:lang w:eastAsia="en-US"/>
        </w:rPr>
        <w:t xml:space="preserve"> je nezávislost na konkrétní platformě a</w:t>
      </w:r>
      <w:r w:rsidR="006C2AE3">
        <w:rPr>
          <w:lang w:eastAsia="en-US"/>
        </w:rPr>
        <w:t> 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713A66" w:rsidRDefault="00713A66" w:rsidP="00713A66">
      <w:pPr>
        <w:pStyle w:val="Nadpis3"/>
      </w:pPr>
      <w:bookmarkStart w:id="15" w:name="_Toc512468584"/>
      <w:r w:rsidRPr="007B2A3F">
        <w:t>MDB Tools Java</w:t>
      </w:r>
      <w:bookmarkEnd w:id="15"/>
    </w:p>
    <w:p w:rsidR="00352695" w:rsidRDefault="00713A66" w:rsidP="00352695">
      <w:pPr>
        <w:pStyle w:val="Normln-bezodsazen"/>
      </w:pPr>
      <w:r>
        <w:t xml:space="preserve">V roce 2004 začala </w:t>
      </w:r>
      <w:r>
        <w:rPr>
          <w:i/>
        </w:rPr>
        <w:t>portace</w:t>
      </w:r>
      <w:r>
        <w:t xml:space="preserve"> nástrojů MDB Tools pro jazyk Java, vývoj však již po roce ustal</w:t>
      </w:r>
      <w:sdt>
        <w:sdtPr>
          <w:id w:val="576260894"/>
          <w:citation/>
        </w:sdtPr>
        <w:sdtContent>
          <w:r w:rsidR="000F7A12">
            <w:fldChar w:fldCharType="begin"/>
          </w:r>
          <w:r w:rsidR="000F7A12">
            <w:instrText xml:space="preserve"> CITATION mdbtoolsjava \l 1029 </w:instrText>
          </w:r>
          <w:r w:rsidR="000F7A12">
            <w:fldChar w:fldCharType="separate"/>
          </w:r>
          <w:r w:rsidR="002716F8">
            <w:rPr>
              <w:noProof/>
            </w:rPr>
            <w:t xml:space="preserve"> [</w:t>
          </w:r>
          <w:hyperlink w:anchor="_toc_13" w:history="1">
            <w:r w:rsidR="002716F8">
              <w:rPr>
                <w:rStyle w:val="ZhlavChar"/>
                <w:noProof/>
              </w:rPr>
              <w:t>13</w:t>
            </w:r>
          </w:hyperlink>
          <w:r w:rsidR="002716F8">
            <w:rPr>
              <w:noProof/>
            </w:rPr>
            <w:t>]</w:t>
          </w:r>
          <w:r w:rsidR="000F7A12">
            <w:fldChar w:fldCharType="end"/>
          </w:r>
        </w:sdtContent>
      </w:sdt>
      <w:r>
        <w:t xml:space="preserve">. Následně vzniklo několik </w:t>
      </w:r>
      <w:r>
        <w:rPr>
          <w:i/>
        </w:rPr>
        <w:t>forků</w:t>
      </w:r>
      <w:r>
        <w:t xml:space="preserve"> (projektů založených na kódu původního projektu), nejaktuálnější z nich lze nalézt pod názvem </w:t>
      </w:r>
      <w:r w:rsidR="000F7A12" w:rsidRPr="000F7A12">
        <w:t>OME MDB Tools</w:t>
      </w:r>
      <w:sdt>
        <w:sdtPr>
          <w:id w:val="-1702084470"/>
          <w:citation/>
        </w:sdtPr>
        <w:sdtContent>
          <w:r w:rsidR="000F7A12">
            <w:fldChar w:fldCharType="begin"/>
          </w:r>
          <w:r w:rsidR="000F7A12">
            <w:instrText xml:space="preserve"> CITATION omemdbtools \l 1029 </w:instrText>
          </w:r>
          <w:r w:rsidR="000F7A12">
            <w:fldChar w:fldCharType="separate"/>
          </w:r>
          <w:r w:rsidR="002716F8">
            <w:rPr>
              <w:noProof/>
            </w:rPr>
            <w:t xml:space="preserve"> [</w:t>
          </w:r>
          <w:hyperlink w:anchor="_toc_14" w:history="1">
            <w:r w:rsidR="002716F8">
              <w:rPr>
                <w:rStyle w:val="ZhlavChar"/>
                <w:noProof/>
              </w:rPr>
              <w:t>14</w:t>
            </w:r>
          </w:hyperlink>
          <w:r w:rsidR="002716F8">
            <w:rPr>
              <w:noProof/>
            </w:rPr>
            <w:t>]</w:t>
          </w:r>
          <w:r w:rsidR="000F7A12">
            <w:fldChar w:fldCharType="end"/>
          </w:r>
        </w:sdtContent>
      </w:sdt>
      <w:r>
        <w:t>. Vývoj těchto projektů je ale spíše pomalý</w:t>
      </w:r>
      <w:r w:rsidR="006C2AE3">
        <w:t> – </w:t>
      </w:r>
      <w:r>
        <w:t xml:space="preserve">poslední větší aktualizace proběhla v roce 2016. </w:t>
      </w:r>
    </w:p>
    <w:p w:rsidR="00713A66" w:rsidRDefault="00713A66" w:rsidP="00713A66">
      <w:r>
        <w:t>Oproti dále uvedené knihovně Jackcess nabízí méně možností a použité je značně komplikované</w:t>
      </w:r>
      <w:sdt>
        <w:sdtPr>
          <w:id w:val="1761250661"/>
          <w:citation/>
        </w:sdtPr>
        <w:sdtContent>
          <w:r w:rsidR="008552AC">
            <w:fldChar w:fldCharType="begin"/>
          </w:r>
          <w:r w:rsidR="002716F8">
            <w:instrText xml:space="preserve">CITATION omemdbtools_code \l 1029 </w:instrText>
          </w:r>
          <w:r w:rsidR="008552AC">
            <w:fldChar w:fldCharType="separate"/>
          </w:r>
          <w:r w:rsidR="002716F8">
            <w:rPr>
              <w:noProof/>
            </w:rPr>
            <w:t xml:space="preserve"> [</w:t>
          </w:r>
          <w:hyperlink w:anchor="_toc_15" w:history="1">
            <w:r w:rsidR="002716F8">
              <w:rPr>
                <w:rStyle w:val="ZhlavChar"/>
                <w:noProof/>
              </w:rPr>
              <w:t>15</w:t>
            </w:r>
          </w:hyperlink>
          <w:r w:rsidR="002716F8">
            <w:rPr>
              <w:noProof/>
            </w:rPr>
            <w:t>]</w:t>
          </w:r>
          <w:r w:rsidR="008552AC">
            <w:fldChar w:fldCharType="end"/>
          </w:r>
        </w:sdtContent>
      </w:sdt>
      <w:r>
        <w:t>. Překážkou je chybějící dokumentace jak pro použití nástrojů, tak i</w:t>
      </w:r>
      <w:r w:rsidR="006C2AE3">
        <w:t> </w:t>
      </w:r>
      <w:r>
        <w:t>samotného programového kódu.</w:t>
      </w:r>
    </w:p>
    <w:p w:rsidR="00713A66" w:rsidRDefault="00713A66" w:rsidP="00713A66">
      <w:r>
        <w:br w:type="page"/>
      </w:r>
    </w:p>
    <w:p w:rsidR="00FA208E" w:rsidRDefault="00E466C3" w:rsidP="00E466C3">
      <w:pPr>
        <w:pStyle w:val="Nadpis3"/>
      </w:pPr>
      <w:bookmarkStart w:id="16" w:name="_Toc512468585"/>
      <w:r>
        <w:lastRenderedPageBreak/>
        <w:t>Jackcess</w:t>
      </w:r>
      <w:bookmarkEnd w:id="16"/>
    </w:p>
    <w:p w:rsidR="00FA208E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</w:t>
      </w:r>
      <w:r w:rsidR="00FA208E">
        <w:t xml:space="preserve"> </w:t>
      </w:r>
      <w:r w:rsidR="002D6A95">
        <w:t>Microsoft Access databázemi. Je</w:t>
      </w:r>
      <w:r w:rsidR="004C0BF8">
        <w:t>jí vývoj započal v roce</w:t>
      </w:r>
      <w:r w:rsidR="00553F9D">
        <w:t xml:space="preserve"> 2005 v</w:t>
      </w:r>
      <w:r w:rsidR="00FA208E">
        <w:t xml:space="preserve"> </w:t>
      </w:r>
      <w:r w:rsidR="00553F9D">
        <w:t xml:space="preserve">rámci </w:t>
      </w:r>
      <w:r w:rsidR="00A229B1">
        <w:t xml:space="preserve">open-source </w:t>
      </w:r>
      <w:r w:rsidR="00553F9D">
        <w:t xml:space="preserve">projektu OpenHMS zaštítěného firmou </w:t>
      </w:r>
      <w:r w:rsidR="0050517D">
        <w:t>Health Market Science, Inc a funguje na stejných principech jako</w:t>
      </w:r>
      <w:r w:rsidR="003B1B0C">
        <w:t xml:space="preserve"> nástroje</w:t>
      </w:r>
      <w:r w:rsidR="006B2298">
        <w:t xml:space="preserve"> MDB Tools, </w:t>
      </w:r>
      <w:r w:rsidR="0050517D">
        <w:t>který</w:t>
      </w:r>
      <w:r w:rsidR="003B1B0C">
        <w:t>mi</w:t>
      </w:r>
      <w:r w:rsidR="0050517D">
        <w:t xml:space="preserve"> </w:t>
      </w:r>
      <w:r w:rsidR="003B1B0C">
        <w:t>se vývojáři na počátku inspirovali</w:t>
      </w:r>
      <w:sdt>
        <w:sdtPr>
          <w:id w:val="1453287545"/>
          <w:citation/>
        </w:sdtPr>
        <w:sdtContent>
          <w:r w:rsidR="00590DF7">
            <w:fldChar w:fldCharType="begin"/>
          </w:r>
          <w:r w:rsidR="00590DF7">
            <w:instrText xml:space="preserve"> CITATION jackcess \l 1029  \m jackcess_faq</w:instrText>
          </w:r>
          <w:r w:rsidR="00590DF7">
            <w:fldChar w:fldCharType="separate"/>
          </w:r>
          <w:r w:rsidR="002716F8">
            <w:rPr>
              <w:noProof/>
            </w:rPr>
            <w:t xml:space="preserve"> [</w:t>
          </w:r>
          <w:hyperlink w:anchor="_toc_16" w:history="1">
            <w:r w:rsidR="002716F8">
              <w:rPr>
                <w:rStyle w:val="ZhlavChar"/>
                <w:noProof/>
              </w:rPr>
              <w:t>16</w:t>
            </w:r>
          </w:hyperlink>
          <w:r w:rsidR="002716F8">
            <w:rPr>
              <w:noProof/>
            </w:rPr>
            <w:t xml:space="preserve">, </w:t>
          </w:r>
          <w:hyperlink w:anchor="_toc_17" w:history="1">
            <w:r w:rsidR="002716F8">
              <w:rPr>
                <w:rStyle w:val="ZhlavChar"/>
                <w:noProof/>
              </w:rPr>
              <w:t>17</w:t>
            </w:r>
          </w:hyperlink>
          <w:r w:rsidR="002716F8">
            <w:rPr>
              <w:noProof/>
            </w:rPr>
            <w:t>]</w:t>
          </w:r>
          <w:r w:rsidR="00590DF7">
            <w:fldChar w:fldCharType="end"/>
          </w:r>
        </w:sdtContent>
      </w:sdt>
      <w:r w:rsidR="0050517D">
        <w:t>.</w:t>
      </w:r>
    </w:p>
    <w:p w:rsidR="00FA208E" w:rsidRDefault="000365B7" w:rsidP="00066BEC">
      <w:r>
        <w:t>Kromě čtení dat z</w:t>
      </w:r>
      <w:r w:rsidR="00FA208E">
        <w:t xml:space="preserve"> </w:t>
      </w:r>
      <w:r>
        <w:t xml:space="preserve">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</w:t>
      </w:r>
      <w:r w:rsidR="00713A66">
        <w:t>P</w:t>
      </w:r>
      <w:r w:rsidR="00066BEC">
        <w:t>odporuje Access databáze ve verzích 2000 až 2016 (ve formátu MDB i ACCDB) a ve verzi 97</w:t>
      </w:r>
      <w:r w:rsidR="00FA208E">
        <w:t xml:space="preserve"> </w:t>
      </w:r>
      <w:r w:rsidR="00066BEC">
        <w:t>v</w:t>
      </w:r>
      <w:r w:rsidR="00FA208E">
        <w:t xml:space="preserve"> </w:t>
      </w:r>
      <w:r w:rsidR="00066BEC">
        <w:t xml:space="preserve">režimu pro čtení. </w:t>
      </w:r>
      <w:r w:rsidR="00865C33">
        <w:t>Knihovna neobsahuje rozhraní pro spouštění SQL dotazů, neumožňuje tedy ani vyhodnocení uložených dotazů</w:t>
      </w:r>
      <w:sdt>
        <w:sdtPr>
          <w:id w:val="1219248153"/>
          <w:citation/>
        </w:sdtPr>
        <w:sdtContent>
          <w:r w:rsidR="00590DF7">
            <w:fldChar w:fldCharType="begin"/>
          </w:r>
          <w:r w:rsidR="00590DF7">
            <w:instrText xml:space="preserve"> CITATION jackcess_faq \l 1029 </w:instrText>
          </w:r>
          <w:r w:rsidR="00590DF7">
            <w:fldChar w:fldCharType="separate"/>
          </w:r>
          <w:r w:rsidR="002716F8">
            <w:rPr>
              <w:noProof/>
            </w:rPr>
            <w:t xml:space="preserve"> [</w:t>
          </w:r>
          <w:hyperlink w:anchor="_toc_17" w:history="1">
            <w:r w:rsidR="002716F8">
              <w:rPr>
                <w:rStyle w:val="ZhlavChar"/>
                <w:noProof/>
              </w:rPr>
              <w:t>17</w:t>
            </w:r>
          </w:hyperlink>
          <w:r w:rsidR="002716F8">
            <w:rPr>
              <w:noProof/>
            </w:rPr>
            <w:t>]</w:t>
          </w:r>
          <w:r w:rsidR="00590DF7">
            <w:fldChar w:fldCharType="end"/>
          </w:r>
        </w:sdtContent>
      </w:sdt>
      <w:r w:rsidR="00865C33">
        <w:t>.</w:t>
      </w:r>
    </w:p>
    <w:p w:rsidR="00FA208E" w:rsidRDefault="00865C33" w:rsidP="00865C33">
      <w:r>
        <w:t>Zásadního výhodou pro potřeby této práce je přenositelnost knih</w:t>
      </w:r>
      <w:r w:rsidR="006B2298">
        <w:t xml:space="preserve">ovny (nezávislost na platformě), </w:t>
      </w:r>
      <w:r>
        <w:t>aktivní vývoj</w:t>
      </w:r>
      <w:r w:rsidR="006C2AE3">
        <w:t> – </w:t>
      </w:r>
      <w:r>
        <w:t>tím pádem i podpora nejnovějších verzí Access databází</w:t>
      </w:r>
      <w:r w:rsidR="007C6461">
        <w:t>. Vzhledem k</w:t>
      </w:r>
      <w:r w:rsidR="00FA208E">
        <w:t xml:space="preserve"> </w:t>
      </w:r>
      <w:r w:rsidR="007C6461">
        <w:t>distribuci v</w:t>
      </w:r>
      <w:r w:rsidR="00FA208E">
        <w:t xml:space="preserve"> </w:t>
      </w:r>
      <w:r w:rsidR="007C6461">
        <w:t>podobě samostatné Ja</w:t>
      </w:r>
      <w:r w:rsidR="00A229B1">
        <w:t>va knihovny je rovněž její použi</w:t>
      </w:r>
      <w:r w:rsidR="007C6461">
        <w:t>tí ve vlastní aplikaci jednoduché.</w:t>
      </w:r>
    </w:p>
    <w:p w:rsidR="00FA208E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</w:t>
      </w:r>
      <w:r w:rsidR="00713A66">
        <w:t>zašifrovaných</w:t>
      </w:r>
      <w:r w:rsidR="00053BB8">
        <w:t xml:space="preserve"> heslem</w:t>
      </w:r>
      <w:r w:rsidR="00DA57AC">
        <w:t xml:space="preserve">. Podporuje některé formy šifer aplikací </w:t>
      </w:r>
      <w:r w:rsidR="00DA57AC" w:rsidRPr="00DA57AC">
        <w:t xml:space="preserve">Microsoft Access </w:t>
      </w:r>
      <w:r w:rsidR="00DA57AC">
        <w:t>a</w:t>
      </w:r>
      <w:r w:rsidR="00744E03">
        <w:t xml:space="preserve"> </w:t>
      </w:r>
      <w:r w:rsidR="00DA57AC">
        <w:t>Microsoft Money</w:t>
      </w:r>
      <w:sdt>
        <w:sdtPr>
          <w:id w:val="-1084447661"/>
          <w:citation/>
        </w:sdtPr>
        <w:sdtContent>
          <w:r w:rsidR="0096684D">
            <w:fldChar w:fldCharType="begin"/>
          </w:r>
          <w:r w:rsidR="00590DF7">
            <w:instrText xml:space="preserve">CITATION jackcess_encrypt \l 1029 </w:instrText>
          </w:r>
          <w:r w:rsidR="0096684D">
            <w:fldChar w:fldCharType="separate"/>
          </w:r>
          <w:r w:rsidR="002716F8">
            <w:rPr>
              <w:noProof/>
            </w:rPr>
            <w:t xml:space="preserve"> [</w:t>
          </w:r>
          <w:hyperlink w:anchor="_toc_18" w:history="1">
            <w:r w:rsidR="002716F8">
              <w:rPr>
                <w:rStyle w:val="ZhlavChar"/>
                <w:noProof/>
              </w:rPr>
              <w:t>18</w:t>
            </w:r>
          </w:hyperlink>
          <w:r w:rsidR="002716F8">
            <w:rPr>
              <w:noProof/>
            </w:rPr>
            <w:t>]</w:t>
          </w:r>
          <w:r w:rsidR="0096684D">
            <w:fldChar w:fldCharType="end"/>
          </w:r>
        </w:sdtContent>
      </w:sdt>
      <w:r w:rsidR="00DA57AC" w:rsidRPr="00DA57AC">
        <w:t>.</w:t>
      </w:r>
    </w:p>
    <w:p w:rsidR="00FA208E" w:rsidRDefault="0085721D" w:rsidP="00713A66">
      <w:pPr>
        <w:pStyle w:val="Nadpis3"/>
      </w:pPr>
      <w:bookmarkStart w:id="17" w:name="_Toc512468586"/>
      <w:r>
        <w:t>JDBC</w:t>
      </w:r>
      <w:bookmarkEnd w:id="17"/>
    </w:p>
    <w:p w:rsidR="00FA208E" w:rsidRDefault="00DA75D0" w:rsidP="00DA75D0">
      <w:pPr>
        <w:pStyle w:val="Normln-bezodsazen"/>
      </w:pPr>
      <w:r w:rsidRPr="00DA75D0">
        <w:t>Java Database Connectivit</w:t>
      </w:r>
      <w:r>
        <w:t>y je API pro přístup k</w:t>
      </w:r>
      <w:r w:rsidR="00FA208E">
        <w:t xml:space="preserve"> </w:t>
      </w:r>
      <w:r>
        <w:t>relačním databázím</w:t>
      </w:r>
      <w:r w:rsidR="00451AE9">
        <w:t xml:space="preserve"> a tedy obdobou technologie ODBC pro</w:t>
      </w:r>
      <w:r w:rsidR="00FA208E">
        <w:t xml:space="preserve"> 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>. API je standardní součástí platformy Java SE. Připojení ke konkrétní databázi je opět zajištěno ovladači určenými pro konkrétní typ databází</w:t>
      </w:r>
      <w:sdt>
        <w:sdtPr>
          <w:id w:val="-1315555003"/>
          <w:citation/>
        </w:sdtPr>
        <w:sdtContent>
          <w:r w:rsidR="002716F8">
            <w:fldChar w:fldCharType="begin"/>
          </w:r>
          <w:r w:rsidR="002716F8">
            <w:instrText xml:space="preserve"> CITATION May03 \l 1029 </w:instrText>
          </w:r>
          <w:r w:rsidR="002716F8">
            <w:fldChar w:fldCharType="separate"/>
          </w:r>
          <w:r w:rsidR="002716F8">
            <w:rPr>
              <w:noProof/>
            </w:rPr>
            <w:t xml:space="preserve"> [</w:t>
          </w:r>
          <w:hyperlink w:anchor="_toc_19" w:history="1">
            <w:r w:rsidR="002716F8">
              <w:rPr>
                <w:rStyle w:val="ZhlavChar"/>
                <w:noProof/>
              </w:rPr>
              <w:t>19</w:t>
            </w:r>
          </w:hyperlink>
          <w:r w:rsidR="002716F8">
            <w:rPr>
              <w:noProof/>
            </w:rPr>
            <w:t>]</w:t>
          </w:r>
          <w:r w:rsidR="002716F8">
            <w:fldChar w:fldCharType="end"/>
          </w:r>
        </w:sdtContent>
      </w:sdt>
      <w:r w:rsidR="00451AE9">
        <w:t xml:space="preserve">. </w:t>
      </w:r>
    </w:p>
    <w:p w:rsidR="00FA208E" w:rsidRDefault="003E5C3F" w:rsidP="00604246">
      <w:r>
        <w:t>Microsoft neposkytuje</w:t>
      </w:r>
      <w:r w:rsidR="00E60309">
        <w:t xml:space="preserve"> vlastní</w:t>
      </w:r>
      <w:r>
        <w:t xml:space="preserve"> </w:t>
      </w:r>
      <w:r w:rsidR="003B1B0C">
        <w:t>JDBC ovladač pro práci s</w:t>
      </w:r>
      <w:r w:rsidR="00744E03">
        <w:t xml:space="preserve"> </w:t>
      </w:r>
      <w:r w:rsidR="003B1B0C">
        <w:t xml:space="preserve">Access/Jet databázemi, </w:t>
      </w:r>
      <w:r w:rsidR="00451AE9">
        <w:t>existuj</w:t>
      </w:r>
      <w:r w:rsidR="005A63E4">
        <w:t>í</w:t>
      </w:r>
      <w:r w:rsidR="00451AE9">
        <w:t xml:space="preserve"> </w:t>
      </w:r>
      <w:r w:rsidR="00604246">
        <w:t xml:space="preserve">ale </w:t>
      </w:r>
      <w:r w:rsidR="00FE59E8">
        <w:t xml:space="preserve">speciální </w:t>
      </w:r>
      <w:r w:rsidR="00074DFF">
        <w:t>ovladač</w:t>
      </w:r>
      <w:r w:rsidR="005A63E4">
        <w:t>e</w:t>
      </w:r>
      <w:r w:rsidR="00E60309">
        <w:t xml:space="preserve">, tzv. </w:t>
      </w:r>
      <w:r w:rsidR="00E60309" w:rsidRPr="00074DFF">
        <w:rPr>
          <w:i/>
        </w:rPr>
        <w:t>JDBC-ODBC bridge</w:t>
      </w:r>
      <w:r w:rsidR="00E60309">
        <w:rPr>
          <w:i/>
        </w:rPr>
        <w:t>,</w:t>
      </w:r>
      <w:r w:rsidR="00074DFF">
        <w:t xml:space="preserve"> umožňující </w:t>
      </w:r>
      <w:r w:rsidR="00451AE9">
        <w:t>použití ODBC</w:t>
      </w:r>
      <w:r w:rsidR="005A63E4">
        <w:t xml:space="preserve"> ovladačů</w:t>
      </w:r>
      <w:r w:rsidR="004A5F78">
        <w:t>.</w:t>
      </w:r>
      <w:r w:rsidR="005A63E4">
        <w:t xml:space="preserve"> V</w:t>
      </w:r>
      <w:r w:rsidR="00FA208E">
        <w:t xml:space="preserve"> </w:t>
      </w:r>
      <w:r w:rsidR="005A63E4">
        <w:t>rámci platformy Java SE</w:t>
      </w:r>
      <w:r w:rsidR="00E60309">
        <w:t xml:space="preserve"> do verze 1.7</w:t>
      </w:r>
      <w:r w:rsidR="005A63E4">
        <w:t xml:space="preserve"> byl</w:t>
      </w:r>
      <w:r w:rsidR="00E60309">
        <w:t xml:space="preserve"> takový ovladač</w:t>
      </w:r>
      <w:r w:rsidR="005A63E4">
        <w:t xml:space="preserve"> standardní součástí; d</w:t>
      </w:r>
      <w:r w:rsidR="00074DFF">
        <w:t>o novějších verzí jej lze překopírovat</w:t>
      </w:r>
      <w:r w:rsidR="005A63E4">
        <w:t xml:space="preserve"> (</w:t>
      </w:r>
      <w:r w:rsidR="00E60309">
        <w:t>jde ale</w:t>
      </w:r>
      <w:r w:rsidR="005A63E4">
        <w:t xml:space="preserve"> o neoficiální postup bez záruky </w:t>
      </w:r>
      <w:r w:rsidR="00E60309">
        <w:t>funkčnosti</w:t>
      </w:r>
      <w:r w:rsidR="005A63E4">
        <w:t>)</w:t>
      </w:r>
      <w:r w:rsidR="00074DFF">
        <w:t xml:space="preserve"> nebo</w:t>
      </w:r>
      <w:r w:rsidR="00FE59E8">
        <w:t xml:space="preserve"> </w:t>
      </w:r>
      <w:r w:rsidR="00074DFF">
        <w:t>nahradit komerčním</w:t>
      </w:r>
      <w:r w:rsidR="005A63E4">
        <w:t>i</w:t>
      </w:r>
      <w:r w:rsidR="00074DFF">
        <w:t xml:space="preserve"> </w:t>
      </w:r>
      <w:r w:rsidR="005A63E4">
        <w:t>produkty</w:t>
      </w:r>
      <w:sdt>
        <w:sdtPr>
          <w:id w:val="250175177"/>
          <w:citation/>
        </w:sdtPr>
        <w:sdtContent>
          <w:r w:rsidR="002716F8">
            <w:fldChar w:fldCharType="begin"/>
          </w:r>
          <w:r w:rsidR="002716F8">
            <w:instrText xml:space="preserve"> CITATION Gei95 \l 1029  \m jdbc_odbc_bridge</w:instrText>
          </w:r>
          <w:r w:rsidR="002716F8">
            <w:fldChar w:fldCharType="separate"/>
          </w:r>
          <w:r w:rsidR="002716F8">
            <w:rPr>
              <w:noProof/>
            </w:rPr>
            <w:t xml:space="preserve"> [</w:t>
          </w:r>
          <w:hyperlink w:anchor="_toc_7" w:history="1">
            <w:r w:rsidR="002716F8">
              <w:rPr>
                <w:rStyle w:val="ZhlavChar"/>
                <w:noProof/>
              </w:rPr>
              <w:t>7</w:t>
            </w:r>
          </w:hyperlink>
          <w:r w:rsidR="002716F8">
            <w:rPr>
              <w:noProof/>
            </w:rPr>
            <w:t xml:space="preserve">, </w:t>
          </w:r>
          <w:hyperlink w:anchor="_toc_20" w:history="1">
            <w:r w:rsidR="002716F8">
              <w:rPr>
                <w:rStyle w:val="ZhlavChar"/>
                <w:noProof/>
              </w:rPr>
              <w:t>20</w:t>
            </w:r>
          </w:hyperlink>
          <w:r w:rsidR="002716F8">
            <w:rPr>
              <w:noProof/>
            </w:rPr>
            <w:t>]</w:t>
          </w:r>
          <w:r w:rsidR="002716F8">
            <w:fldChar w:fldCharType="end"/>
          </w:r>
        </w:sdtContent>
      </w:sdt>
      <w:r w:rsidR="00074DFF">
        <w:t>.</w:t>
      </w:r>
    </w:p>
    <w:p w:rsidR="00EA6B30" w:rsidRDefault="00EA6B30">
      <w:pPr>
        <w:widowControl/>
        <w:spacing w:after="200" w:line="276" w:lineRule="auto"/>
        <w:ind w:firstLine="0"/>
        <w:jc w:val="left"/>
      </w:pPr>
      <w:r>
        <w:br w:type="page"/>
      </w:r>
    </w:p>
    <w:p w:rsidR="00FA208E" w:rsidRDefault="00604246" w:rsidP="00604246">
      <w:pPr>
        <w:rPr>
          <w:lang w:eastAsia="en-US"/>
        </w:rPr>
      </w:pPr>
      <w:r>
        <w:lastRenderedPageBreak/>
        <w:t>Dále existuje několik JDBC „nativních“ ovladačů pro práci s</w:t>
      </w:r>
      <w:r w:rsidR="00744E03">
        <w:t xml:space="preserve"> </w:t>
      </w:r>
      <w:r>
        <w:t xml:space="preserve">Microsoft Access databázemi. </w:t>
      </w:r>
      <w:r w:rsidR="00E60309">
        <w:t>Jde zejména o open-source projekt UCanAccess, který využívá již zmíněnou knihovnu Jackcess</w:t>
      </w:r>
      <w:sdt>
        <w:sdtPr>
          <w:id w:val="-1356342008"/>
          <w:citation/>
        </w:sdtPr>
        <w:sdtContent>
          <w:r w:rsidR="00D57F95">
            <w:fldChar w:fldCharType="begin"/>
          </w:r>
          <w:r w:rsidR="00D57F95">
            <w:instrText xml:space="preserve"> CITATION ucanaccess \l 1029 </w:instrText>
          </w:r>
          <w:r w:rsidR="00D57F95">
            <w:fldChar w:fldCharType="separate"/>
          </w:r>
          <w:r w:rsidR="00D57F95">
            <w:rPr>
              <w:noProof/>
            </w:rPr>
            <w:t xml:space="preserve"> [</w:t>
          </w:r>
          <w:hyperlink w:anchor="_toc_21" w:history="1">
            <w:r w:rsidR="00D57F95">
              <w:rPr>
                <w:rStyle w:val="ZhlavChar"/>
                <w:noProof/>
              </w:rPr>
              <w:t>21</w:t>
            </w:r>
          </w:hyperlink>
          <w:r w:rsidR="00D57F95">
            <w:rPr>
              <w:noProof/>
            </w:rPr>
            <w:t>]</w:t>
          </w:r>
          <w:r w:rsidR="00D57F95">
            <w:fldChar w:fldCharType="end"/>
          </w:r>
        </w:sdtContent>
      </w:sdt>
      <w:r w:rsidR="00E60309">
        <w:t xml:space="preserve">. </w:t>
      </w:r>
      <w:r w:rsidR="00BB5C1F">
        <w:t>K</w:t>
      </w:r>
      <w:r w:rsidR="00744E03">
        <w:t xml:space="preserve"> </w:t>
      </w:r>
      <w:r w:rsidR="00123765">
        <w:t xml:space="preserve">dispozici </w:t>
      </w:r>
      <w:r w:rsidR="00BB5C1F">
        <w:t xml:space="preserve">jsou rovněž </w:t>
      </w:r>
      <w:r w:rsidR="00123765">
        <w:t>komerční produkty</w:t>
      </w:r>
      <w:r w:rsidR="00D57F95">
        <w:t xml:space="preserve"> </w:t>
      </w:r>
      <w:r w:rsidR="00E60309">
        <w:rPr>
          <w:rStyle w:val="Znakapoznpodarou"/>
        </w:rPr>
        <w:footnoteReference w:id="4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5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6"/>
      </w:r>
      <w:r w:rsidR="00D57F95">
        <w:t>.</w:t>
      </w:r>
    </w:p>
    <w:p w:rsidR="000C4242" w:rsidRDefault="000C4242" w:rsidP="000C4242">
      <w:pPr>
        <w:rPr>
          <w:lang w:eastAsia="en-US"/>
        </w:rPr>
      </w:pPr>
      <w:r>
        <w:rPr>
          <w:lang w:eastAsia="en-US"/>
        </w:rPr>
        <w:t>Stejně jako u technologie ODBC j</w:t>
      </w:r>
      <w:r w:rsidR="003D4D23">
        <w:rPr>
          <w:lang w:eastAsia="en-US"/>
        </w:rPr>
        <w:t>s</w:t>
      </w:r>
      <w:r>
        <w:rPr>
          <w:lang w:eastAsia="en-US"/>
        </w:rPr>
        <w:t>ou největší nevýhodou omezení v</w:t>
      </w:r>
      <w:r w:rsidR="00744E03">
        <w:rPr>
          <w:lang w:eastAsia="en-US"/>
        </w:rPr>
        <w:t xml:space="preserve"> </w:t>
      </w:r>
      <w:r>
        <w:rPr>
          <w:lang w:eastAsia="en-US"/>
        </w:rPr>
        <w:t xml:space="preserve">důsledku univerzálnosti přístupu, </w:t>
      </w:r>
      <w:r w:rsidR="00BB5C1F">
        <w:rPr>
          <w:lang w:eastAsia="en-US"/>
        </w:rPr>
        <w:t>jinými slovy</w:t>
      </w:r>
      <w:r w:rsidR="006C2AE3">
        <w:rPr>
          <w:lang w:eastAsia="en-US"/>
        </w:rPr>
        <w:t> – </w:t>
      </w:r>
      <w:r>
        <w:rPr>
          <w:lang w:eastAsia="en-US"/>
        </w:rPr>
        <w:t xml:space="preserve">jednoduše pracovat </w:t>
      </w:r>
      <w:r w:rsidR="00BB5C1F">
        <w:rPr>
          <w:lang w:eastAsia="en-US"/>
        </w:rPr>
        <w:t xml:space="preserve">je možné </w:t>
      </w:r>
      <w:r>
        <w:rPr>
          <w:lang w:eastAsia="en-US"/>
        </w:rPr>
        <w:t>pouze s</w:t>
      </w:r>
      <w:r w:rsidR="00744E03">
        <w:rPr>
          <w:lang w:eastAsia="en-US"/>
        </w:rPr>
        <w:t xml:space="preserve"> </w:t>
      </w:r>
      <w:r>
        <w:rPr>
          <w:lang w:eastAsia="en-US"/>
        </w:rPr>
        <w:t>daty v</w:t>
      </w:r>
      <w:r w:rsidR="006C2AE3">
        <w:rPr>
          <w:lang w:eastAsia="en-US"/>
        </w:rPr>
        <w:t> </w:t>
      </w:r>
      <w:r>
        <w:rPr>
          <w:lang w:eastAsia="en-US"/>
        </w:rPr>
        <w:t>tabulkách a k</w:t>
      </w:r>
      <w:r w:rsidR="00744E03">
        <w:rPr>
          <w:lang w:eastAsia="en-US"/>
        </w:rPr>
        <w:t xml:space="preserve"> </w:t>
      </w:r>
      <w:r>
        <w:rPr>
          <w:lang w:eastAsia="en-US"/>
        </w:rPr>
        <w:t>ostatním objektům databází</w:t>
      </w:r>
      <w:r w:rsidR="00BB5C1F">
        <w:rPr>
          <w:lang w:eastAsia="en-US"/>
        </w:rPr>
        <w:t xml:space="preserve"> je přístup obtížný či nemožný</w:t>
      </w:r>
      <w:sdt>
        <w:sdtPr>
          <w:rPr>
            <w:lang w:eastAsia="en-US"/>
          </w:rPr>
          <w:id w:val="36088007"/>
          <w:citation/>
        </w:sdtPr>
        <w:sdtContent>
          <w:r w:rsidR="002716F8">
            <w:rPr>
              <w:lang w:eastAsia="en-US"/>
            </w:rPr>
            <w:fldChar w:fldCharType="begin"/>
          </w:r>
          <w:r w:rsidR="002716F8">
            <w:rPr>
              <w:lang w:eastAsia="en-US"/>
            </w:rPr>
            <w:instrText xml:space="preserve"> CITATION May03 \l 1029 </w:instrText>
          </w:r>
          <w:r w:rsidR="002716F8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19" w:history="1">
            <w:r w:rsidR="002716F8">
              <w:rPr>
                <w:rStyle w:val="ZhlavChar"/>
                <w:noProof/>
                <w:lang w:eastAsia="en-US"/>
              </w:rPr>
              <w:t>19</w:t>
            </w:r>
          </w:hyperlink>
          <w:r w:rsidR="002716F8">
            <w:rPr>
              <w:noProof/>
              <w:lang w:eastAsia="en-US"/>
            </w:rPr>
            <w:t>]</w:t>
          </w:r>
          <w:r w:rsidR="002716F8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Výhodou je </w:t>
      </w:r>
      <w:r w:rsidR="00BB5C1F">
        <w:rPr>
          <w:lang w:eastAsia="en-US"/>
        </w:rPr>
        <w:t>lepší</w:t>
      </w:r>
      <w:r>
        <w:rPr>
          <w:lang w:eastAsia="en-US"/>
        </w:rPr>
        <w:t xml:space="preserve"> přenositelnost na jiné platformy.</w:t>
      </w:r>
      <w:bookmarkStart w:id="18" w:name="_GoBack"/>
      <w:bookmarkEnd w:id="18"/>
    </w:p>
    <w:p w:rsidR="00FA208E" w:rsidRDefault="00FA208E" w:rsidP="00E72504">
      <w:pPr>
        <w:rPr>
          <w:lang w:eastAsia="en-US"/>
        </w:rPr>
      </w:pPr>
    </w:p>
    <w:p w:rsidR="00FA208E" w:rsidRDefault="00FA208E" w:rsidP="00424662">
      <w:pPr>
        <w:rPr>
          <w:lang w:eastAsia="en-US"/>
        </w:rPr>
      </w:pPr>
    </w:p>
    <w:p w:rsidR="00FA208E" w:rsidRDefault="00AA6B1A" w:rsidP="00AA6B1A">
      <w:pPr>
        <w:pStyle w:val="Nadpis1"/>
        <w:rPr>
          <w:lang w:eastAsia="en-US"/>
        </w:rPr>
      </w:pPr>
      <w:bookmarkStart w:id="19" w:name="_Toc512468587"/>
      <w:r>
        <w:rPr>
          <w:lang w:eastAsia="en-US"/>
        </w:rPr>
        <w:lastRenderedPageBreak/>
        <w:t>Portál ZČU</w:t>
      </w:r>
      <w:bookmarkEnd w:id="19"/>
    </w:p>
    <w:p w:rsidR="00FA208E" w:rsidRDefault="00AA6B1A" w:rsidP="00AA6B1A">
      <w:pPr>
        <w:pStyle w:val="Nadpis2"/>
        <w:rPr>
          <w:lang w:eastAsia="en-US"/>
        </w:rPr>
      </w:pPr>
      <w:bookmarkStart w:id="20" w:name="_Toc512468588"/>
      <w:r>
        <w:rPr>
          <w:lang w:eastAsia="en-US"/>
        </w:rPr>
        <w:t>Základní informace</w:t>
      </w:r>
      <w:bookmarkEnd w:id="20"/>
    </w:p>
    <w:p w:rsidR="00BB5C1F" w:rsidRPr="00BB5C1F" w:rsidRDefault="00BB5C1F" w:rsidP="00BB5C1F">
      <w:pPr>
        <w:pStyle w:val="Normln-bezodsazen"/>
      </w:pPr>
      <w:r>
        <w:t>Obecně termínem portál označujeme webovou aplikaci, která uživateli poskytuje jednotným způsobem a centralizovaně informace z různých zdrojů, které uživatele zajímají nebo se ho nějakým způsobem týkají</w:t>
      </w:r>
      <w:sdt>
        <w:sdtPr>
          <w:id w:val="234364841"/>
          <w:citation/>
        </w:sdtPr>
        <w:sdtContent>
          <w:r w:rsidR="002716F8">
            <w:fldChar w:fldCharType="begin"/>
          </w:r>
          <w:r w:rsidR="002716F8">
            <w:instrText xml:space="preserve"> CITATION CIV09 \l 1029 </w:instrText>
          </w:r>
          <w:r w:rsidR="002716F8">
            <w:fldChar w:fldCharType="separate"/>
          </w:r>
          <w:r w:rsidR="002716F8">
            <w:rPr>
              <w:noProof/>
            </w:rPr>
            <w:t xml:space="preserve"> [</w:t>
          </w:r>
          <w:hyperlink w:anchor="_toc_21" w:history="1">
            <w:r w:rsidR="002716F8">
              <w:rPr>
                <w:rStyle w:val="ZhlavChar"/>
                <w:noProof/>
              </w:rPr>
              <w:t>2</w:t>
            </w:r>
            <w:r w:rsidR="002716F8">
              <w:rPr>
                <w:rStyle w:val="ZhlavChar"/>
                <w:noProof/>
              </w:rPr>
              <w:t>1</w:t>
            </w:r>
          </w:hyperlink>
          <w:r w:rsidR="002716F8">
            <w:rPr>
              <w:noProof/>
            </w:rPr>
            <w:t>]</w:t>
          </w:r>
          <w:r w:rsidR="002716F8">
            <w:fldChar w:fldCharType="end"/>
          </w:r>
        </w:sdtContent>
      </w:sdt>
      <w:r>
        <w:t>.</w:t>
      </w:r>
    </w:p>
    <w:p w:rsidR="006B2298" w:rsidRDefault="009E700F" w:rsidP="00BB5C1F">
      <w:r>
        <w:t>Portál</w:t>
      </w:r>
      <w:r w:rsidR="00E64B01">
        <w:t xml:space="preserve"> ZČU</w:t>
      </w:r>
      <w:r>
        <w:rPr>
          <w:rStyle w:val="Znakapoznpodarou"/>
        </w:rPr>
        <w:footnoteReference w:id="7"/>
      </w:r>
      <w:r>
        <w:t xml:space="preserve"> je informační zdroj pro studijní účely </w:t>
      </w:r>
      <w:r w:rsidR="00E64B01">
        <w:t>používaný studenty i zaměstnanci Západočeské Univerzity. Zastřešuje různé klíčové aplikace</w:t>
      </w:r>
      <w:r w:rsidR="008151F2">
        <w:t xml:space="preserve"> univerzity</w:t>
      </w:r>
      <w:r w:rsidR="006C2AE3">
        <w:t> – </w:t>
      </w:r>
      <w:r w:rsidR="00E64B01">
        <w:t>z</w:t>
      </w:r>
      <w:r w:rsidR="003A38FB">
        <w:t xml:space="preserve"> </w:t>
      </w:r>
      <w:r w:rsidR="00E64B01">
        <w:t xml:space="preserve">pohledu studentů se jedná zejména o </w:t>
      </w:r>
      <w:r w:rsidR="00E64B01" w:rsidRPr="002716F8">
        <w:rPr>
          <w:i/>
        </w:rPr>
        <w:t>IS/STAG</w:t>
      </w:r>
      <w:r w:rsidR="00E64B01">
        <w:t xml:space="preserve"> (Informační systém studijní agendy, umož</w:t>
      </w:r>
      <w:r w:rsidR="008151F2">
        <w:t>ňující zápis předmětů,</w:t>
      </w:r>
      <w:r w:rsidR="00E64B01">
        <w:t xml:space="preserve"> zkoušek, prohlížení rozvrhů, hodnocení kvality výuky, atp.) a</w:t>
      </w:r>
      <w:r w:rsidR="006C2AE3">
        <w:t> </w:t>
      </w:r>
      <w:r w:rsidR="00E64B01" w:rsidRPr="002716F8">
        <w:rPr>
          <w:i/>
        </w:rPr>
        <w:t>Courseware</w:t>
      </w:r>
      <w:r w:rsidR="00E64B01">
        <w:t xml:space="preserve"> (místo s</w:t>
      </w:r>
      <w:r w:rsidR="003A38FB">
        <w:t xml:space="preserve"> </w:t>
      </w:r>
      <w:r w:rsidR="00E64B01">
        <w:t>materiály používanými v</w:t>
      </w:r>
      <w:r w:rsidR="003A38FB">
        <w:t xml:space="preserve"> </w:t>
      </w:r>
      <w:r w:rsidR="00E64B01">
        <w:t>rámci výuky předmětů).</w:t>
      </w:r>
    </w:p>
    <w:p w:rsidR="005A3F63" w:rsidRDefault="008151F2" w:rsidP="005A3F63">
      <w:pPr>
        <w:rPr>
          <w:lang w:eastAsia="en-US"/>
        </w:rPr>
      </w:pPr>
      <w:r>
        <w:rPr>
          <w:lang w:eastAsia="en-US"/>
        </w:rPr>
        <w:t>Jednotlivé stránky</w:t>
      </w:r>
      <w:r w:rsidR="00BB5C1F">
        <w:rPr>
          <w:lang w:eastAsia="en-US"/>
        </w:rPr>
        <w:t xml:space="preserve"> portálu</w:t>
      </w:r>
      <w:r>
        <w:rPr>
          <w:lang w:eastAsia="en-US"/>
        </w:rPr>
        <w:t xml:space="preserve"> se skládájí z</w:t>
      </w:r>
      <w:r w:rsidR="003A38FB">
        <w:rPr>
          <w:lang w:eastAsia="en-US"/>
        </w:rPr>
        <w:t xml:space="preserve"> </w:t>
      </w:r>
      <w:r>
        <w:rPr>
          <w:lang w:eastAsia="en-US"/>
        </w:rPr>
        <w:t>více či méně</w:t>
      </w:r>
      <w:r w:rsidR="003A38FB">
        <w:rPr>
          <w:lang w:eastAsia="en-US"/>
        </w:rPr>
        <w:t xml:space="preserve"> </w:t>
      </w:r>
      <w:r>
        <w:rPr>
          <w:lang w:eastAsia="en-US"/>
        </w:rPr>
        <w:t xml:space="preserve">nezávislých částí, které se nazývají portlety. </w:t>
      </w:r>
      <w:r w:rsidR="00BB18D3">
        <w:rPr>
          <w:lang w:eastAsia="en-US"/>
        </w:rPr>
        <w:t>Jedním z</w:t>
      </w:r>
      <w:r w:rsidR="003A38FB">
        <w:rPr>
          <w:lang w:eastAsia="en-US"/>
        </w:rPr>
        <w:t xml:space="preserve"> </w:t>
      </w:r>
      <w:r w:rsidR="00BB18D3">
        <w:rPr>
          <w:lang w:eastAsia="en-US"/>
        </w:rPr>
        <w:t xml:space="preserve">nich je </w:t>
      </w:r>
      <w:r w:rsidR="00BB18D3" w:rsidRPr="002716F8">
        <w:rPr>
          <w:i/>
          <w:lang w:eastAsia="en-US"/>
        </w:rPr>
        <w:t>aplikace pro správu semestrálních prací, jejich odevzdávání a hodnocení</w:t>
      </w:r>
      <w:r w:rsidR="00BB18D3" w:rsidRPr="002716F8">
        <w:rPr>
          <w:lang w:eastAsia="en-US"/>
        </w:rPr>
        <w:t xml:space="preserve">. </w:t>
      </w:r>
      <w:r w:rsidR="001E336A">
        <w:rPr>
          <w:lang w:eastAsia="en-US"/>
        </w:rPr>
        <w:t>Referenční příručka</w:t>
      </w:r>
      <w:r w:rsidR="005A3F63">
        <w:rPr>
          <w:lang w:eastAsia="en-US"/>
        </w:rPr>
        <w:t xml:space="preserve"> IS/STAG uvádí následující</w:t>
      </w:r>
      <w:r w:rsidR="00A6213A" w:rsidRPr="00A6213A">
        <w:rPr>
          <w:i/>
        </w:rPr>
        <w:t xml:space="preserve"> </w:t>
      </w:r>
      <w:sdt>
        <w:sdtPr>
          <w:rPr>
            <w:i/>
          </w:rPr>
          <w:id w:val="1870803077"/>
          <w:citation/>
        </w:sdtPr>
        <w:sdtContent>
          <w:r w:rsidR="00F51061">
            <w:rPr>
              <w:i/>
            </w:rPr>
            <w:fldChar w:fldCharType="begin"/>
          </w:r>
          <w:r w:rsidR="00F51061">
            <w:rPr>
              <w:i/>
            </w:rPr>
            <w:instrText xml:space="preserve"> CITATION CIV09 \l 1029 </w:instrText>
          </w:r>
          <w:r w:rsidR="00F51061">
            <w:rPr>
              <w:i/>
            </w:rPr>
            <w:fldChar w:fldCharType="separate"/>
          </w:r>
          <w:r w:rsidR="002716F8">
            <w:rPr>
              <w:noProof/>
            </w:rPr>
            <w:t>[</w:t>
          </w:r>
          <w:hyperlink w:anchor="_toc_21" w:history="1">
            <w:r w:rsidR="002716F8">
              <w:rPr>
                <w:rStyle w:val="ZhlavChar"/>
                <w:noProof/>
              </w:rPr>
              <w:t>21</w:t>
            </w:r>
          </w:hyperlink>
          <w:r w:rsidR="002716F8">
            <w:rPr>
              <w:noProof/>
            </w:rPr>
            <w:t>]</w:t>
          </w:r>
          <w:r w:rsidR="00F51061">
            <w:rPr>
              <w:i/>
            </w:rPr>
            <w:fldChar w:fldCharType="end"/>
          </w:r>
        </w:sdtContent>
      </w:sdt>
      <w:r w:rsidR="005A3F63">
        <w:rPr>
          <w:lang w:eastAsia="en-US"/>
        </w:rPr>
        <w:t>:</w:t>
      </w:r>
    </w:p>
    <w:p w:rsidR="007A6BBB" w:rsidRPr="006B63FB" w:rsidRDefault="001E336A" w:rsidP="006B63FB">
      <w:pPr>
        <w:pStyle w:val="Normln-bezodsazen"/>
        <w:spacing w:before="120" w:after="120"/>
        <w:ind w:left="567"/>
        <w:rPr>
          <w:i/>
        </w:rPr>
      </w:pPr>
      <w:r w:rsidRPr="001E336A">
        <w:rPr>
          <w:i/>
        </w:rPr>
        <w:t>Aplikace slouží vyučujícím k vypisování témat semestrálních prací v jimi vyučovaných předmětech. Studenti se na tato témata posléze mohou přihlašovat a elektronicky odevzdávat své práce — vyučující si odevzdané práce může jednotlivě či hromadně stáhnout. Vyučující pak dle své vůle může využít i dalších možností aplikace, například odevzdané práce studentovi schvalovat či vracet k</w:t>
      </w:r>
      <w:r w:rsidR="006C2AE3">
        <w:rPr>
          <w:i/>
        </w:rPr>
        <w:t> </w:t>
      </w:r>
      <w:r w:rsidRPr="001E336A">
        <w:rPr>
          <w:i/>
        </w:rPr>
        <w:t>přepracování atd.</w:t>
      </w:r>
      <w:r>
        <w:rPr>
          <w:i/>
        </w:rPr>
        <w:t xml:space="preserve"> </w:t>
      </w:r>
    </w:p>
    <w:p w:rsidR="00FA208E" w:rsidRDefault="00AA6B1A" w:rsidP="00AA6B1A">
      <w:pPr>
        <w:pStyle w:val="Nadpis2"/>
        <w:rPr>
          <w:lang w:eastAsia="en-US"/>
        </w:rPr>
      </w:pPr>
      <w:bookmarkStart w:id="21" w:name="_Toc512468589"/>
      <w:r>
        <w:rPr>
          <w:lang w:eastAsia="en-US"/>
        </w:rPr>
        <w:t>Validátor studentských prací</w:t>
      </w:r>
      <w:bookmarkEnd w:id="21"/>
    </w:p>
    <w:p w:rsidR="004D2827" w:rsidRDefault="00DC3EB1" w:rsidP="004D2827">
      <w:pPr>
        <w:pStyle w:val="Normln-bezodsazen"/>
      </w:pPr>
      <w:r>
        <w:t>V</w:t>
      </w:r>
      <w:r w:rsidR="003A38FB">
        <w:t xml:space="preserve"> </w:t>
      </w:r>
      <w:r>
        <w:t>případě, že studenti odevzdávají své práce elektronicky prostřednictvím zmíněného portletu, často po odevzdání čekají d</w:t>
      </w:r>
      <w:r w:rsidR="00A67401">
        <w:t>e</w:t>
      </w:r>
      <w:r>
        <w:t xml:space="preserve">lší dobu na </w:t>
      </w:r>
      <w:r w:rsidR="004C3BF1">
        <w:t>zkontrolování práce vyučujícím. Pokud shledá práci nevyhovující, vrací ji studentovi a proces se může následně i</w:t>
      </w:r>
      <w:r w:rsidR="006C2AE3">
        <w:t> </w:t>
      </w:r>
      <w:r w:rsidR="002E0192">
        <w:t>několikrát opakovat, což znamená pro vyučujícího velkou časovou zátěž.</w:t>
      </w:r>
    </w:p>
    <w:p w:rsidR="004C3BF1" w:rsidRDefault="004C3BF1" w:rsidP="004C3BF1">
      <w:pPr>
        <w:rPr>
          <w:lang w:eastAsia="en-US"/>
        </w:rPr>
      </w:pPr>
      <w:r>
        <w:rPr>
          <w:lang w:eastAsia="en-US"/>
        </w:rPr>
        <w:t xml:space="preserve">Cílem </w:t>
      </w:r>
      <w:r w:rsidR="00B317B2">
        <w:rPr>
          <w:lang w:eastAsia="en-US"/>
        </w:rPr>
        <w:t>validačního serveru</w:t>
      </w:r>
      <w:r>
        <w:rPr>
          <w:lang w:eastAsia="en-US"/>
        </w:rPr>
        <w:t xml:space="preserve"> studentských prací</w:t>
      </w:r>
      <w:r w:rsidR="00B317B2">
        <w:rPr>
          <w:lang w:eastAsia="en-US"/>
        </w:rPr>
        <w:t xml:space="preserve"> (dále jen validátor)</w:t>
      </w:r>
      <w:r>
        <w:rPr>
          <w:lang w:eastAsia="en-US"/>
        </w:rPr>
        <w:t xml:space="preserve"> je eliminovat tento </w:t>
      </w:r>
      <w:r>
        <w:rPr>
          <w:lang w:eastAsia="en-US"/>
        </w:rPr>
        <w:lastRenderedPageBreak/>
        <w:t xml:space="preserve">proces a již při nahrání </w:t>
      </w:r>
      <w:r w:rsidR="00D7181E">
        <w:rPr>
          <w:lang w:eastAsia="en-US"/>
        </w:rPr>
        <w:t>automat</w:t>
      </w:r>
      <w:r w:rsidR="00D7181E">
        <w:rPr>
          <w:lang w:eastAsia="en-US"/>
        </w:rPr>
        <w:t>i</w:t>
      </w:r>
      <w:r w:rsidR="00D7181E">
        <w:rPr>
          <w:lang w:eastAsia="en-US"/>
        </w:rPr>
        <w:t xml:space="preserve">zovaně </w:t>
      </w:r>
      <w:r>
        <w:rPr>
          <w:lang w:eastAsia="en-US"/>
        </w:rPr>
        <w:t>kontrolovat, zda je práce „vyhovující“</w:t>
      </w:r>
      <w:r w:rsidR="006C2AE3">
        <w:rPr>
          <w:lang w:eastAsia="en-US"/>
        </w:rPr>
        <w:t> – </w:t>
      </w:r>
      <w:r>
        <w:rPr>
          <w:lang w:eastAsia="en-US"/>
        </w:rPr>
        <w:t>to může mít mnoho podob, například</w:t>
      </w:r>
      <w:sdt>
        <w:sdtPr>
          <w:rPr>
            <w:lang w:eastAsia="en-US"/>
          </w:rPr>
          <w:id w:val="-1321644908"/>
          <w:citation/>
        </w:sdtPr>
        <w:sdtContent>
          <w:r w:rsidR="0033575A">
            <w:rPr>
              <w:lang w:eastAsia="en-US"/>
            </w:rPr>
            <w:fldChar w:fldCharType="begin"/>
          </w:r>
          <w:r w:rsidR="0033575A">
            <w:rPr>
              <w:lang w:eastAsia="en-US"/>
            </w:rPr>
            <w:instrText xml:space="preserve">CITATION Her18 \l 1029 </w:instrText>
          </w:r>
          <w:r w:rsidR="0033575A"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 xml:space="preserve"> [</w:t>
          </w:r>
          <w:hyperlink w:anchor="_toc_22" w:history="1">
            <w:r w:rsidR="002716F8">
              <w:rPr>
                <w:rStyle w:val="ZhlavChar"/>
                <w:noProof/>
                <w:lang w:eastAsia="en-US"/>
              </w:rPr>
              <w:t>22</w:t>
            </w:r>
          </w:hyperlink>
          <w:r w:rsidR="002716F8">
            <w:rPr>
              <w:noProof/>
              <w:lang w:eastAsia="en-US"/>
            </w:rPr>
            <w:t>]</w:t>
          </w:r>
          <w:r w:rsidR="0033575A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D7181E" w:rsidRDefault="004C3BF1" w:rsidP="004C3BF1">
      <w:pPr>
        <w:pStyle w:val="Odstavecseseznamem"/>
        <w:numPr>
          <w:ilvl w:val="0"/>
          <w:numId w:val="24"/>
        </w:numPr>
      </w:pPr>
      <w:r>
        <w:rPr>
          <w:b/>
        </w:rPr>
        <w:t>Práce splňuje</w:t>
      </w:r>
      <w:r w:rsidR="00D7181E">
        <w:rPr>
          <w:b/>
        </w:rPr>
        <w:t xml:space="preserve"> </w:t>
      </w:r>
      <w:r>
        <w:rPr>
          <w:b/>
        </w:rPr>
        <w:t>formální</w:t>
      </w:r>
      <w:r w:rsidR="00D7181E">
        <w:rPr>
          <w:b/>
        </w:rPr>
        <w:t xml:space="preserve"> náležitosti:</w:t>
      </w:r>
    </w:p>
    <w:p w:rsidR="004C3BF1" w:rsidRDefault="00D7181E" w:rsidP="00D7181E">
      <w:pPr>
        <w:pStyle w:val="Odstavecseseznamem"/>
        <w:numPr>
          <w:ilvl w:val="1"/>
          <w:numId w:val="24"/>
        </w:numPr>
      </w:pPr>
      <w:r>
        <w:t>soubor má požadovaný formát,</w:t>
      </w:r>
    </w:p>
    <w:p w:rsidR="00D7181E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t>soubor je vhodně pojmenován,</w:t>
      </w:r>
    </w:p>
    <w:p w:rsidR="004C3BF1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jsou požadované soubory ve správné adresářové struktuře,</w:t>
      </w:r>
    </w:p>
    <w:p w:rsidR="00D7181E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nejsou žádné nadbytečné soubory.</w:t>
      </w:r>
    </w:p>
    <w:p w:rsidR="00A67401" w:rsidRPr="00A67401" w:rsidRDefault="00A67401" w:rsidP="00D7181E">
      <w:pPr>
        <w:pStyle w:val="Odstavecseseznamem"/>
        <w:numPr>
          <w:ilvl w:val="0"/>
          <w:numId w:val="24"/>
        </w:numPr>
        <w:rPr>
          <w:b/>
          <w:lang w:eastAsia="en-US"/>
        </w:rPr>
      </w:pPr>
      <w:r w:rsidRPr="00A67401">
        <w:rPr>
          <w:b/>
          <w:lang w:eastAsia="en-US"/>
        </w:rPr>
        <w:t xml:space="preserve">Práce </w:t>
      </w:r>
      <w:r>
        <w:rPr>
          <w:b/>
          <w:lang w:eastAsia="en-US"/>
        </w:rPr>
        <w:t>je vyhovující kvalitativně:</w:t>
      </w:r>
    </w:p>
    <w:p w:rsidR="00D7181E" w:rsidRDefault="00A67401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o</w:t>
      </w:r>
      <w:r w:rsidR="00D7181E" w:rsidRPr="00A67401">
        <w:rPr>
          <w:lang w:eastAsia="en-US"/>
        </w:rPr>
        <w:t>devzdaný dokument splňuje stanovený rozsah</w:t>
      </w:r>
      <w:r w:rsidR="00D7181E" w:rsidRPr="00D7181E">
        <w:rPr>
          <w:b/>
          <w:lang w:eastAsia="en-US"/>
        </w:rPr>
        <w:t xml:space="preserve"> </w:t>
      </w:r>
      <w:r w:rsidR="00D7181E">
        <w:rPr>
          <w:lang w:eastAsia="en-US"/>
        </w:rPr>
        <w:t>(typicky minimální počet slov či stran)</w:t>
      </w:r>
      <w:r w:rsidR="00887B71">
        <w:rPr>
          <w:lang w:eastAsia="en-US"/>
        </w:rPr>
        <w:t>,</w:t>
      </w:r>
    </w:p>
    <w:p w:rsidR="00887B71" w:rsidRDefault="00A67401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nahra</w:t>
      </w:r>
      <w:r w:rsidR="00887B71">
        <w:rPr>
          <w:lang w:eastAsia="en-US"/>
        </w:rPr>
        <w:t>ný zdrojový kód lze zkompilovat,</w:t>
      </w:r>
    </w:p>
    <w:p w:rsidR="00D7181E" w:rsidRDefault="00887B71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 xml:space="preserve">nahraná </w:t>
      </w:r>
      <w:r w:rsidR="0036633B">
        <w:rPr>
          <w:lang w:eastAsia="en-US"/>
        </w:rPr>
        <w:t>program</w:t>
      </w:r>
      <w:r>
        <w:rPr>
          <w:lang w:eastAsia="en-US"/>
        </w:rPr>
        <w:t xml:space="preserve"> </w:t>
      </w:r>
      <w:r w:rsidR="0036633B">
        <w:rPr>
          <w:lang w:eastAsia="en-US"/>
        </w:rPr>
        <w:t>má totožný výstup, jako připravený referenční.</w:t>
      </w:r>
    </w:p>
    <w:p w:rsidR="002E0192" w:rsidRDefault="002E0192" w:rsidP="0036633B">
      <w:pPr>
        <w:rPr>
          <w:lang w:eastAsia="en-US"/>
        </w:rPr>
      </w:pPr>
    </w:p>
    <w:p w:rsidR="002E0192" w:rsidRDefault="002E0192" w:rsidP="002E0192">
      <w:pPr>
        <w:rPr>
          <w:lang w:eastAsia="en-US"/>
        </w:rPr>
      </w:pPr>
      <w:r>
        <w:rPr>
          <w:lang w:eastAsia="en-US"/>
        </w:rPr>
        <w:t xml:space="preserve">Automatizace této kontroly poté přináší mnoho výhod </w:t>
      </w:r>
      <w:sdt>
        <w:sdtPr>
          <w:rPr>
            <w:lang w:eastAsia="en-US"/>
          </w:rPr>
          <w:id w:val="1734581310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CITATION Her18 \l 1029 </w:instrText>
          </w:r>
          <w:r>
            <w:rPr>
              <w:lang w:eastAsia="en-US"/>
            </w:rPr>
            <w:fldChar w:fldCharType="separate"/>
          </w:r>
          <w:r w:rsidR="002716F8">
            <w:rPr>
              <w:noProof/>
              <w:lang w:eastAsia="en-US"/>
            </w:rPr>
            <w:t>[</w:t>
          </w:r>
          <w:hyperlink w:anchor="_toc_22" w:history="1">
            <w:r w:rsidR="002716F8">
              <w:rPr>
                <w:rStyle w:val="ZhlavChar"/>
                <w:noProof/>
                <w:lang w:eastAsia="en-US"/>
              </w:rPr>
              <w:t>22</w:t>
            </w:r>
          </w:hyperlink>
          <w:r w:rsidR="002716F8">
            <w:rPr>
              <w:noProof/>
              <w:lang w:eastAsia="en-US"/>
            </w:rPr>
            <w:t>]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  <w:r w:rsidRPr="002E0192">
        <w:rPr>
          <w:lang w:eastAsia="en-US"/>
        </w:rPr>
        <w:t xml:space="preserve"> </w:t>
      </w:r>
    </w:p>
    <w:p w:rsidR="002E0192" w:rsidRDefault="002E0192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Student se okamžitě dozví, zda</w:t>
      </w:r>
      <w:r>
        <w:t xml:space="preserve"> </w:t>
      </w:r>
      <w:r>
        <w:rPr>
          <w:lang w:eastAsia="en-US"/>
        </w:rPr>
        <w:t>jeho práce splňuje základní kritéria stanovená učit</w:t>
      </w:r>
      <w:r>
        <w:rPr>
          <w:lang w:eastAsia="en-US"/>
        </w:rPr>
        <w:t>e</w:t>
      </w:r>
      <w:r>
        <w:rPr>
          <w:lang w:eastAsia="en-US"/>
        </w:rPr>
        <w:t>lem.</w:t>
      </w:r>
    </w:p>
    <w:p w:rsidR="002E0192" w:rsidRDefault="00BA63FF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Protože je nevyhovující práce okamžitě odmítnuta, nemůže student zneužít nahrání takové práce k</w:t>
      </w:r>
      <w:r w:rsidR="006C2AE3">
        <w:rPr>
          <w:lang w:eastAsia="en-US"/>
        </w:rPr>
        <w:t xml:space="preserve"> </w:t>
      </w:r>
      <w:r>
        <w:rPr>
          <w:lang w:eastAsia="en-US"/>
        </w:rPr>
        <w:t>získání dalšího času.</w:t>
      </w:r>
    </w:p>
    <w:p w:rsidR="00BA63FF" w:rsidRDefault="00BA63FF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Pokud není omezen počet odevzdání, může student u určitých úloh zkoušet různá inovativní řešení, u kterých si není jist správností. </w:t>
      </w:r>
    </w:p>
    <w:p w:rsidR="002E0192" w:rsidRDefault="002E0192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Vyučující není zatěžován</w:t>
      </w:r>
      <w:r w:rsidR="00BA63FF">
        <w:rPr>
          <w:lang w:eastAsia="en-US"/>
        </w:rPr>
        <w:t xml:space="preserve"> mechanickým kontrolováním formální správnosti</w:t>
      </w:r>
      <w:r>
        <w:rPr>
          <w:lang w:eastAsia="en-US"/>
        </w:rPr>
        <w:t>.</w:t>
      </w:r>
    </w:p>
    <w:p w:rsidR="00BA63FF" w:rsidRDefault="00BA63FF" w:rsidP="002E0192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K</w:t>
      </w:r>
      <w:r w:rsidR="006C2AE3">
        <w:rPr>
          <w:lang w:eastAsia="en-US"/>
        </w:rPr>
        <w:t xml:space="preserve"> </w:t>
      </w:r>
      <w:r>
        <w:rPr>
          <w:lang w:eastAsia="en-US"/>
        </w:rPr>
        <w:t>hodnocení se dostanou jen práce s určitou min</w:t>
      </w:r>
      <w:r>
        <w:rPr>
          <w:lang w:eastAsia="en-US"/>
        </w:rPr>
        <w:t>i</w:t>
      </w:r>
      <w:r>
        <w:rPr>
          <w:lang w:eastAsia="en-US"/>
        </w:rPr>
        <w:t>mální mírou kvality.</w:t>
      </w:r>
    </w:p>
    <w:p w:rsidR="002E0192" w:rsidRDefault="002E0192" w:rsidP="0036633B">
      <w:pPr>
        <w:rPr>
          <w:lang w:eastAsia="en-US"/>
        </w:rPr>
      </w:pPr>
    </w:p>
    <w:p w:rsidR="00A13C2C" w:rsidRDefault="00A13C2C" w:rsidP="0036633B">
      <w:pPr>
        <w:rPr>
          <w:lang w:eastAsia="en-US"/>
        </w:rPr>
      </w:pPr>
      <w:r>
        <w:rPr>
          <w:lang w:eastAsia="en-US"/>
        </w:rPr>
        <w:t>…</w:t>
      </w:r>
    </w:p>
    <w:p w:rsidR="00A13C2C" w:rsidRDefault="00A13C2C" w:rsidP="0036633B">
      <w:pPr>
        <w:rPr>
          <w:lang w:eastAsia="en-US"/>
        </w:rPr>
      </w:pPr>
    </w:p>
    <w:p w:rsidR="00A13C2C" w:rsidRDefault="00A13C2C" w:rsidP="00A13C2C">
      <w:r>
        <w:t xml:space="preserve">Validátor běží jako samostatná služba, se kterým portlet aplikace semestrálních prací komunikuje. </w:t>
      </w:r>
      <w:r w:rsidR="007D51B2">
        <w:t>&lt; konkrétní validační pravidla nastavuje učitel na serveru, říká se jim validační doména &gt;</w:t>
      </w:r>
    </w:p>
    <w:p w:rsidR="00D7181E" w:rsidRPr="004C3BF1" w:rsidRDefault="00D7181E" w:rsidP="004C3BF1">
      <w:pPr>
        <w:rPr>
          <w:lang w:eastAsia="en-US"/>
        </w:rPr>
      </w:pPr>
    </w:p>
    <w:p w:rsidR="00FA208E" w:rsidRDefault="00AA6B1A" w:rsidP="00AA6B1A">
      <w:pPr>
        <w:pStyle w:val="Nadpis2"/>
      </w:pPr>
      <w:bookmarkStart w:id="22" w:name="_Toc512468590"/>
      <w:r>
        <w:lastRenderedPageBreak/>
        <w:t>Vytvoření nové validační domény</w:t>
      </w:r>
      <w:bookmarkEnd w:id="22"/>
    </w:p>
    <w:p w:rsidR="004D2827" w:rsidRPr="004D2827" w:rsidRDefault="004D2827" w:rsidP="004D2827">
      <w:pPr>
        <w:pStyle w:val="Normln-bezodsazen"/>
        <w:rPr>
          <w:lang w:eastAsia="cs-CZ"/>
        </w:rPr>
      </w:pPr>
    </w:p>
    <w:p w:rsidR="00FA208E" w:rsidRDefault="007C4192" w:rsidP="007C4192">
      <w:pPr>
        <w:pStyle w:val="Nadpis1"/>
      </w:pPr>
      <w:bookmarkStart w:id="23" w:name="_Toc512468591"/>
      <w:r>
        <w:lastRenderedPageBreak/>
        <w:t xml:space="preserve">Analýza </w:t>
      </w:r>
      <w:r w:rsidR="00CB0391">
        <w:t>kontroly prací</w:t>
      </w:r>
      <w:bookmarkEnd w:id="23"/>
    </w:p>
    <w:p w:rsidR="00FA208E" w:rsidRDefault="007C4192" w:rsidP="007C4192">
      <w:pPr>
        <w:pStyle w:val="Nadpis2"/>
      </w:pPr>
      <w:bookmarkStart w:id="24" w:name="_Toc512468592"/>
      <w:r>
        <w:t>Požadavky na řešení</w:t>
      </w:r>
      <w:bookmarkEnd w:id="24"/>
    </w:p>
    <w:p w:rsidR="00FA208E" w:rsidRDefault="007C4192" w:rsidP="007C4192">
      <w:pPr>
        <w:pStyle w:val="Nadpis2"/>
      </w:pPr>
      <w:bookmarkStart w:id="25" w:name="_Toc512468593"/>
      <w:r>
        <w:t>Případy užití</w:t>
      </w:r>
      <w:bookmarkEnd w:id="25"/>
    </w:p>
    <w:p w:rsidR="00FA208E" w:rsidRDefault="00695AA5" w:rsidP="007C4192">
      <w:pPr>
        <w:pStyle w:val="Nadpis2"/>
      </w:pPr>
      <w:bookmarkStart w:id="26" w:name="_Toc512468594"/>
      <w:r>
        <w:t xml:space="preserve">Validace </w:t>
      </w:r>
      <w:r w:rsidR="003338CB">
        <w:t>databáze</w:t>
      </w:r>
      <w:bookmarkEnd w:id="26"/>
    </w:p>
    <w:p w:rsidR="00FA208E" w:rsidRDefault="00A95CD8" w:rsidP="003338CB">
      <w:pPr>
        <w:pStyle w:val="Nadpis2"/>
      </w:pPr>
      <w:bookmarkStart w:id="27" w:name="_Toc512468595"/>
      <w:r>
        <w:t>V</w:t>
      </w:r>
      <w:r w:rsidR="003338CB">
        <w:t>yhodnocení plagiarismu</w:t>
      </w:r>
      <w:bookmarkEnd w:id="27"/>
    </w:p>
    <w:p w:rsidR="00FA208E" w:rsidRDefault="00A95CD8" w:rsidP="00A95CD8">
      <w:pPr>
        <w:pStyle w:val="Nadpis1"/>
      </w:pPr>
      <w:bookmarkStart w:id="28" w:name="_Toc512468596"/>
      <w:r>
        <w:lastRenderedPageBreak/>
        <w:t>Implementace</w:t>
      </w:r>
      <w:r w:rsidR="00261C22">
        <w:t xml:space="preserve"> systému pro automatickou kontrolu prací</w:t>
      </w:r>
      <w:bookmarkEnd w:id="28"/>
    </w:p>
    <w:p w:rsidR="00FA208E" w:rsidRDefault="00A95CD8" w:rsidP="00A95CD8">
      <w:pPr>
        <w:pStyle w:val="Nadpis2"/>
      </w:pPr>
      <w:bookmarkStart w:id="29" w:name="_Toc512468597"/>
      <w:r>
        <w:t>Použité technologie</w:t>
      </w:r>
      <w:bookmarkEnd w:id="29"/>
    </w:p>
    <w:p w:rsidR="00FA208E" w:rsidRDefault="00A95CD8" w:rsidP="00A95CD8">
      <w:pPr>
        <w:pStyle w:val="Nadpis2"/>
      </w:pPr>
      <w:bookmarkStart w:id="30" w:name="_Toc512468598"/>
      <w:r>
        <w:t>Struktura aplikace</w:t>
      </w:r>
      <w:bookmarkEnd w:id="30"/>
    </w:p>
    <w:p w:rsidR="00FA208E" w:rsidRDefault="00A95CD8" w:rsidP="00A95CD8">
      <w:pPr>
        <w:pStyle w:val="Nadpis2"/>
      </w:pPr>
      <w:bookmarkStart w:id="31" w:name="_Toc512468599"/>
      <w:r>
        <w:t>Validace databáze</w:t>
      </w:r>
      <w:bookmarkEnd w:id="31"/>
    </w:p>
    <w:p w:rsidR="00FA208E" w:rsidRDefault="00A95CD8" w:rsidP="00A95CD8">
      <w:pPr>
        <w:pStyle w:val="Nadpis2"/>
      </w:pPr>
      <w:bookmarkStart w:id="32" w:name="_Toc512468600"/>
      <w:r>
        <w:t>Implementovaná validační pravidla</w:t>
      </w:r>
      <w:bookmarkEnd w:id="32"/>
    </w:p>
    <w:p w:rsidR="00FA208E" w:rsidRDefault="00A95CD8" w:rsidP="00A95CD8">
      <w:pPr>
        <w:pStyle w:val="Nadpis2"/>
      </w:pPr>
      <w:bookmarkStart w:id="33" w:name="_Toc512468601"/>
      <w:r>
        <w:t>Hledání podobností a detekce plagiarismu</w:t>
      </w:r>
      <w:bookmarkEnd w:id="33"/>
    </w:p>
    <w:p w:rsidR="00FA208E" w:rsidRDefault="00F119B9" w:rsidP="00F119B9">
      <w:pPr>
        <w:pStyle w:val="Nadpis2"/>
      </w:pPr>
      <w:bookmarkStart w:id="34" w:name="_Toc512468602"/>
      <w:r>
        <w:t>Grafické rozhraní</w:t>
      </w:r>
      <w:bookmarkEnd w:id="34"/>
    </w:p>
    <w:p w:rsidR="00FA208E" w:rsidRDefault="00A95CD8" w:rsidP="00A95CD8">
      <w:pPr>
        <w:pStyle w:val="Nadpis2"/>
      </w:pPr>
      <w:bookmarkStart w:id="35" w:name="_Toc512468603"/>
      <w:r>
        <w:t>Adaptace pro validátor portálu ZČU</w:t>
      </w:r>
      <w:bookmarkEnd w:id="35"/>
    </w:p>
    <w:p w:rsidR="00FA208E" w:rsidRDefault="00F119B9" w:rsidP="00A95CD8">
      <w:pPr>
        <w:pStyle w:val="Nadpis1"/>
      </w:pPr>
      <w:bookmarkStart w:id="36" w:name="_Toc512468604"/>
      <w:r>
        <w:lastRenderedPageBreak/>
        <w:t>Testování</w:t>
      </w:r>
      <w:r w:rsidR="00CB0391">
        <w:t xml:space="preserve"> vytvořeného systému</w:t>
      </w:r>
      <w:bookmarkEnd w:id="36"/>
    </w:p>
    <w:p w:rsidR="00FA208E" w:rsidRDefault="00D526B5" w:rsidP="00F119B9">
      <w:pPr>
        <w:pStyle w:val="Nadpis2"/>
      </w:pPr>
      <w:bookmarkStart w:id="37" w:name="_Toc512468605"/>
      <w:r>
        <w:t>Validační pravidla</w:t>
      </w:r>
      <w:bookmarkEnd w:id="37"/>
    </w:p>
    <w:p w:rsidR="00FA208E" w:rsidRDefault="00D526B5" w:rsidP="00D526B5">
      <w:pPr>
        <w:pStyle w:val="Nadpis2"/>
      </w:pPr>
      <w:bookmarkStart w:id="38" w:name="_Toc512468606"/>
      <w:r>
        <w:t>Konzolová aplikace pro validátor portálu ZČU</w:t>
      </w:r>
      <w:bookmarkEnd w:id="38"/>
    </w:p>
    <w:p w:rsidR="00FA208E" w:rsidRDefault="00D526B5" w:rsidP="00D526B5">
      <w:pPr>
        <w:pStyle w:val="Nadpis2"/>
      </w:pPr>
      <w:bookmarkStart w:id="39" w:name="_Toc512468607"/>
      <w:r>
        <w:t>Grafické rozhraní</w:t>
      </w:r>
      <w:bookmarkEnd w:id="39"/>
    </w:p>
    <w:p w:rsidR="00FA208E" w:rsidRDefault="00D526B5" w:rsidP="00D526B5">
      <w:pPr>
        <w:pStyle w:val="Nadpis1"/>
      </w:pPr>
      <w:bookmarkStart w:id="40" w:name="_Toc512468608"/>
      <w:r>
        <w:lastRenderedPageBreak/>
        <w:t>Závěr</w:t>
      </w:r>
      <w:bookmarkEnd w:id="40"/>
    </w:p>
    <w:p w:rsidR="00FA208E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41" w:name="_Toc512468609"/>
      <w:r>
        <w:lastRenderedPageBreak/>
        <w:t>Reference</w:t>
      </w:r>
      <w:bookmarkEnd w:id="41"/>
    </w:p>
    <w:p w:rsidR="002716F8" w:rsidRDefault="00DA789F" w:rsidP="002716F8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2716F8">
        <w:t xml:space="preserve">[1] ADAMSKI, Joseph J.; FINNEGAN, Kathy T. ; SCOLLARD, Sharon. </w:t>
      </w:r>
      <w:r w:rsidR="002716F8">
        <w:rPr>
          <w:i/>
          <w:iCs/>
        </w:rPr>
        <w:t xml:space="preserve">New perspectives on Microsoft Access 2013: comprehensive. </w:t>
      </w:r>
      <w:r w:rsidR="002716F8">
        <w:t>Stamford, CT: Cengage Learning, 2014. ISBN 978-1-285-09920-0.</w:t>
      </w:r>
    </w:p>
    <w:p w:rsidR="002716F8" w:rsidRDefault="002716F8" w:rsidP="002716F8">
      <w:pPr>
        <w:pStyle w:val="Bibliografie"/>
      </w:pPr>
      <w:r>
        <w:t>[</w:t>
      </w:r>
      <w:bookmarkStart w:id="42" w:name="_toc_2"/>
      <w:r>
        <w:t>2</w:t>
      </w:r>
      <w:bookmarkEnd w:id="42"/>
      <w:r>
        <w:t xml:space="preserve">] Introduction to the Access 2007 file format.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5" w:history="1">
        <w:r>
          <w:rPr>
            <w:rStyle w:val="Hypertextovodkaz"/>
            <w:rFonts w:ascii="Consolas" w:hAnsi="Consolas" w:cs="Consolas"/>
          </w:rPr>
          <w:t>https://support.office.com/en-us/article/Introduction-to-the-Access-2007-file-format-8cf93630-0b68-4a40-a13c-7528b9f074b6</w:t>
        </w:r>
      </w:hyperlink>
    </w:p>
    <w:p w:rsidR="002716F8" w:rsidRDefault="002716F8" w:rsidP="002716F8">
      <w:pPr>
        <w:pStyle w:val="Bibliografie"/>
      </w:pPr>
      <w:r>
        <w:t>[</w:t>
      </w:r>
      <w:bookmarkStart w:id="43" w:name="_toc_3"/>
      <w:r>
        <w:t>3</w:t>
      </w:r>
      <w:bookmarkEnd w:id="43"/>
      <w:r>
        <w:t xml:space="preserve">] Data types for Access desktop databases. </w:t>
      </w:r>
      <w:r>
        <w:rPr>
          <w:i/>
          <w:iCs/>
        </w:rPr>
        <w:t xml:space="preserve">Microsoft Office help and training - Office Support. </w:t>
      </w:r>
      <w:r>
        <w:t xml:space="preserve">[Online] [Citace: 22. 3. 2018]. Dostupné z: </w:t>
      </w:r>
      <w:hyperlink r:id="rId16" w:history="1">
        <w:r>
          <w:rPr>
            <w:rStyle w:val="Hypertextovodkaz"/>
            <w:rFonts w:ascii="Consolas" w:hAnsi="Consolas" w:cs="Consolas"/>
          </w:rPr>
          <w:t>https://support.office.com/en-us/article/data-types-for-access-desktop-databases-df2b83ba-cef6-436d-b679-3418f622e482</w:t>
        </w:r>
      </w:hyperlink>
    </w:p>
    <w:p w:rsidR="002716F8" w:rsidRDefault="002716F8" w:rsidP="002716F8">
      <w:pPr>
        <w:pStyle w:val="Bibliografie"/>
      </w:pPr>
      <w:r>
        <w:t>[</w:t>
      </w:r>
      <w:bookmarkStart w:id="44" w:name="_toc_4"/>
      <w:r>
        <w:t>4</w:t>
      </w:r>
      <w:bookmarkEnd w:id="44"/>
      <w:r>
        <w:t xml:space="preserve">] CONNOLLY, Thomas; BEGG, Carolyn. </w:t>
      </w:r>
      <w:r>
        <w:rPr>
          <w:i/>
          <w:iCs/>
        </w:rPr>
        <w:t xml:space="preserve">A Practical Approach to Design, Implementation, and Management. </w:t>
      </w:r>
      <w:r>
        <w:t>6. Harlow: Pearson Education Limited, 2014. ISBN 978-1-292-06118-4.</w:t>
      </w:r>
    </w:p>
    <w:p w:rsidR="002716F8" w:rsidRDefault="002716F8" w:rsidP="002716F8">
      <w:pPr>
        <w:pStyle w:val="Bibliografie"/>
      </w:pPr>
      <w:r>
        <w:t>[</w:t>
      </w:r>
      <w:bookmarkStart w:id="45" w:name="_toc_5"/>
      <w:r>
        <w:t>5</w:t>
      </w:r>
      <w:bookmarkEnd w:id="45"/>
      <w:r>
        <w:t xml:space="preserve">] 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17" w:history="1">
        <w:r>
          <w:rPr>
            <w:rStyle w:val="Hypertextovodkaz"/>
            <w:rFonts w:ascii="Consolas" w:hAnsi="Consolas" w:cs="Consolas"/>
          </w:rPr>
          <w:t>https://www.loc.gov/preservation/digital/formats/fdd/fdd000462.shtml</w:t>
        </w:r>
      </w:hyperlink>
    </w:p>
    <w:p w:rsidR="002716F8" w:rsidRDefault="002716F8" w:rsidP="002716F8">
      <w:pPr>
        <w:pStyle w:val="Bibliografie"/>
      </w:pPr>
      <w:r>
        <w:t>[</w:t>
      </w:r>
      <w:bookmarkStart w:id="46" w:name="_toc_6"/>
      <w:r>
        <w:t>6</w:t>
      </w:r>
      <w:bookmarkEnd w:id="46"/>
      <w:r>
        <w:t xml:space="preserve">] 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8" w:history="1">
        <w:r>
          <w:rPr>
            <w:rStyle w:val="Hypertextovodkaz"/>
            <w:rFonts w:ascii="Consolas" w:hAnsi="Consolas" w:cs="Consolas"/>
          </w:rPr>
          <w:t>https://support.office.com/en-us/article/which-access-file-format-should-i-use-012d9ab3-d14c-479e-b617-be66f9070b41</w:t>
        </w:r>
      </w:hyperlink>
    </w:p>
    <w:p w:rsidR="002716F8" w:rsidRDefault="002716F8" w:rsidP="002716F8">
      <w:pPr>
        <w:pStyle w:val="Bibliografie"/>
      </w:pPr>
      <w:r>
        <w:t xml:space="preserve">[7] KYLE, Geiger. </w:t>
      </w:r>
      <w:r>
        <w:rPr>
          <w:i/>
          <w:iCs/>
        </w:rPr>
        <w:t xml:space="preserve">Inside ODBC. </w:t>
      </w:r>
      <w:r>
        <w:t>Redmond, WA: Microsoft Press, 1995. ISBN 978-1556158155.</w:t>
      </w:r>
    </w:p>
    <w:p w:rsidR="002716F8" w:rsidRDefault="002716F8" w:rsidP="002716F8">
      <w:pPr>
        <w:pStyle w:val="Bibliografie"/>
      </w:pPr>
      <w:r>
        <w:t>[</w:t>
      </w:r>
      <w:bookmarkStart w:id="47" w:name="_toc_8"/>
      <w:r>
        <w:t>8</w:t>
      </w:r>
      <w:bookmarkEnd w:id="47"/>
      <w:r>
        <w:t xml:space="preserve">] ROFF, Jason T. </w:t>
      </w:r>
      <w:r>
        <w:rPr>
          <w:i/>
          <w:iCs/>
        </w:rPr>
        <w:t xml:space="preserve">ADO: ActiveX Data Objects. </w:t>
      </w:r>
      <w:r>
        <w:t>místo neznámé: O'Reilly Media, 2001. ISBN 9781491935576.</w:t>
      </w:r>
    </w:p>
    <w:p w:rsidR="002716F8" w:rsidRDefault="002716F8" w:rsidP="002716F8">
      <w:pPr>
        <w:pStyle w:val="Bibliografie"/>
      </w:pPr>
      <w:r>
        <w:t>[</w:t>
      </w:r>
      <w:bookmarkStart w:id="48" w:name="_toc_9"/>
      <w:r>
        <w:t>9</w:t>
      </w:r>
      <w:bookmarkEnd w:id="48"/>
      <w:r>
        <w:t xml:space="preserve">] Office Primary Interop Assemblies. </w:t>
      </w:r>
      <w:r>
        <w:rPr>
          <w:i/>
          <w:iCs/>
        </w:rPr>
        <w:t xml:space="preserve">Microsoft Developer Network. </w:t>
      </w:r>
      <w:r>
        <w:t xml:space="preserve">[Online] [Citace: 02. 04. 2017]. Dostupné z: </w:t>
      </w:r>
      <w:hyperlink r:id="rId19" w:history="1">
        <w:r>
          <w:rPr>
            <w:rStyle w:val="Hypertextovodkaz"/>
            <w:rFonts w:ascii="Consolas" w:hAnsi="Consolas" w:cs="Consolas"/>
          </w:rPr>
          <w:t>https://msdn.microsoft.com/en-us/library/15s06t57.aspx</w:t>
        </w:r>
      </w:hyperlink>
    </w:p>
    <w:p w:rsidR="002716F8" w:rsidRDefault="002716F8" w:rsidP="002716F8">
      <w:pPr>
        <w:pStyle w:val="Bibliografie"/>
      </w:pPr>
      <w:r>
        <w:t>[</w:t>
      </w:r>
      <w:bookmarkStart w:id="49" w:name="_toc_10"/>
      <w:r>
        <w:t>10</w:t>
      </w:r>
      <w:bookmarkEnd w:id="49"/>
      <w:r>
        <w:t xml:space="preserve">] BRUNS, Brian.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0" w:history="1">
        <w:r>
          <w:rPr>
            <w:rStyle w:val="Hypertextovodkaz"/>
            <w:rFonts w:ascii="Consolas" w:hAnsi="Consolas" w:cs="Consolas"/>
          </w:rPr>
          <w:t>https://github.com/brianb/mdbtools/</w:t>
        </w:r>
      </w:hyperlink>
    </w:p>
    <w:p w:rsidR="002716F8" w:rsidRDefault="002716F8" w:rsidP="002716F8">
      <w:pPr>
        <w:pStyle w:val="Bibliografie"/>
      </w:pPr>
      <w:r>
        <w:t>[</w:t>
      </w:r>
      <w:bookmarkStart w:id="50" w:name="_toc_11"/>
      <w:r>
        <w:t>11</w:t>
      </w:r>
      <w:bookmarkEnd w:id="50"/>
      <w:r>
        <w:t xml:space="preserve">] —. HACKING.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1" w:history="1">
        <w:r>
          <w:rPr>
            <w:rStyle w:val="Hypertextovodkaz"/>
            <w:rFonts w:ascii="Consolas" w:hAnsi="Consolas" w:cs="Consolas"/>
          </w:rPr>
          <w:t>https://github.com/brianb/mdbtools/blob/master/HACKING</w:t>
        </w:r>
      </w:hyperlink>
    </w:p>
    <w:p w:rsidR="002716F8" w:rsidRDefault="002716F8" w:rsidP="002716F8">
      <w:pPr>
        <w:pStyle w:val="Bibliografie"/>
      </w:pPr>
      <w:r>
        <w:t xml:space="preserve">[12] —. Access 2013 support.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2" w:history="1">
        <w:r>
          <w:rPr>
            <w:rStyle w:val="Hypertextovodkaz"/>
            <w:rFonts w:ascii="Consolas" w:hAnsi="Consolas" w:cs="Consolas"/>
          </w:rPr>
          <w:t>https://github.com/brianb/mdbtools/issues/77</w:t>
        </w:r>
      </w:hyperlink>
    </w:p>
    <w:p w:rsidR="002716F8" w:rsidRDefault="002716F8" w:rsidP="002716F8">
      <w:pPr>
        <w:pStyle w:val="Bibliografie"/>
      </w:pPr>
      <w:r>
        <w:t xml:space="preserve">[13] SMITH, Calvin R. mdbtools is being ported to java. </w:t>
      </w:r>
      <w:r>
        <w:rPr>
          <w:i/>
          <w:iCs/>
        </w:rPr>
        <w:t xml:space="preserve">MDB Tools Discussion. </w:t>
      </w:r>
      <w:r>
        <w:t xml:space="preserve">[Online] 2. 5. 2004 [Citace: 20. 4. 2018]. Dostupné z: </w:t>
      </w:r>
      <w:hyperlink r:id="rId23" w:history="1">
        <w:r>
          <w:rPr>
            <w:rStyle w:val="Hypertextovodkaz"/>
            <w:rFonts w:ascii="Consolas" w:hAnsi="Consolas" w:cs="Consolas"/>
          </w:rPr>
          <w:t>https://sourceforge.net/p/mdbtools/discussion/6688/thread/a543445a/</w:t>
        </w:r>
      </w:hyperlink>
    </w:p>
    <w:p w:rsidR="002716F8" w:rsidRDefault="002716F8" w:rsidP="002716F8">
      <w:pPr>
        <w:pStyle w:val="Bibliografie"/>
      </w:pPr>
      <w:r>
        <w:t>[</w:t>
      </w:r>
      <w:bookmarkStart w:id="51" w:name="_toc_14"/>
      <w:r>
        <w:t>14</w:t>
      </w:r>
      <w:bookmarkEnd w:id="51"/>
      <w:r>
        <w:t xml:space="preserve">] Open Microscopy Environment.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4" w:history="1">
        <w:r>
          <w:rPr>
            <w:rStyle w:val="Hypertextovodkaz"/>
            <w:rFonts w:ascii="Consolas" w:hAnsi="Consolas" w:cs="Consolas"/>
          </w:rPr>
          <w:t>https://github.com/ome/ome-mdbtools</w:t>
        </w:r>
      </w:hyperlink>
    </w:p>
    <w:p w:rsidR="002716F8" w:rsidRDefault="002716F8" w:rsidP="002716F8">
      <w:pPr>
        <w:pStyle w:val="Bibliografie"/>
      </w:pPr>
      <w:r>
        <w:t xml:space="preserve">[15] —. ColumnTest source code (ukázka použití).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5" w:history="1">
        <w:r>
          <w:rPr>
            <w:rStyle w:val="Hypertextovodkaz"/>
            <w:rFonts w:ascii="Consolas" w:hAnsi="Consolas" w:cs="Consolas"/>
          </w:rPr>
          <w:t>https://github.com/ome/ome-</w:t>
        </w:r>
        <w:r>
          <w:rPr>
            <w:rStyle w:val="Hypertextovodkaz"/>
            <w:rFonts w:ascii="Consolas" w:hAnsi="Consolas" w:cs="Consolas"/>
          </w:rPr>
          <w:lastRenderedPageBreak/>
          <w:t>mdbtools/blob/master/src/main/java/mdbtools/tests/ColumnTest.java</w:t>
        </w:r>
      </w:hyperlink>
    </w:p>
    <w:p w:rsidR="002716F8" w:rsidRDefault="002716F8" w:rsidP="002716F8">
      <w:pPr>
        <w:pStyle w:val="Bibliografie"/>
      </w:pPr>
      <w:r>
        <w:t>[</w:t>
      </w:r>
      <w:bookmarkStart w:id="52" w:name="_toc_16"/>
      <w:r>
        <w:t>16</w:t>
      </w:r>
      <w:bookmarkEnd w:id="52"/>
      <w:r>
        <w:t xml:space="preserve">]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6" w:history="1">
        <w:r>
          <w:rPr>
            <w:rStyle w:val="Hypertextovodkaz"/>
            <w:rFonts w:ascii="Consolas" w:hAnsi="Consolas" w:cs="Consolas"/>
          </w:rPr>
          <w:t>http://jackcess.sourceforge.net/</w:t>
        </w:r>
      </w:hyperlink>
    </w:p>
    <w:p w:rsidR="002716F8" w:rsidRDefault="002716F8" w:rsidP="002716F8">
      <w:pPr>
        <w:pStyle w:val="Bibliografie"/>
      </w:pPr>
      <w:r>
        <w:t>[</w:t>
      </w:r>
      <w:bookmarkStart w:id="53" w:name="_toc_17"/>
      <w:r>
        <w:t>17</w:t>
      </w:r>
      <w:bookmarkEnd w:id="53"/>
      <w:r>
        <w:t xml:space="preserve">] Frequently Asked Questions.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7" w:history="1">
        <w:r>
          <w:rPr>
            <w:rStyle w:val="Hypertextovodkaz"/>
            <w:rFonts w:ascii="Consolas" w:hAnsi="Consolas" w:cs="Consolas"/>
          </w:rPr>
          <w:t>http://jackcess.sourceforge.net/faq.html</w:t>
        </w:r>
      </w:hyperlink>
    </w:p>
    <w:p w:rsidR="002716F8" w:rsidRDefault="002716F8" w:rsidP="002716F8">
      <w:pPr>
        <w:pStyle w:val="Bibliografie"/>
      </w:pPr>
      <w:r>
        <w:t>[</w:t>
      </w:r>
      <w:bookmarkStart w:id="54" w:name="_toc_18"/>
      <w:r>
        <w:t>18</w:t>
      </w:r>
      <w:bookmarkEnd w:id="54"/>
      <w:r>
        <w:t xml:space="preserve">] </w:t>
      </w:r>
      <w:r>
        <w:rPr>
          <w:i/>
          <w:iCs/>
        </w:rPr>
        <w:t xml:space="preserve">Jackcess Encrypt. </w:t>
      </w:r>
      <w:r>
        <w:t xml:space="preserve">[Online] Health Market Science, 9. 10. 2017 [Citace: 20. 4. 2018]. Dostupné z: </w:t>
      </w:r>
      <w:hyperlink r:id="rId28" w:history="1">
        <w:r>
          <w:rPr>
            <w:rStyle w:val="Hypertextovodkaz"/>
            <w:rFonts w:ascii="Consolas" w:hAnsi="Consolas" w:cs="Consolas"/>
          </w:rPr>
          <w:t>http://jackcessencrypt.sourceforge.net/</w:t>
        </w:r>
      </w:hyperlink>
    </w:p>
    <w:p w:rsidR="002716F8" w:rsidRDefault="002716F8" w:rsidP="002716F8">
      <w:pPr>
        <w:pStyle w:val="Bibliografie"/>
      </w:pPr>
      <w:r>
        <w:t>[</w:t>
      </w:r>
      <w:bookmarkStart w:id="55" w:name="_toc_19"/>
      <w:r>
        <w:t>19</w:t>
      </w:r>
      <w:bookmarkEnd w:id="55"/>
      <w:r>
        <w:t xml:space="preserve">] MAYDENE FISHER, Jon Ellis, Jonathan Bruce. </w:t>
      </w:r>
      <w:r>
        <w:rPr>
          <w:i/>
          <w:iCs/>
        </w:rPr>
        <w:t xml:space="preserve">JDBC™ API Tutorial and Reference. </w:t>
      </w:r>
      <w:r>
        <w:t>Boston, MA: Addison Wesley, 2003. ISBN 0-321-17384-8.</w:t>
      </w:r>
    </w:p>
    <w:p w:rsidR="002716F8" w:rsidRDefault="002716F8" w:rsidP="002716F8">
      <w:pPr>
        <w:pStyle w:val="Bibliografie"/>
      </w:pPr>
      <w:r>
        <w:t>[</w:t>
      </w:r>
      <w:bookmarkStart w:id="56" w:name="_toc_20"/>
      <w:r>
        <w:t>20</w:t>
      </w:r>
      <w:bookmarkEnd w:id="56"/>
      <w:r>
        <w:t xml:space="preserve">] ORACLE. JDBC-ODBC Bridge. </w:t>
      </w:r>
      <w:r>
        <w:rPr>
          <w:i/>
          <w:iCs/>
        </w:rPr>
        <w:t xml:space="preserve">Java SE Documentation. </w:t>
      </w:r>
      <w:r>
        <w:t xml:space="preserve">[Online] [Citace: 20. 4. 2018]. Dostupné z: </w:t>
      </w:r>
      <w:hyperlink r:id="rId29" w:history="1">
        <w:r>
          <w:rPr>
            <w:rStyle w:val="Hypertextovodkaz"/>
            <w:rFonts w:ascii="Consolas" w:hAnsi="Consolas" w:cs="Consolas"/>
          </w:rPr>
          <w:t>https://docs.oracle.com/javase/7/docs/technotes/guides/jdbc/bridge.html</w:t>
        </w:r>
      </w:hyperlink>
    </w:p>
    <w:p w:rsidR="002716F8" w:rsidRDefault="002716F8" w:rsidP="002716F8">
      <w:pPr>
        <w:pStyle w:val="Bibliografie"/>
      </w:pPr>
      <w:r>
        <w:t>[</w:t>
      </w:r>
      <w:bookmarkStart w:id="57" w:name="_toc_21"/>
      <w:r>
        <w:t>21</w:t>
      </w:r>
      <w:bookmarkEnd w:id="57"/>
      <w:r>
        <w:t xml:space="preserve">] Centrum informatizace a výpočetní techniky. </w:t>
      </w:r>
      <w:r>
        <w:rPr>
          <w:i/>
          <w:iCs/>
        </w:rPr>
        <w:t xml:space="preserve">Referenční příručka portálového rozhraní IS/STAG. </w:t>
      </w:r>
      <w:r>
        <w:t>Plzeň: Západočeská univerzita, 2009. ISBN 978-80-7043-807-7.</w:t>
      </w:r>
    </w:p>
    <w:p w:rsidR="002716F8" w:rsidRDefault="002716F8" w:rsidP="002716F8">
      <w:pPr>
        <w:pStyle w:val="Bibliografie"/>
      </w:pPr>
      <w:r>
        <w:t xml:space="preserve">[22] HEROUT, Pavel. </w:t>
      </w:r>
      <w:r>
        <w:rPr>
          <w:i/>
          <w:iCs/>
        </w:rPr>
        <w:t xml:space="preserve">Validační server pro studentské projekty. </w:t>
      </w:r>
      <w:r>
        <w:t xml:space="preserve">[Online] [Interní dokument] [Citace: 20. 4. 2018]. Dostupné z: </w:t>
      </w:r>
      <w:hyperlink r:id="rId30" w:history="1">
        <w:r>
          <w:rPr>
            <w:rStyle w:val="Hypertextovodkaz"/>
            <w:rFonts w:ascii="Consolas" w:hAnsi="Consolas" w:cs="Consolas"/>
          </w:rPr>
          <w:t>https://validator-test.zcu.cz/vs/auth/doc/doc/validacni-server-uzivatelsky-popis-2.pdf</w:t>
        </w:r>
      </w:hyperlink>
    </w:p>
    <w:p w:rsidR="00FA208E" w:rsidRDefault="00DA789F" w:rsidP="002716F8">
      <w:r>
        <w:fldChar w:fldCharType="end"/>
      </w:r>
    </w:p>
    <w:p w:rsidR="00FA208E" w:rsidRDefault="00B67186" w:rsidP="00DA789F">
      <w:pPr>
        <w:pStyle w:val="Nadpis1"/>
        <w:numPr>
          <w:ilvl w:val="0"/>
          <w:numId w:val="0"/>
        </w:numPr>
        <w:ind w:left="510" w:hanging="510"/>
      </w:pPr>
      <w:bookmarkStart w:id="58" w:name="_Toc512468610"/>
      <w:r>
        <w:lastRenderedPageBreak/>
        <w:t>Přílohy</w:t>
      </w:r>
      <w:bookmarkEnd w:id="58"/>
    </w:p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59" w:name="_Toc512468611"/>
      <w:r>
        <w:t>A</w:t>
      </w:r>
      <w:r>
        <w:tab/>
        <w:t>Uživatelská příručka</w:t>
      </w:r>
      <w:bookmarkEnd w:id="59"/>
    </w:p>
    <w:p w:rsidR="00FA208E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60" w:name="_Toc512468612"/>
      <w:r>
        <w:t>Spuštění a kompilace nástroje</w:t>
      </w:r>
      <w:bookmarkEnd w:id="60"/>
    </w:p>
    <w:p w:rsidR="00FA208E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61" w:name="_Toc512468613"/>
      <w:r>
        <w:t>Obsluha nástroje</w:t>
      </w:r>
      <w:bookmarkEnd w:id="61"/>
    </w:p>
    <w:p w:rsidR="00FA208E" w:rsidRDefault="00FA208E" w:rsidP="003F2729"/>
    <w:p w:rsidR="00FA208E" w:rsidRDefault="00737631" w:rsidP="00525756">
      <w:pPr>
        <w:pStyle w:val="Normln-bezodsazen"/>
      </w:pPr>
      <w:r w:rsidRPr="00525756">
        <w:t>Typický postup práce s nástrojem je následující:</w:t>
      </w:r>
    </w:p>
    <w:p w:rsidR="00FA208E" w:rsidRDefault="00CF5C06" w:rsidP="00184D14">
      <w:pPr>
        <w:pStyle w:val="Odstavecseseznamem"/>
        <w:numPr>
          <w:ilvl w:val="0"/>
          <w:numId w:val="32"/>
        </w:numPr>
        <w:spacing w:before="120" w:after="120"/>
        <w:ind w:left="708" w:hanging="424"/>
        <w:contextualSpacing/>
      </w:pPr>
      <w:r>
        <w:t>...</w:t>
      </w:r>
    </w:p>
    <w:p w:rsidR="00FA208E" w:rsidRDefault="00FA208E" w:rsidP="003F2729"/>
    <w:p w:rsidR="00FA208E" w:rsidRDefault="00FA208E" w:rsidP="00F72B3B"/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62" w:name="_Toc512468614"/>
      <w:r>
        <w:t>B</w:t>
      </w:r>
      <w:r>
        <w:tab/>
        <w:t>Obsah přiloženého média</w:t>
      </w:r>
      <w:bookmarkEnd w:id="62"/>
    </w:p>
    <w:p w:rsidR="00FA208E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</w:t>
      </w:r>
      <w:r w:rsidR="006C2AE3">
        <w:t> </w:t>
      </w:r>
      <w:r w:rsidRPr="00525756">
        <w:t>soubory: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6C2AE3">
        <w:t> </w:t>
      </w:r>
      <w:r w:rsidR="006C2AE3" w:rsidRPr="00E95EED">
        <w:t>–</w:t>
      </w:r>
      <w:r w:rsidR="006C2AE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6C2AE3">
        <w:t> </w:t>
      </w:r>
      <w:r w:rsidR="006C2AE3" w:rsidRPr="00E95EED">
        <w:t>–</w:t>
      </w:r>
      <w:r w:rsidR="006C2AE3">
        <w:t> </w:t>
      </w:r>
      <w:r w:rsidR="00E95EED">
        <w:t>text této práce ve formátu PDF</w:t>
      </w:r>
      <w:r w:rsidR="0086611F">
        <w:t>,</w:t>
      </w:r>
    </w:p>
    <w:p w:rsidR="00FA208E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6C2AE3">
        <w:t> </w:t>
      </w:r>
      <w:r w:rsidR="006C2AE3" w:rsidRPr="00E95EED">
        <w:t>–</w:t>
      </w:r>
      <w:r w:rsidR="006C2AE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FA208E" w:rsidRDefault="00FA208E" w:rsidP="00525756"/>
    <w:p w:rsidR="00FA208E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FA208E" w:rsidRDefault="00A6213A" w:rsidP="00525756">
      <w:pPr>
        <w:pStyle w:val="Normln-bezodsazen"/>
      </w:pPr>
      <w:hyperlink r:id="rId31" w:history="1">
        <w:r w:rsidR="00D526B5" w:rsidRPr="00525756">
          <w:t>https://github.com/ikeblaster/access-validator/</w:t>
        </w:r>
      </w:hyperlink>
    </w:p>
    <w:p w:rsidR="00FA208E" w:rsidRDefault="00FA208E" w:rsidP="00525756">
      <w:pPr>
        <w:pStyle w:val="Normln-bezodsazen"/>
      </w:pPr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32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24C" w:rsidRDefault="0054624C" w:rsidP="00894B82">
      <w:r>
        <w:separator/>
      </w:r>
    </w:p>
  </w:endnote>
  <w:endnote w:type="continuationSeparator" w:id="0">
    <w:p w:rsidR="0054624C" w:rsidRDefault="0054624C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854" w:rsidRDefault="00851854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854" w:rsidRDefault="00851854" w:rsidP="00863379">
    <w:pPr>
      <w:pStyle w:val="Zpat"/>
      <w:jc w:val="center"/>
    </w:pPr>
  </w:p>
  <w:p w:rsidR="00851854" w:rsidRDefault="00851854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851854" w:rsidRDefault="00851854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F95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24C" w:rsidRDefault="0054624C" w:rsidP="00C202B2">
      <w:pPr>
        <w:ind w:firstLine="0"/>
      </w:pPr>
      <w:r>
        <w:separator/>
      </w:r>
    </w:p>
  </w:footnote>
  <w:footnote w:type="continuationSeparator" w:id="0">
    <w:p w:rsidR="0054624C" w:rsidRDefault="0054624C" w:rsidP="00894B82">
      <w:r>
        <w:continuationSeparator/>
      </w:r>
    </w:p>
  </w:footnote>
  <w:footnote w:type="continuationNotice" w:id="1">
    <w:p w:rsidR="0054624C" w:rsidRDefault="0054624C">
      <w:pPr>
        <w:spacing w:line="240" w:lineRule="auto"/>
      </w:pPr>
    </w:p>
  </w:footnote>
  <w:footnote w:id="2">
    <w:p w:rsidR="00851854" w:rsidRDefault="00851854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D57F95" w:rsidRDefault="00D57F95" w:rsidP="00D57F95">
      <w:pPr>
        <w:pStyle w:val="Textpoznpodarou"/>
        <w:ind w:left="284" w:hanging="284"/>
      </w:pPr>
      <w:r>
        <w:rPr>
          <w:rStyle w:val="Znakapoznpodarou"/>
        </w:rPr>
        <w:footnoteRef/>
      </w:r>
      <w:r>
        <w:tab/>
        <w:t xml:space="preserve">Viz WWW: </w:t>
      </w:r>
      <w:r w:rsidRPr="00A8637B">
        <w:rPr>
          <w:rFonts w:ascii="Consolas" w:hAnsi="Consolas" w:cs="Consolas"/>
          <w:sz w:val="18"/>
        </w:rPr>
        <w:t>https://www.easysoft.com/products/data_access/odbc-access-driver/</w:t>
      </w:r>
    </w:p>
  </w:footnote>
  <w:footnote w:id="4">
    <w:p w:rsidR="00851854" w:rsidRDefault="00851854" w:rsidP="00E60309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1" w:history="1">
        <w:r w:rsidRPr="003E7672">
          <w:rPr>
            <w:rStyle w:val="Hypertextovodkaz"/>
            <w:rFonts w:ascii="Consolas" w:hAnsi="Consolas"/>
            <w:sz w:val="18"/>
          </w:rPr>
          <w:t>https://www.easysoft.com/products/data_access/jdbc-access-gateway/</w:t>
        </w:r>
      </w:hyperlink>
    </w:p>
  </w:footnote>
  <w:footnote w:id="5">
    <w:p w:rsidR="00D57F95" w:rsidRDefault="00D57F95" w:rsidP="00D57F95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2" w:history="1">
        <w:r w:rsidRPr="003E7672">
          <w:rPr>
            <w:rStyle w:val="Hypertextovodkaz"/>
            <w:rFonts w:ascii="Consolas" w:hAnsi="Consolas"/>
            <w:sz w:val="18"/>
          </w:rPr>
          <w:t>http://www.hxtt.com/access.html</w:t>
        </w:r>
      </w:hyperlink>
    </w:p>
  </w:footnote>
  <w:footnote w:id="6">
    <w:p w:rsidR="00D57F95" w:rsidRDefault="00D57F95" w:rsidP="00D57F95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r w:rsidRPr="003E7672">
        <w:rPr>
          <w:rFonts w:ascii="Consolas" w:hAnsi="Consolas"/>
          <w:sz w:val="18"/>
        </w:rPr>
        <w:t>http://sesamesoftware.com/relational-junction/jdbc-database-drivers-</w:t>
      </w:r>
      <w:r w:rsidRPr="003E7672">
        <w:rPr>
          <w:rFonts w:ascii="Cambria Math" w:hAnsi="Cambria Math" w:cs="Cambria Math"/>
          <w:sz w:val="18"/>
        </w:rPr>
        <w:t>↩</w:t>
      </w:r>
      <w:r>
        <w:rPr>
          <w:rFonts w:ascii="Cambria Math" w:hAnsi="Cambria Math" w:cs="Cambria Math"/>
          <w:sz w:val="18"/>
        </w:rPr>
        <w:t xml:space="preserve"> </w:t>
      </w:r>
      <w:r w:rsidRPr="003E7672">
        <w:rPr>
          <w:rFonts w:ascii="Consolas" w:hAnsi="Consolas"/>
          <w:sz w:val="18"/>
        </w:rPr>
        <w:t>products/relational-junction-mdb-jdbc-driver/</w:t>
      </w:r>
    </w:p>
  </w:footnote>
  <w:footnote w:id="7">
    <w:p w:rsidR="00851854" w:rsidRPr="009E700F" w:rsidRDefault="00851854">
      <w:pPr>
        <w:pStyle w:val="Textpoznpodarou"/>
        <w:rPr>
          <w:sz w:val="18"/>
        </w:rPr>
      </w:pPr>
      <w:r>
        <w:rPr>
          <w:rStyle w:val="Znakapoznpodarou"/>
        </w:rPr>
        <w:footnoteRef/>
      </w:r>
      <w:r>
        <w:t xml:space="preserve"> Dostupný na adrese </w:t>
      </w:r>
      <w:hyperlink r:id="rId3" w:history="1">
        <w:r w:rsidRPr="009E700F">
          <w:rPr>
            <w:rStyle w:val="Hypertextovodkaz"/>
            <w:rFonts w:ascii="Consolas" w:hAnsi="Consolas" w:cs="Consolas"/>
            <w:sz w:val="18"/>
          </w:rPr>
          <w:t>https://portal.zcu.cz/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49C0CC1"/>
    <w:multiLevelType w:val="multilevel"/>
    <w:tmpl w:val="BF78FCE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9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106D31"/>
    <w:multiLevelType w:val="hybridMultilevel"/>
    <w:tmpl w:val="51CC79A2"/>
    <w:lvl w:ilvl="0" w:tplc="DF3CB4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8"/>
  </w:num>
  <w:num w:numId="2">
    <w:abstractNumId w:val="29"/>
  </w:num>
  <w:num w:numId="3">
    <w:abstractNumId w:val="24"/>
  </w:num>
  <w:num w:numId="4">
    <w:abstractNumId w:val="10"/>
  </w:num>
  <w:num w:numId="5">
    <w:abstractNumId w:val="26"/>
  </w:num>
  <w:num w:numId="6">
    <w:abstractNumId w:val="16"/>
  </w:num>
  <w:num w:numId="7">
    <w:abstractNumId w:val="32"/>
  </w:num>
  <w:num w:numId="8">
    <w:abstractNumId w:val="27"/>
  </w:num>
  <w:num w:numId="9">
    <w:abstractNumId w:val="20"/>
  </w:num>
  <w:num w:numId="10">
    <w:abstractNumId w:val="13"/>
  </w:num>
  <w:num w:numId="11">
    <w:abstractNumId w:val="23"/>
  </w:num>
  <w:num w:numId="12">
    <w:abstractNumId w:val="11"/>
  </w:num>
  <w:num w:numId="13">
    <w:abstractNumId w:val="28"/>
  </w:num>
  <w:num w:numId="14">
    <w:abstractNumId w:val="30"/>
  </w:num>
  <w:num w:numId="15">
    <w:abstractNumId w:val="19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25"/>
  </w:num>
  <w:num w:numId="24">
    <w:abstractNumId w:val="31"/>
  </w:num>
  <w:num w:numId="25">
    <w:abstractNumId w:val="21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2"/>
  </w:num>
  <w:num w:numId="32">
    <w:abstractNumId w:val="17"/>
  </w:num>
  <w:num w:numId="3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1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53BB8"/>
    <w:rsid w:val="0005653C"/>
    <w:rsid w:val="000575CB"/>
    <w:rsid w:val="000609CD"/>
    <w:rsid w:val="00061384"/>
    <w:rsid w:val="00063F23"/>
    <w:rsid w:val="000651F6"/>
    <w:rsid w:val="000666E5"/>
    <w:rsid w:val="00066BEC"/>
    <w:rsid w:val="00070AF3"/>
    <w:rsid w:val="00072731"/>
    <w:rsid w:val="000743D3"/>
    <w:rsid w:val="00074DFF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1D3"/>
    <w:rsid w:val="00094567"/>
    <w:rsid w:val="00096FB7"/>
    <w:rsid w:val="00097E80"/>
    <w:rsid w:val="000A4B51"/>
    <w:rsid w:val="000A584D"/>
    <w:rsid w:val="000A607E"/>
    <w:rsid w:val="000A6932"/>
    <w:rsid w:val="000A7084"/>
    <w:rsid w:val="000B0D9C"/>
    <w:rsid w:val="000B23BC"/>
    <w:rsid w:val="000B5A2C"/>
    <w:rsid w:val="000B6429"/>
    <w:rsid w:val="000C4242"/>
    <w:rsid w:val="000C51C4"/>
    <w:rsid w:val="000D0DAA"/>
    <w:rsid w:val="000D2AD4"/>
    <w:rsid w:val="000D6402"/>
    <w:rsid w:val="000E05F8"/>
    <w:rsid w:val="000E1DB0"/>
    <w:rsid w:val="000F34EB"/>
    <w:rsid w:val="000F47F2"/>
    <w:rsid w:val="000F4820"/>
    <w:rsid w:val="000F5BC2"/>
    <w:rsid w:val="000F73D5"/>
    <w:rsid w:val="000F7A12"/>
    <w:rsid w:val="000F7ED1"/>
    <w:rsid w:val="00104D0F"/>
    <w:rsid w:val="0010505E"/>
    <w:rsid w:val="001058C9"/>
    <w:rsid w:val="00105CB3"/>
    <w:rsid w:val="00112C19"/>
    <w:rsid w:val="00117261"/>
    <w:rsid w:val="00117DB2"/>
    <w:rsid w:val="0012268B"/>
    <w:rsid w:val="00123765"/>
    <w:rsid w:val="001275C4"/>
    <w:rsid w:val="00134BA6"/>
    <w:rsid w:val="00137198"/>
    <w:rsid w:val="00142840"/>
    <w:rsid w:val="00144BF0"/>
    <w:rsid w:val="00145224"/>
    <w:rsid w:val="00147584"/>
    <w:rsid w:val="00147E3E"/>
    <w:rsid w:val="00150AA5"/>
    <w:rsid w:val="00154F9C"/>
    <w:rsid w:val="00155C8F"/>
    <w:rsid w:val="001564C8"/>
    <w:rsid w:val="00156A0B"/>
    <w:rsid w:val="00160A6F"/>
    <w:rsid w:val="001611E0"/>
    <w:rsid w:val="001625BD"/>
    <w:rsid w:val="00164AF2"/>
    <w:rsid w:val="00165CCB"/>
    <w:rsid w:val="00165FF2"/>
    <w:rsid w:val="00171AF6"/>
    <w:rsid w:val="00173B22"/>
    <w:rsid w:val="001809FB"/>
    <w:rsid w:val="00184477"/>
    <w:rsid w:val="00184D14"/>
    <w:rsid w:val="001853C5"/>
    <w:rsid w:val="00186185"/>
    <w:rsid w:val="00187CD9"/>
    <w:rsid w:val="00190949"/>
    <w:rsid w:val="001A011C"/>
    <w:rsid w:val="001A2F6C"/>
    <w:rsid w:val="001B09AA"/>
    <w:rsid w:val="001B14C4"/>
    <w:rsid w:val="001B436D"/>
    <w:rsid w:val="001B5FE5"/>
    <w:rsid w:val="001C1104"/>
    <w:rsid w:val="001C1645"/>
    <w:rsid w:val="001C48F3"/>
    <w:rsid w:val="001C5660"/>
    <w:rsid w:val="001C568E"/>
    <w:rsid w:val="001C6509"/>
    <w:rsid w:val="001C656C"/>
    <w:rsid w:val="001C666D"/>
    <w:rsid w:val="001D09D1"/>
    <w:rsid w:val="001D5585"/>
    <w:rsid w:val="001D69A2"/>
    <w:rsid w:val="001E0790"/>
    <w:rsid w:val="001E336A"/>
    <w:rsid w:val="001E45D9"/>
    <w:rsid w:val="001E603A"/>
    <w:rsid w:val="001E61DE"/>
    <w:rsid w:val="001F0188"/>
    <w:rsid w:val="001F01C0"/>
    <w:rsid w:val="001F0654"/>
    <w:rsid w:val="001F27D1"/>
    <w:rsid w:val="001F3016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5F8B"/>
    <w:rsid w:val="00236901"/>
    <w:rsid w:val="00240C4D"/>
    <w:rsid w:val="00242624"/>
    <w:rsid w:val="002430C2"/>
    <w:rsid w:val="00247AEC"/>
    <w:rsid w:val="002503E5"/>
    <w:rsid w:val="00251DD8"/>
    <w:rsid w:val="0025431E"/>
    <w:rsid w:val="00254894"/>
    <w:rsid w:val="00256A2D"/>
    <w:rsid w:val="00256E71"/>
    <w:rsid w:val="002571A3"/>
    <w:rsid w:val="00261C22"/>
    <w:rsid w:val="00263EAC"/>
    <w:rsid w:val="00266618"/>
    <w:rsid w:val="002716F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C7D9F"/>
    <w:rsid w:val="002D2299"/>
    <w:rsid w:val="002D5F80"/>
    <w:rsid w:val="002D6A95"/>
    <w:rsid w:val="002D6BC7"/>
    <w:rsid w:val="002D6C51"/>
    <w:rsid w:val="002E0192"/>
    <w:rsid w:val="002E1EF8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415D"/>
    <w:rsid w:val="00324470"/>
    <w:rsid w:val="00332DE8"/>
    <w:rsid w:val="00332F32"/>
    <w:rsid w:val="003338CB"/>
    <w:rsid w:val="0033575A"/>
    <w:rsid w:val="00336A8C"/>
    <w:rsid w:val="0034014D"/>
    <w:rsid w:val="00342C0F"/>
    <w:rsid w:val="00343FA9"/>
    <w:rsid w:val="003464E2"/>
    <w:rsid w:val="00352695"/>
    <w:rsid w:val="0035345A"/>
    <w:rsid w:val="003572BD"/>
    <w:rsid w:val="00357523"/>
    <w:rsid w:val="00357BF8"/>
    <w:rsid w:val="003617C2"/>
    <w:rsid w:val="0036486B"/>
    <w:rsid w:val="0036633B"/>
    <w:rsid w:val="0036707B"/>
    <w:rsid w:val="003703F7"/>
    <w:rsid w:val="003722C8"/>
    <w:rsid w:val="00375671"/>
    <w:rsid w:val="00375F94"/>
    <w:rsid w:val="003815D6"/>
    <w:rsid w:val="003867B6"/>
    <w:rsid w:val="00392941"/>
    <w:rsid w:val="0039313A"/>
    <w:rsid w:val="00393D49"/>
    <w:rsid w:val="003A1350"/>
    <w:rsid w:val="003A14B6"/>
    <w:rsid w:val="003A38FB"/>
    <w:rsid w:val="003A3D55"/>
    <w:rsid w:val="003A42A1"/>
    <w:rsid w:val="003A66F9"/>
    <w:rsid w:val="003A6B2A"/>
    <w:rsid w:val="003A7E76"/>
    <w:rsid w:val="003B0408"/>
    <w:rsid w:val="003B1B0C"/>
    <w:rsid w:val="003B3D23"/>
    <w:rsid w:val="003B3DF1"/>
    <w:rsid w:val="003B410D"/>
    <w:rsid w:val="003C4715"/>
    <w:rsid w:val="003D08D6"/>
    <w:rsid w:val="003D2D5C"/>
    <w:rsid w:val="003D4D23"/>
    <w:rsid w:val="003D6321"/>
    <w:rsid w:val="003D757D"/>
    <w:rsid w:val="003E5C3F"/>
    <w:rsid w:val="003E71DC"/>
    <w:rsid w:val="003E7672"/>
    <w:rsid w:val="003F0777"/>
    <w:rsid w:val="003F2729"/>
    <w:rsid w:val="003F2ECF"/>
    <w:rsid w:val="003F3CDE"/>
    <w:rsid w:val="003F4ABC"/>
    <w:rsid w:val="00405BBA"/>
    <w:rsid w:val="00405C35"/>
    <w:rsid w:val="00406A36"/>
    <w:rsid w:val="00410D7E"/>
    <w:rsid w:val="00413790"/>
    <w:rsid w:val="004137DF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84"/>
    <w:rsid w:val="00440BC1"/>
    <w:rsid w:val="00440E8E"/>
    <w:rsid w:val="00441550"/>
    <w:rsid w:val="00443005"/>
    <w:rsid w:val="00444B61"/>
    <w:rsid w:val="004475B0"/>
    <w:rsid w:val="004505F5"/>
    <w:rsid w:val="00450763"/>
    <w:rsid w:val="00450FA0"/>
    <w:rsid w:val="00451AE9"/>
    <w:rsid w:val="00452B3D"/>
    <w:rsid w:val="00455786"/>
    <w:rsid w:val="0045622B"/>
    <w:rsid w:val="0046032A"/>
    <w:rsid w:val="004604E3"/>
    <w:rsid w:val="00462891"/>
    <w:rsid w:val="00466328"/>
    <w:rsid w:val="00470135"/>
    <w:rsid w:val="004705F8"/>
    <w:rsid w:val="00470BAB"/>
    <w:rsid w:val="00473C67"/>
    <w:rsid w:val="004748F6"/>
    <w:rsid w:val="00475BB6"/>
    <w:rsid w:val="00482B1B"/>
    <w:rsid w:val="00491FA6"/>
    <w:rsid w:val="00493C86"/>
    <w:rsid w:val="004A5F78"/>
    <w:rsid w:val="004A6661"/>
    <w:rsid w:val="004B2E6B"/>
    <w:rsid w:val="004B45E3"/>
    <w:rsid w:val="004B5EE2"/>
    <w:rsid w:val="004B6EFC"/>
    <w:rsid w:val="004C0BF8"/>
    <w:rsid w:val="004C1A37"/>
    <w:rsid w:val="004C3BF1"/>
    <w:rsid w:val="004C45B0"/>
    <w:rsid w:val="004C62F7"/>
    <w:rsid w:val="004C6956"/>
    <w:rsid w:val="004D0AF1"/>
    <w:rsid w:val="004D1B9A"/>
    <w:rsid w:val="004D2827"/>
    <w:rsid w:val="004D3B38"/>
    <w:rsid w:val="004D43BD"/>
    <w:rsid w:val="004D4861"/>
    <w:rsid w:val="004D728E"/>
    <w:rsid w:val="004E1832"/>
    <w:rsid w:val="004E2489"/>
    <w:rsid w:val="004E377E"/>
    <w:rsid w:val="004E4160"/>
    <w:rsid w:val="004E44DF"/>
    <w:rsid w:val="004E4910"/>
    <w:rsid w:val="004E501B"/>
    <w:rsid w:val="004E6112"/>
    <w:rsid w:val="004E738E"/>
    <w:rsid w:val="004F25AA"/>
    <w:rsid w:val="004F2939"/>
    <w:rsid w:val="004F3FF7"/>
    <w:rsid w:val="004F61A4"/>
    <w:rsid w:val="004F75CF"/>
    <w:rsid w:val="0050011F"/>
    <w:rsid w:val="0050517D"/>
    <w:rsid w:val="00505FED"/>
    <w:rsid w:val="00506757"/>
    <w:rsid w:val="00507050"/>
    <w:rsid w:val="005077B0"/>
    <w:rsid w:val="005077FA"/>
    <w:rsid w:val="00510CBB"/>
    <w:rsid w:val="00510DCC"/>
    <w:rsid w:val="0051145B"/>
    <w:rsid w:val="00512B6D"/>
    <w:rsid w:val="00513557"/>
    <w:rsid w:val="005153F2"/>
    <w:rsid w:val="005154A5"/>
    <w:rsid w:val="00516149"/>
    <w:rsid w:val="00525756"/>
    <w:rsid w:val="0052736E"/>
    <w:rsid w:val="00527C3F"/>
    <w:rsid w:val="00533654"/>
    <w:rsid w:val="00541884"/>
    <w:rsid w:val="0054624C"/>
    <w:rsid w:val="005503E9"/>
    <w:rsid w:val="00552197"/>
    <w:rsid w:val="00553F9D"/>
    <w:rsid w:val="00561BE7"/>
    <w:rsid w:val="005621AA"/>
    <w:rsid w:val="00563C5A"/>
    <w:rsid w:val="0056744B"/>
    <w:rsid w:val="0057360C"/>
    <w:rsid w:val="00582CC3"/>
    <w:rsid w:val="00583DC7"/>
    <w:rsid w:val="00585D2F"/>
    <w:rsid w:val="00590DF7"/>
    <w:rsid w:val="005926E6"/>
    <w:rsid w:val="00594475"/>
    <w:rsid w:val="00596614"/>
    <w:rsid w:val="005A001C"/>
    <w:rsid w:val="005A02EA"/>
    <w:rsid w:val="005A3F63"/>
    <w:rsid w:val="005A63E4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3D89"/>
    <w:rsid w:val="00604246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0085"/>
    <w:rsid w:val="006405DD"/>
    <w:rsid w:val="006420E0"/>
    <w:rsid w:val="00646216"/>
    <w:rsid w:val="00646C19"/>
    <w:rsid w:val="006505ED"/>
    <w:rsid w:val="00652057"/>
    <w:rsid w:val="0065205B"/>
    <w:rsid w:val="00661D37"/>
    <w:rsid w:val="00666171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B2298"/>
    <w:rsid w:val="006B63FB"/>
    <w:rsid w:val="006C0070"/>
    <w:rsid w:val="006C2AE3"/>
    <w:rsid w:val="006C7D33"/>
    <w:rsid w:val="006D0226"/>
    <w:rsid w:val="006D4612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3A66"/>
    <w:rsid w:val="007160F9"/>
    <w:rsid w:val="0072194D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19C5"/>
    <w:rsid w:val="007438C8"/>
    <w:rsid w:val="00744E03"/>
    <w:rsid w:val="00752893"/>
    <w:rsid w:val="007547F5"/>
    <w:rsid w:val="00761D08"/>
    <w:rsid w:val="00763794"/>
    <w:rsid w:val="007673F3"/>
    <w:rsid w:val="00771F7C"/>
    <w:rsid w:val="00772B3E"/>
    <w:rsid w:val="0077460D"/>
    <w:rsid w:val="00775873"/>
    <w:rsid w:val="0078254C"/>
    <w:rsid w:val="00782B6B"/>
    <w:rsid w:val="00787F83"/>
    <w:rsid w:val="00792E59"/>
    <w:rsid w:val="00794660"/>
    <w:rsid w:val="007A27A1"/>
    <w:rsid w:val="007A6BBB"/>
    <w:rsid w:val="007A7564"/>
    <w:rsid w:val="007B1275"/>
    <w:rsid w:val="007B2A3F"/>
    <w:rsid w:val="007B732E"/>
    <w:rsid w:val="007C3A01"/>
    <w:rsid w:val="007C4054"/>
    <w:rsid w:val="007C4192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1B2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151F2"/>
    <w:rsid w:val="0082051F"/>
    <w:rsid w:val="00821C46"/>
    <w:rsid w:val="00821C8C"/>
    <w:rsid w:val="00822307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854"/>
    <w:rsid w:val="00851D11"/>
    <w:rsid w:val="008552AC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81477"/>
    <w:rsid w:val="00886D7C"/>
    <w:rsid w:val="00887B71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A6CFB"/>
    <w:rsid w:val="008B2777"/>
    <w:rsid w:val="008B27DC"/>
    <w:rsid w:val="008B42F7"/>
    <w:rsid w:val="008B56F2"/>
    <w:rsid w:val="008C0508"/>
    <w:rsid w:val="008D0815"/>
    <w:rsid w:val="008D39EF"/>
    <w:rsid w:val="008D5F3B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26344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6DFD"/>
    <w:rsid w:val="00957986"/>
    <w:rsid w:val="0096135D"/>
    <w:rsid w:val="00963A4A"/>
    <w:rsid w:val="00963E80"/>
    <w:rsid w:val="0096684D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C613F"/>
    <w:rsid w:val="009D66C7"/>
    <w:rsid w:val="009D6FD3"/>
    <w:rsid w:val="009D7D8E"/>
    <w:rsid w:val="009E1E5E"/>
    <w:rsid w:val="009E2B5C"/>
    <w:rsid w:val="009E47E8"/>
    <w:rsid w:val="009E700F"/>
    <w:rsid w:val="009E72F3"/>
    <w:rsid w:val="009E7C66"/>
    <w:rsid w:val="009F351D"/>
    <w:rsid w:val="009F7DC7"/>
    <w:rsid w:val="00A016AD"/>
    <w:rsid w:val="00A02D0F"/>
    <w:rsid w:val="00A05745"/>
    <w:rsid w:val="00A0582D"/>
    <w:rsid w:val="00A05C95"/>
    <w:rsid w:val="00A07E20"/>
    <w:rsid w:val="00A100B7"/>
    <w:rsid w:val="00A13C2C"/>
    <w:rsid w:val="00A13FE3"/>
    <w:rsid w:val="00A1415D"/>
    <w:rsid w:val="00A1754E"/>
    <w:rsid w:val="00A20B2C"/>
    <w:rsid w:val="00A229B1"/>
    <w:rsid w:val="00A2516E"/>
    <w:rsid w:val="00A25D70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1AF0"/>
    <w:rsid w:val="00A4342E"/>
    <w:rsid w:val="00A46474"/>
    <w:rsid w:val="00A471AB"/>
    <w:rsid w:val="00A5172F"/>
    <w:rsid w:val="00A518F6"/>
    <w:rsid w:val="00A51B8E"/>
    <w:rsid w:val="00A524C6"/>
    <w:rsid w:val="00A52738"/>
    <w:rsid w:val="00A53BF6"/>
    <w:rsid w:val="00A56EAE"/>
    <w:rsid w:val="00A6213A"/>
    <w:rsid w:val="00A63D02"/>
    <w:rsid w:val="00A64B1C"/>
    <w:rsid w:val="00A66C93"/>
    <w:rsid w:val="00A66D09"/>
    <w:rsid w:val="00A67401"/>
    <w:rsid w:val="00A67933"/>
    <w:rsid w:val="00A71C46"/>
    <w:rsid w:val="00A81E49"/>
    <w:rsid w:val="00A82086"/>
    <w:rsid w:val="00A826B1"/>
    <w:rsid w:val="00A840A3"/>
    <w:rsid w:val="00A8637B"/>
    <w:rsid w:val="00A91094"/>
    <w:rsid w:val="00A94119"/>
    <w:rsid w:val="00A946E4"/>
    <w:rsid w:val="00A949E8"/>
    <w:rsid w:val="00A95CD8"/>
    <w:rsid w:val="00A97D1E"/>
    <w:rsid w:val="00AA12D9"/>
    <w:rsid w:val="00AA27F9"/>
    <w:rsid w:val="00AA5023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11BF"/>
    <w:rsid w:val="00AD2469"/>
    <w:rsid w:val="00AE403A"/>
    <w:rsid w:val="00AE4395"/>
    <w:rsid w:val="00AE5318"/>
    <w:rsid w:val="00AE6214"/>
    <w:rsid w:val="00AE6439"/>
    <w:rsid w:val="00AF0C86"/>
    <w:rsid w:val="00AF2976"/>
    <w:rsid w:val="00AF39DA"/>
    <w:rsid w:val="00AF3A7E"/>
    <w:rsid w:val="00AF5CB5"/>
    <w:rsid w:val="00AF657B"/>
    <w:rsid w:val="00AF7154"/>
    <w:rsid w:val="00B02C84"/>
    <w:rsid w:val="00B04622"/>
    <w:rsid w:val="00B04A96"/>
    <w:rsid w:val="00B0643E"/>
    <w:rsid w:val="00B064C8"/>
    <w:rsid w:val="00B1029B"/>
    <w:rsid w:val="00B11620"/>
    <w:rsid w:val="00B16C6C"/>
    <w:rsid w:val="00B17577"/>
    <w:rsid w:val="00B1776E"/>
    <w:rsid w:val="00B226C4"/>
    <w:rsid w:val="00B239E6"/>
    <w:rsid w:val="00B2608F"/>
    <w:rsid w:val="00B2681A"/>
    <w:rsid w:val="00B30EE4"/>
    <w:rsid w:val="00B317B2"/>
    <w:rsid w:val="00B33E24"/>
    <w:rsid w:val="00B36604"/>
    <w:rsid w:val="00B37C8A"/>
    <w:rsid w:val="00B406A6"/>
    <w:rsid w:val="00B412EF"/>
    <w:rsid w:val="00B4311E"/>
    <w:rsid w:val="00B454D0"/>
    <w:rsid w:val="00B60289"/>
    <w:rsid w:val="00B630DD"/>
    <w:rsid w:val="00B63490"/>
    <w:rsid w:val="00B63DF8"/>
    <w:rsid w:val="00B65E87"/>
    <w:rsid w:val="00B66E58"/>
    <w:rsid w:val="00B67186"/>
    <w:rsid w:val="00B70A08"/>
    <w:rsid w:val="00B803E1"/>
    <w:rsid w:val="00B80CBF"/>
    <w:rsid w:val="00B82312"/>
    <w:rsid w:val="00B95E2C"/>
    <w:rsid w:val="00B95ED2"/>
    <w:rsid w:val="00BA206B"/>
    <w:rsid w:val="00BA2174"/>
    <w:rsid w:val="00BA2788"/>
    <w:rsid w:val="00BA63FF"/>
    <w:rsid w:val="00BB002F"/>
    <w:rsid w:val="00BB18D3"/>
    <w:rsid w:val="00BB265B"/>
    <w:rsid w:val="00BB428F"/>
    <w:rsid w:val="00BB5257"/>
    <w:rsid w:val="00BB5C1F"/>
    <w:rsid w:val="00BC045D"/>
    <w:rsid w:val="00BC326C"/>
    <w:rsid w:val="00BC5EC2"/>
    <w:rsid w:val="00BC67B8"/>
    <w:rsid w:val="00BD3998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C12328"/>
    <w:rsid w:val="00C12A41"/>
    <w:rsid w:val="00C2014A"/>
    <w:rsid w:val="00C202B2"/>
    <w:rsid w:val="00C24385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0391"/>
    <w:rsid w:val="00CB3742"/>
    <w:rsid w:val="00CB54F5"/>
    <w:rsid w:val="00CC061B"/>
    <w:rsid w:val="00CC0CEF"/>
    <w:rsid w:val="00CC1D9A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0D03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5040E"/>
    <w:rsid w:val="00D50C61"/>
    <w:rsid w:val="00D526B5"/>
    <w:rsid w:val="00D55697"/>
    <w:rsid w:val="00D562F0"/>
    <w:rsid w:val="00D57570"/>
    <w:rsid w:val="00D57F95"/>
    <w:rsid w:val="00D613A3"/>
    <w:rsid w:val="00D619F1"/>
    <w:rsid w:val="00D65724"/>
    <w:rsid w:val="00D7181E"/>
    <w:rsid w:val="00D7342C"/>
    <w:rsid w:val="00D7769B"/>
    <w:rsid w:val="00D778B1"/>
    <w:rsid w:val="00D837E6"/>
    <w:rsid w:val="00D85138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4C92"/>
    <w:rsid w:val="00DA57AC"/>
    <w:rsid w:val="00DA75D0"/>
    <w:rsid w:val="00DA789F"/>
    <w:rsid w:val="00DA7A1D"/>
    <w:rsid w:val="00DB05DB"/>
    <w:rsid w:val="00DB5068"/>
    <w:rsid w:val="00DB5C35"/>
    <w:rsid w:val="00DC3E50"/>
    <w:rsid w:val="00DC3EB1"/>
    <w:rsid w:val="00DC5F21"/>
    <w:rsid w:val="00DC7393"/>
    <w:rsid w:val="00DD0B6F"/>
    <w:rsid w:val="00DD1DDF"/>
    <w:rsid w:val="00DD28D9"/>
    <w:rsid w:val="00DD4932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05CAB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309"/>
    <w:rsid w:val="00E60E1B"/>
    <w:rsid w:val="00E61122"/>
    <w:rsid w:val="00E62250"/>
    <w:rsid w:val="00E64B01"/>
    <w:rsid w:val="00E72504"/>
    <w:rsid w:val="00E72CF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24A5"/>
    <w:rsid w:val="00EA5C18"/>
    <w:rsid w:val="00EA6B30"/>
    <w:rsid w:val="00EB0916"/>
    <w:rsid w:val="00EB1427"/>
    <w:rsid w:val="00EB2A3F"/>
    <w:rsid w:val="00EB4320"/>
    <w:rsid w:val="00EB54C3"/>
    <w:rsid w:val="00EB6264"/>
    <w:rsid w:val="00EC1F11"/>
    <w:rsid w:val="00EC4B24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268"/>
    <w:rsid w:val="00EE58A6"/>
    <w:rsid w:val="00EF0248"/>
    <w:rsid w:val="00EF4786"/>
    <w:rsid w:val="00F00223"/>
    <w:rsid w:val="00F013D6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1830"/>
    <w:rsid w:val="00F44017"/>
    <w:rsid w:val="00F4507D"/>
    <w:rsid w:val="00F47735"/>
    <w:rsid w:val="00F51061"/>
    <w:rsid w:val="00F5587D"/>
    <w:rsid w:val="00F57015"/>
    <w:rsid w:val="00F60564"/>
    <w:rsid w:val="00F674C8"/>
    <w:rsid w:val="00F67649"/>
    <w:rsid w:val="00F72B3B"/>
    <w:rsid w:val="00F80807"/>
    <w:rsid w:val="00F84B29"/>
    <w:rsid w:val="00F859DA"/>
    <w:rsid w:val="00F91176"/>
    <w:rsid w:val="00F93CB3"/>
    <w:rsid w:val="00F96130"/>
    <w:rsid w:val="00F970C8"/>
    <w:rsid w:val="00FA167E"/>
    <w:rsid w:val="00FA208E"/>
    <w:rsid w:val="00FB43E5"/>
    <w:rsid w:val="00FB5306"/>
    <w:rsid w:val="00FC0BCA"/>
    <w:rsid w:val="00FC3334"/>
    <w:rsid w:val="00FC65CC"/>
    <w:rsid w:val="00FD06A9"/>
    <w:rsid w:val="00FD1921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59E8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0B6F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7B2A3F"/>
    <w:pPr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E87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E87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E8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0B6F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7B2A3F"/>
    <w:pPr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E87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E87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E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support.office.com/en-us/article/which-access-file-format-should-i-use-012d9ab3-d14c-479e-b617-be66f9070b41" TargetMode="External"/><Relationship Id="rId26" Type="http://schemas.openxmlformats.org/officeDocument/2006/relationships/hyperlink" Target="http://jackcess.sourceforge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rianb/mdbtools/blob/master/HACKING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s://www.loc.gov/preservation/digital/formats/fdd/fdd000462.shtml" TargetMode="External"/><Relationship Id="rId25" Type="http://schemas.openxmlformats.org/officeDocument/2006/relationships/hyperlink" Target="https://github.com/ome/ome-mdbtools/blob/master/src/main/java/mdbtools/tests/ColumnTest.java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en-us/article/data-types-for-access-desktop-databases-df2b83ba-cef6-436d-b679-3418f622e482" TargetMode="External"/><Relationship Id="rId20" Type="http://schemas.openxmlformats.org/officeDocument/2006/relationships/hyperlink" Target="https://github.com/brianb/mdbtools/" TargetMode="External"/><Relationship Id="rId29" Type="http://schemas.openxmlformats.org/officeDocument/2006/relationships/hyperlink" Target="https://docs.oracle.com/javase/7/docs/technotes/guides/jdbc/bridg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s://github.com/ome/ome-mdbtools" TargetMode="Externa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support.office.com/en-us/article/Introduction-to-the-Access-2007-file-format-8cf93630-0b68-4a40-a13c-7528b9f074b6" TargetMode="External"/><Relationship Id="rId23" Type="http://schemas.openxmlformats.org/officeDocument/2006/relationships/hyperlink" Target="https://sourceforge.net/p/mdbtools/discussion/6688/thread/a543445a/" TargetMode="External"/><Relationship Id="rId28" Type="http://schemas.openxmlformats.org/officeDocument/2006/relationships/hyperlink" Target="http://jackcessencrypt.sourceforge.net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msdn.microsoft.com/en-us/library/15s06t57.aspx" TargetMode="External"/><Relationship Id="rId31" Type="http://schemas.openxmlformats.org/officeDocument/2006/relationships/hyperlink" Target="https://github.com/ikeblaster/access-validator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github.com/brianb/mdbtools/issues/77" TargetMode="External"/><Relationship Id="rId27" Type="http://schemas.openxmlformats.org/officeDocument/2006/relationships/hyperlink" Target="http://jackcess.sourceforge.net/faq.html" TargetMode="External"/><Relationship Id="rId30" Type="http://schemas.openxmlformats.org/officeDocument/2006/relationships/hyperlink" Target="https://validator-test.zcu.cz/vs/auth/doc/doc/validacni-server-uzivatelsky-popis-2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ortal.zcu.cz/" TargetMode="External"/><Relationship Id="rId2" Type="http://schemas.openxmlformats.org/officeDocument/2006/relationships/hyperlink" Target="http://www.hxtt.com/access.html" TargetMode="External"/><Relationship Id="rId1" Type="http://schemas.openxmlformats.org/officeDocument/2006/relationships/hyperlink" Target="https://www.easysoft.com/products/data_access/jdbc-access-gateway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1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5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3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6</b:RefOrder>
  </b:Source>
  <b:Source>
    <b:Tag>Rof01</b:Tag>
    <b:SourceType>Book</b:SourceType>
    <b:Guid>{B4C8F3BA-9400-4B86-A584-96FC7D470BCF}</b:Guid>
    <b:Author>
      <b:Author>
        <b:NameList>
          <b:Person>
            <b:Last>Roff</b:Last>
            <b:Middle>T.</b:Middle>
            <b:First>Jason</b:First>
          </b:Person>
        </b:NameList>
      </b:Author>
    </b:Author>
    <b:Title>ADO: ActiveX Data Objects</b:Title>
    <b:Year>2001</b:Year>
    <b:StandardNumber>9781491935576</b:StandardNumber>
    <b:Publisher>O'Reilly Media</b:Publisher>
    <b:RefOrder>8</b:RefOrder>
  </b:Source>
  <b:Source>
    <b:Tag>msdn_msointerop</b:Tag>
    <b:SourceType>DocumentFromInternetSite</b:SourceType>
    <b:Guid>{B62E59FF-BBD2-4FE1-9D12-D52B1E7E95D8}</b:Guid>
    <b:Title>Office Primary Interop Assemblies</b:Title>
    <b:InternetSiteTitle>Microsoft Developer Network</b:InternetSiteTitle>
    <b:YearAccessed>2017</b:YearAccessed>
    <b:MonthAccessed>04</b:MonthAccessed>
    <b:DayAccessed>02</b:DayAccessed>
    <b:URL>https://msdn.microsoft.com/en-us/library/15s06t57.aspx</b:URL>
    <b:RefOrder>9</b:RefOrder>
  </b:Source>
  <b:Source>
    <b:Tag>Her18</b:Tag>
    <b:SourceType>InternetSite</b:SourceType>
    <b:Guid>{943C6AD2-5C0B-4604-B9B5-2E7C7AAE62E1}</b:Guid>
    <b:YearAccessed>2018</b:YearAccessed>
    <b:MonthAccessed>4</b:MonthAccessed>
    <b:DayAccessed>20</b:DayAccessed>
    <b:URL>https://validator-test.zcu.cz/vs/auth/doc/doc/validacni-server-uzivatelsky-popis-2.pdf</b:URL>
    <b:Author>
      <b:Author>
        <b:NameList>
          <b:Person>
            <b:Last>Herout</b:Last>
            <b:First>Pavel</b:First>
          </b:Person>
        </b:NameList>
      </b:Author>
    </b:Author>
    <b:Year>[Interní dokument]</b:Year>
    <b:InternetSiteTitle>Validační server pro studentské projekty</b:InternetSiteTitle>
    <b:RefOrder>23</b:RefOrder>
  </b:Source>
  <b:Source>
    <b:Tag>CIV09</b:Tag>
    <b:SourceType>Book</b:SourceType>
    <b:Guid>{1339968B-AF2B-4A89-9A96-64A3226E3590}</b:Guid>
    <b:Title>Referenční příručka portálového rozhraní IS/STAG</b:Title>
    <b:YearAccessed>2018</b:YearAccessed>
    <b:MonthAccessed>4</b:MonthAccessed>
    <b:DayAccessed>20</b:DayAccessed>
    <b:URL>https://is-stag.zcu.cz/NapovedyBuild/STAG_Reference_manual_cs.pdf</b:URL>
    <b:City>Plzeň</b:City>
    <b:Publisher>Západočeská univerzita</b:Publisher>
    <b:ProductionCompany>Západočeská univerzita v Plzni</b:ProductionCompany>
    <b:Year>2009</b:Year>
    <b:StandardNumber>978-80-7043-807-7</b:StandardNumber>
    <b:Author>
      <b:Author>
        <b:Corporate>Centrum informatizace a výpočetní techniky</b:Corporate>
      </b:Author>
    </b:Author>
    <b:RefOrder>22</b:RefOrder>
  </b:Source>
  <b:Source>
    <b:Tag>jackcess</b:Tag>
    <b:SourceType>InternetSite</b:SourceType>
    <b:Guid>{4B863F1D-1ED1-4194-92C2-E06463EFE31E}</b:Guid>
    <b:Year>2018</b:Year>
    <b:InternetSiteTitle>Jackcess</b:InternetSiteTitle>
    <b:ProductionCompany>Health Market Science</b:ProductionCompany>
    <b:Month>3</b:Month>
    <b:Day>31</b:Day>
    <b:YearAccessed>2018</b:YearAccessed>
    <b:MonthAccessed>4</b:MonthAccessed>
    <b:DayAccessed>20</b:DayAccessed>
    <b:URL>http://jackcess.sourceforge.net/</b:URL>
    <b:RefOrder>16</b:RefOrder>
  </b:Source>
  <b:Source>
    <b:Tag>jackcess_encrypt</b:Tag>
    <b:SourceType>InternetSite</b:SourceType>
    <b:Guid>{F01EA45E-D790-4A04-93FA-F9EE6E68E368}</b:Guid>
    <b:InternetSiteTitle>Jackcess Encrypt</b:InternetSiteTitle>
    <b:YearAccessed>2018</b:YearAccessed>
    <b:MonthAccessed>4</b:MonthAccessed>
    <b:DayAccessed>20</b:DayAccessed>
    <b:URL>http://jackcessencrypt.sourceforge.net/</b:URL>
    <b:ProductionCompany>Health Market Science</b:ProductionCompany>
    <b:Year>2017</b:Year>
    <b:Month>10</b:Month>
    <b:Day>9</b:Day>
    <b:RefOrder>18</b:RefOrder>
  </b:Source>
  <b:Source>
    <b:Tag>jackcess_faq</b:Tag>
    <b:SourceType>InternetSite</b:SourceType>
    <b:Guid>{79771FD0-AF5F-4BD4-9139-3A1C580AD742}</b:Guid>
    <b:Title>Frequently Asked Questions</b:Title>
    <b:InternetSiteTitle>Jackcess</b:InternetSiteTitle>
    <b:ProductionCompany>Health Market Science</b:ProductionCompany>
    <b:Year>2018</b:Year>
    <b:Month>3</b:Month>
    <b:Day>31</b:Day>
    <b:YearAccessed>2018</b:YearAccessed>
    <b:MonthAccessed>4</b:MonthAccessed>
    <b:DayAccessed>20</b:DayAccessed>
    <b:URL>http://jackcess.sourceforge.net/faq.html</b:URL>
    <b:RefOrder>17</b:RefOrder>
  </b:Source>
  <b:Source>
    <b:Tag>mso_accdb</b:Tag>
    <b:SourceType>InternetSite</b:SourceType>
    <b:Guid>{ED21A849-7EFC-4AA2-BB94-9457A79D1EA0}</b:Guid>
    <b:Title>Introduction to the Access 2007 file format</b:Title>
    <b:YearAccessed>2018</b:YearAccessed>
    <b:MonthAccessed>3</b:MonthAccessed>
    <b:DayAccessed>20</b:DayAccessed>
    <b:URL>https://support.office.com/en-us/article/Introduction-to-the-Access-2007-file-format-8cf93630-0b68-4a40-a13c-7528b9f074b6</b:URL>
    <b:InternetSiteTitle>Microsoft Office help and training - Office Support</b:InternetSiteTitle>
    <b:RefOrder>2</b:RefOrder>
  </b:Source>
  <b:Source>
    <b:Tag>Tho14</b:Tag>
    <b:SourceType>Book</b:SourceType>
    <b:Guid>{C30B63A8-C6DB-4742-8696-21B4E9758A86}</b:Guid>
    <b:Title>A Practical Approach to Design, Implementation, and Management</b:Title>
    <b:Year>2014</b:Year>
    <b:StandardNumber>978-1-292-06118-4</b:StandardNumber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Publisher>Pearson Education Limited</b:Publisher>
    <b:City>Harlow</b:City>
    <b:Edition>6.</b:Edition>
    <b:RefOrder>4</b:RefOrder>
  </b:Source>
  <b:Source>
    <b:Tag>Gei95</b:Tag>
    <b:SourceType>Book</b:SourceType>
    <b:Guid>{62225677-ACEB-4FB9-912B-2C1355884AF3}</b:Guid>
    <b:Title>Inside ODBC</b:Title>
    <b:Year>1995</b:Year>
    <b:StandardNumber>978-1556158155</b:StandardNumber>
    <b:Author>
      <b:Author>
        <b:NameList>
          <b:Person>
            <b:Last>Kyle</b:Last>
            <b:First>Geiger</b:First>
          </b:Person>
        </b:NameList>
      </b:Author>
    </b:Author>
    <b:City>Redmond, WA</b:City>
    <b:Publisher>Microsoft Press</b:Publisher>
    <b:RefOrder>7</b:RefOrder>
  </b:Source>
  <b:Source>
    <b:Tag>mdbtools_hacking</b:Tag>
    <b:SourceType>DocumentFromInternetSite</b:SourceType>
    <b:Guid>{0FCC0F46-2E21-4DCD-9C59-6D1E5B486046}</b:Guid>
    <b:Title>HACKING</b:Title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https://github.com/brianb/mdbtools/blob/master/HACKING</b:URL>
    <b:RefOrder>11</b:RefOrder>
  </b:Source>
  <b:Source>
    <b:Tag>mdbtools</b:Tag>
    <b:SourceType>InternetSite</b:SourceType>
    <b:Guid>{C2719865-E02C-4178-B1FC-407C7CCC448F}</b:Guid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</b:URL>
    <b:RefOrder>10</b:RefOrder>
  </b:Source>
  <b:Source>
    <b:Tag>mdbtools_acc13</b:Tag>
    <b:SourceType>InternetSite</b:SourceType>
    <b:Guid>{FDE8ECA6-EFB0-4C24-8F3E-BFF8005E5B67}</b:Guid>
    <b:Author>
      <b:Author>
        <b:NameList>
          <b:Person>
            <b:Last>Bruns</b:Last>
            <b:First>Brian</b:First>
          </b:Person>
        </b:NameList>
      </b:Author>
    </b:Author>
    <b:Title>Access 2013 support</b:Title>
    <b:InternetSiteTitle>MDB Tools repository</b:InternetSiteTitle>
    <b:YearAccessed>2018</b:YearAccessed>
    <b:MonthAccessed>4</b:MonthAccessed>
    <b:DayAccessed>20</b:DayAccessed>
    <b:URL>https://github.com/brianb/mdbtools/issues/77</b:URL>
    <b:RefOrder>12</b:RefOrder>
  </b:Source>
  <b:Source>
    <b:Tag>mdbtoolsjava</b:Tag>
    <b:SourceType>DocumentFromInternetSite</b:SourceType>
    <b:Guid>{8422B807-B1E7-43CD-80B5-0C5FCC9176ED}</b:Guid>
    <b:Title>mdbtools is being ported to java</b:Title>
    <b:InternetSiteTitle>MDB Tools Discussion</b:InternetSiteTitle>
    <b:Year>2004</b:Year>
    <b:Month>5</b:Month>
    <b:Day>2</b:Day>
    <b:YearAccessed>2018</b:YearAccessed>
    <b:MonthAccessed>4</b:MonthAccessed>
    <b:DayAccessed>20</b:DayAccessed>
    <b:URL>https://sourceforge.net/p/mdbtools/discussion/6688/thread/a543445a/</b:URL>
    <b:Author>
      <b:Author>
        <b:NameList>
          <b:Person>
            <b:Last>Smith</b:Last>
            <b:First>Calvin</b:First>
            <b:Middle>R.</b:Middle>
          </b:Person>
        </b:NameList>
      </b:Author>
    </b:Author>
    <b:RefOrder>13</b:RefOrder>
  </b:Source>
  <b:Source>
    <b:Tag>omemdbtools</b:Tag>
    <b:SourceType>InternetSite</b:SourceType>
    <b:Guid>{9C30FF1A-E073-40F6-BD9C-EDE9469A1048}</b:Guid>
    <b:InternetSiteTitle>OME MDB Tools</b:InternetSiteTitle>
    <b:YearAccessed>2018</b:YearAccessed>
    <b:MonthAccessed>4</b:MonthAccessed>
    <b:DayAccessed>20</b:DayAccessed>
    <b:URL>https://github.com/ome/ome-mdbtools</b:URL>
    <b:Author>
      <b:Author>
        <b:Corporate>Open Microscopy Environment</b:Corporate>
      </b:Author>
    </b:Author>
    <b:RefOrder>14</b:RefOrder>
  </b:Source>
  <b:Source>
    <b:Tag>May03</b:Tag>
    <b:SourceType>Book</b:SourceType>
    <b:Guid>{697BE95C-9ECA-49B6-A081-81405C3B6990}</b:Guid>
    <b:Title>JDBC™ API Tutorial and Reference</b:Title>
    <b:Year>2003</b:Year>
    <b:StandardNumber>0-321-17384-8</b:StandardNumber>
    <b:Author>
      <b:Author>
        <b:NameList>
          <b:Person>
            <b:Last>Maydene Fisher</b:Last>
            <b:First>Jon</b:First>
            <b:Middle>Ellis, Jonathan Bruce</b:Middle>
          </b:Person>
        </b:NameList>
      </b:Author>
    </b:Author>
    <b:City>Boston, MA</b:City>
    <b:Publisher>Addison Wesley</b:Publisher>
    <b:RefOrder>19</b:RefOrder>
  </b:Source>
  <b:Source>
    <b:Tag>omemdbtools_code</b:Tag>
    <b:SourceType>InternetSite</b:SourceType>
    <b:Guid>{F823040E-742D-49EF-B071-1D9B0DDC3739}</b:Guid>
    <b:Author>
      <b:Author>
        <b:Corporate>Open Microscopy Environment</b:Corporate>
      </b:Author>
    </b:Author>
    <b:Title>ColumnTest source code (ukázka použití)</b:Title>
    <b:InternetSiteTitle>OME MDB Tools</b:InternetSiteTitle>
    <b:YearAccessed>2018</b:YearAccessed>
    <b:MonthAccessed>4</b:MonthAccessed>
    <b:DayAccessed>20</b:DayAccessed>
    <b:URL>https://github.com/ome/ome-mdbtools/blob/master/src/main/java/mdbtools/tests/ColumnTest.java</b:URL>
    <b:RefOrder>15</b:RefOrder>
  </b:Source>
  <b:Source>
    <b:Tag>jdbc_odbc_bridge</b:Tag>
    <b:SourceType>DocumentFromInternetSite</b:SourceType>
    <b:Guid>{25130C18-458E-4750-ADE0-BE2F4C425A1F}</b:Guid>
    <b:Title>JDBC-ODBC Bridge</b:Title>
    <b:Author>
      <b:Author>
        <b:NameList>
          <b:Person>
            <b:Last>Oracle</b:Last>
          </b:Person>
        </b:NameList>
      </b:Author>
    </b:Author>
    <b:InternetSiteTitle>Java SE Documentation</b:InternetSiteTitle>
    <b:YearAccessed>2018</b:YearAccessed>
    <b:MonthAccessed>4</b:MonthAccessed>
    <b:DayAccessed>20</b:DayAccessed>
    <b:URL>https://docs.oracle.com/javase/7/docs/technotes/guides/jdbc/bridge.html</b:URL>
    <b:RefOrder>20</b:RefOrder>
  </b:Source>
  <b:Source>
    <b:Tag>ucanaccess</b:Tag>
    <b:SourceType>InternetSite</b:SourceType>
    <b:Guid>{9833B44C-C0D4-4651-8664-D0654496B0FC}</b:Guid>
    <b:InternetSiteTitle>UCanAccess</b:InternetSiteTitle>
    <b:YearAccessed>2018</b:YearAccessed>
    <b:MonthAccessed>4</b:MonthAccessed>
    <b:DayAccessed>20</b:DayAccessed>
    <b:URL>http://ucanaccess.sourceforge.net/site.html</b:URL>
    <b:Author>
      <b:Author>
        <b:NameList>
          <b:Person>
            <b:Last>Amadei</b:Last>
            <b:First>Marco</b:First>
          </b:Person>
        </b:NameList>
      </b:Author>
    </b:Author>
    <b:RefOrder>21</b:RefOrder>
  </b:Source>
</b:Sources>
</file>

<file path=customXml/itemProps1.xml><?xml version="1.0" encoding="utf-8"?>
<ds:datastoreItem xmlns:ds="http://schemas.openxmlformats.org/officeDocument/2006/customXml" ds:itemID="{35AD9775-A112-4D4E-8E2F-24534E2F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28</Pages>
  <Words>4759</Words>
  <Characters>29370</Characters>
  <Application>Microsoft Office Word</Application>
  <DocSecurity>0</DocSecurity>
  <Lines>699</Lines>
  <Paragraphs>396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Kinkor</dc:creator>
  <cp:lastModifiedBy>Uzivatel</cp:lastModifiedBy>
  <cp:revision>13</cp:revision>
  <cp:lastPrinted>2018-04-21T22:04:00Z</cp:lastPrinted>
  <dcterms:created xsi:type="dcterms:W3CDTF">2018-04-23T10:20:00Z</dcterms:created>
  <dcterms:modified xsi:type="dcterms:W3CDTF">2018-04-25T23:55:00Z</dcterms:modified>
</cp:coreProperties>
</file>