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Cantarell" w:cs="Cantarell" w:eastAsia="Cantarell" w:hAnsi="Cantarell"/>
        </w:rPr>
      </w:pPr>
      <w:bookmarkStart w:colFirst="0" w:colLast="0" w:name="_sfqwfsgyryob" w:id="0"/>
      <w:bookmarkEnd w:id="0"/>
      <w:r w:rsidDel="00000000" w:rsidR="00000000" w:rsidRPr="00000000">
        <w:rPr>
          <w:rFonts w:ascii="Cantarell" w:cs="Cantarell" w:eastAsia="Cantarell" w:hAnsi="Cantarell"/>
          <w:rtl w:val="0"/>
        </w:rPr>
        <w:t xml:space="preserve">HIGH LEVEL RECOMMENDATIONS</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rFonts w:ascii="Cantarell" w:cs="Cantarell" w:eastAsia="Cantarell" w:hAnsi="Cantarell"/>
          <w:b w:val="1"/>
          <w:sz w:val="28"/>
          <w:szCs w:val="28"/>
        </w:rPr>
      </w:pPr>
      <w:r w:rsidDel="00000000" w:rsidR="00000000" w:rsidRPr="00000000">
        <w:rPr>
          <w:rFonts w:ascii="Cantarell" w:cs="Cantarell" w:eastAsia="Cantarell" w:hAnsi="Cantarell"/>
          <w:b w:val="1"/>
          <w:sz w:val="28"/>
          <w:szCs w:val="28"/>
          <w:rtl w:val="0"/>
        </w:rPr>
        <w:t xml:space="preserve">Final Conclusion</w:t>
      </w:r>
    </w:p>
    <w:p w:rsidR="00000000" w:rsidDel="00000000" w:rsidP="00000000" w:rsidRDefault="00000000" w:rsidRPr="00000000" w14:paraId="00000004">
      <w:pPr>
        <w:spacing w:line="360" w:lineRule="auto"/>
        <w:ind w:firstLine="720"/>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smart device's features seem to be somewhat independent of each other, with no significant correlation between the number of steps taken and the number of sedentary minutes. This suggests that the device might not be as effective at promoting weight loss as initially thought. However, the strong positive correlation between sleep duration and time in bed indicates that the sleep tracking feature could be valuable to users who value accurate sleep data.</w:t>
      </w:r>
    </w:p>
    <w:p w:rsidR="00000000" w:rsidDel="00000000" w:rsidP="00000000" w:rsidRDefault="00000000" w:rsidRPr="00000000" w14:paraId="00000005">
      <w:pPr>
        <w:spacing w:line="360" w:lineRule="auto"/>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06">
      <w:pPr>
        <w:spacing w:line="360" w:lineRule="auto"/>
        <w:rPr>
          <w:rFonts w:ascii="Cantarell" w:cs="Cantarell" w:eastAsia="Cantarell" w:hAnsi="Cantarell"/>
          <w:b w:val="1"/>
          <w:sz w:val="28"/>
          <w:szCs w:val="28"/>
        </w:rPr>
      </w:pPr>
      <w:r w:rsidDel="00000000" w:rsidR="00000000" w:rsidRPr="00000000">
        <w:rPr>
          <w:rFonts w:ascii="Cantarell" w:cs="Cantarell" w:eastAsia="Cantarell" w:hAnsi="Cantarell"/>
          <w:b w:val="1"/>
          <w:sz w:val="28"/>
          <w:szCs w:val="28"/>
          <w:rtl w:val="0"/>
        </w:rPr>
        <w:t xml:space="preserve">Application to Business </w:t>
      </w:r>
    </w:p>
    <w:p w:rsidR="00000000" w:rsidDel="00000000" w:rsidP="00000000" w:rsidRDefault="00000000" w:rsidRPr="00000000" w14:paraId="00000007">
      <w:pPr>
        <w:spacing w:line="360" w:lineRule="auto"/>
        <w:ind w:firstLine="720"/>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The insights could guide the development of the smart device's features. For instance, if the device is found to be less effective at promoting weight loss, the company could focus on enhancing its sleep tracking capabilities. Additionally, the company could emphasize the benefits of physical activity and improve sleep hygiene in its marketing strategy.</w:t>
      </w:r>
    </w:p>
    <w:p w:rsidR="00000000" w:rsidDel="00000000" w:rsidP="00000000" w:rsidRDefault="00000000" w:rsidRPr="00000000" w14:paraId="00000008">
      <w:pPr>
        <w:spacing w:line="360" w:lineRule="auto"/>
        <w:rPr>
          <w:rFonts w:ascii="Cantarell" w:cs="Cantarell" w:eastAsia="Cantarell" w:hAnsi="Cantarell"/>
          <w:sz w:val="24"/>
          <w:szCs w:val="24"/>
        </w:rPr>
      </w:pPr>
      <w:r w:rsidDel="00000000" w:rsidR="00000000" w:rsidRPr="00000000">
        <w:rPr>
          <w:rtl w:val="0"/>
        </w:rPr>
      </w:r>
    </w:p>
    <w:p w:rsidR="00000000" w:rsidDel="00000000" w:rsidP="00000000" w:rsidRDefault="00000000" w:rsidRPr="00000000" w14:paraId="00000009">
      <w:pPr>
        <w:spacing w:line="360" w:lineRule="auto"/>
        <w:rPr>
          <w:rFonts w:ascii="Cantarell" w:cs="Cantarell" w:eastAsia="Cantarell" w:hAnsi="Cantarell"/>
          <w:b w:val="1"/>
          <w:sz w:val="28"/>
          <w:szCs w:val="28"/>
        </w:rPr>
      </w:pPr>
      <w:r w:rsidDel="00000000" w:rsidR="00000000" w:rsidRPr="00000000">
        <w:rPr>
          <w:rFonts w:ascii="Cantarell" w:cs="Cantarell" w:eastAsia="Cantarell" w:hAnsi="Cantarell"/>
          <w:b w:val="1"/>
          <w:sz w:val="28"/>
          <w:szCs w:val="28"/>
          <w:rtl w:val="0"/>
        </w:rPr>
        <w:t xml:space="preserve">Next Steps </w:t>
      </w:r>
    </w:p>
    <w:p w:rsidR="00000000" w:rsidDel="00000000" w:rsidP="00000000" w:rsidRDefault="00000000" w:rsidRPr="00000000" w14:paraId="0000000A">
      <w:pPr>
        <w:spacing w:line="360" w:lineRule="auto"/>
        <w:ind w:firstLine="720"/>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Based on these findings, the next steps could include conducting further research to confirm these insights and develop strategies to enhance the device's features. It could also involve revising the marketing strategy to highlight the benefits of the sleep tracking feature and promote overall wellness.</w:t>
      </w:r>
    </w:p>
    <w:p w:rsidR="00000000" w:rsidDel="00000000" w:rsidP="00000000" w:rsidRDefault="00000000" w:rsidRPr="00000000" w14:paraId="0000000B">
      <w:pPr>
        <w:spacing w:line="360" w:lineRule="auto"/>
        <w:rPr>
          <w:rFonts w:ascii="Cantarell" w:cs="Cantarell" w:eastAsia="Cantarell" w:hAnsi="Cantarell"/>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Cantarell" w:cs="Cantarell" w:eastAsia="Cantarell" w:hAnsi="Cantarell"/>
          <w:b w:val="1"/>
          <w:sz w:val="28"/>
          <w:szCs w:val="28"/>
        </w:rPr>
      </w:pPr>
      <w:r w:rsidDel="00000000" w:rsidR="00000000" w:rsidRPr="00000000">
        <w:rPr>
          <w:rFonts w:ascii="Cantarell" w:cs="Cantarell" w:eastAsia="Cantarell" w:hAnsi="Cantarell"/>
          <w:b w:val="1"/>
          <w:sz w:val="28"/>
          <w:szCs w:val="28"/>
          <w:rtl w:val="0"/>
        </w:rPr>
        <w:t xml:space="preserve">Additional Data </w:t>
      </w:r>
    </w:p>
    <w:p w:rsidR="00000000" w:rsidDel="00000000" w:rsidP="00000000" w:rsidRDefault="00000000" w:rsidRPr="00000000" w14:paraId="0000000D">
      <w:pPr>
        <w:spacing w:line="360" w:lineRule="auto"/>
        <w:ind w:firstLine="720"/>
        <w:rPr>
          <w:rFonts w:ascii="Cantarell" w:cs="Cantarell" w:eastAsia="Cantarell" w:hAnsi="Cantarell"/>
          <w:sz w:val="24"/>
          <w:szCs w:val="24"/>
        </w:rPr>
      </w:pPr>
      <w:r w:rsidDel="00000000" w:rsidR="00000000" w:rsidRPr="00000000">
        <w:rPr>
          <w:rFonts w:ascii="Cantarell" w:cs="Cantarell" w:eastAsia="Cantarell" w:hAnsi="Cantarell"/>
          <w:sz w:val="24"/>
          <w:szCs w:val="24"/>
          <w:rtl w:val="0"/>
        </w:rPr>
        <w:t xml:space="preserve">To expand on these findings, additional data could be collected on other factors that influence physical activity and sleep patterns, such as age, gender, and lifestyle habits. This could provide a more comprehensive understanding of how the smart device's features affect users' behaviors.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