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Google Sans" w:cs="Google Sans" w:eastAsia="Google Sans" w:hAnsi="Google Sans"/>
          <w:b w:val="1"/>
        </w:rPr>
      </w:pPr>
      <w:r w:rsidDel="00000000" w:rsidR="00000000" w:rsidRPr="00000000">
        <w:rPr>
          <w:rFonts w:ascii="Google Sans" w:cs="Google Sans" w:eastAsia="Google Sans" w:hAnsi="Google Sans"/>
          <w:b w:val="1"/>
          <w:sz w:val="28"/>
          <w:szCs w:val="28"/>
          <w:rtl w:val="0"/>
        </w:rPr>
        <w:t xml:space="preserve">Course Four</w:t>
      </w:r>
      <w:r w:rsidDel="00000000" w:rsidR="00000000" w:rsidRPr="00000000">
        <w:rPr>
          <w:rtl w:val="0"/>
        </w:rPr>
      </w:r>
    </w:p>
    <w:p w:rsidR="00000000" w:rsidDel="00000000" w:rsidP="00000000" w:rsidRDefault="00000000" w:rsidRPr="00000000" w14:paraId="00000002">
      <w:pPr>
        <w:pStyle w:val="Heading1"/>
        <w:jc w:val="center"/>
        <w:rPr>
          <w:sz w:val="28"/>
          <w:szCs w:val="28"/>
          <w:highlight w:val="yellow"/>
        </w:rPr>
      </w:pPr>
      <w:bookmarkStart w:colFirst="0" w:colLast="0" w:name="_czpe0okjg2e1" w:id="0"/>
      <w:bookmarkEnd w:id="0"/>
      <w:r w:rsidDel="00000000" w:rsidR="00000000" w:rsidRPr="00000000">
        <w:rPr>
          <w:sz w:val="28"/>
          <w:szCs w:val="28"/>
          <w:rtl w:val="0"/>
        </w:rPr>
        <w:t xml:space="preserve">From Data to Insight: The Power of Statistics</w:t>
      </w:r>
      <w:r w:rsidDel="00000000" w:rsidR="00000000" w:rsidRPr="00000000">
        <w:rPr>
          <w:rtl w:val="0"/>
        </w:rPr>
      </w:r>
    </w:p>
    <w:p w:rsidR="00000000" w:rsidDel="00000000" w:rsidP="00000000" w:rsidRDefault="00000000" w:rsidRPr="00000000" w14:paraId="00000003">
      <w:pPr>
        <w:jc w:val="center"/>
        <w:rPr>
          <w:rFonts w:ascii="Google Sans" w:cs="Google Sans" w:eastAsia="Google Sans" w:hAnsi="Google Sans"/>
          <w:sz w:val="28"/>
          <w:szCs w:val="28"/>
        </w:rPr>
      </w:pPr>
      <w:r w:rsidDel="00000000" w:rsidR="00000000" w:rsidRPr="00000000">
        <w:rPr>
          <w:rFonts w:ascii="Google Sans" w:cs="Google Sans" w:eastAsia="Google Sans" w:hAnsi="Google Sans"/>
          <w:sz w:val="28"/>
          <w:szCs w:val="28"/>
        </w:rPr>
        <w:drawing>
          <wp:inline distB="114300" distT="114300" distL="114300" distR="114300">
            <wp:extent cx="1005840" cy="1005840"/>
            <wp:effectExtent b="0" l="0" r="0" t="0"/>
            <wp:docPr id="8"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1005840" cy="100584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6">
      <w:pPr>
        <w:pStyle w:val="Heading1"/>
        <w:keepNext w:val="0"/>
        <w:spacing w:after="100" w:lineRule="auto"/>
        <w:rPr/>
      </w:pPr>
      <w:bookmarkStart w:colFirst="0" w:colLast="0" w:name="_o0yicf7nzskm" w:id="1"/>
      <w:bookmarkEnd w:id="1"/>
      <w:r w:rsidDel="00000000" w:rsidR="00000000" w:rsidRPr="00000000">
        <w:rPr>
          <w:rtl w:val="0"/>
        </w:rPr>
        <w:t xml:space="preserve">Instructions </w:t>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tl w:val="0"/>
        </w:rPr>
        <w:t xml:space="preserve">Use this PACE strategy document to record decisions and reflections as you work through this end-of-course project. As a reminder, this document is a resource that you can reference in the future, and a guide to help you consider responses and reflections posed at various points throughout projects. </w:t>
      </w:r>
    </w:p>
    <w:p w:rsidR="00000000" w:rsidDel="00000000" w:rsidP="00000000" w:rsidRDefault="00000000" w:rsidRPr="00000000" w14:paraId="0000000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pStyle w:val="Heading1"/>
        <w:keepNext w:val="0"/>
        <w:spacing w:after="100" w:lineRule="auto"/>
        <w:rPr/>
      </w:pPr>
      <w:bookmarkStart w:colFirst="0" w:colLast="0" w:name="_d2p55n5h0862" w:id="2"/>
      <w:bookmarkEnd w:id="2"/>
      <w:r w:rsidDel="00000000" w:rsidR="00000000" w:rsidRPr="00000000">
        <w:rPr>
          <w:rtl w:val="0"/>
        </w:rPr>
        <w:t xml:space="preserve">Course Project Recap</w:t>
      </w:r>
    </w:p>
    <w:p w:rsidR="00000000" w:rsidDel="00000000" w:rsidP="00000000" w:rsidRDefault="00000000" w:rsidRPr="00000000" w14:paraId="0000000A">
      <w:pPr>
        <w:spacing w:after="200"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Regardless of which track you have chosen to complete, your goals for this project are: </w:t>
      </w:r>
    </w:p>
    <w:p w:rsidR="00000000" w:rsidDel="00000000" w:rsidP="00000000" w:rsidRDefault="00000000" w:rsidRPr="00000000" w14:paraId="0000000B">
      <w:pPr>
        <w:widowControl w:val="0"/>
        <w:numPr>
          <w:ilvl w:val="0"/>
          <w:numId w:val="3"/>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Complete the questions in the Course 4 PACE strategy document</w:t>
      </w:r>
    </w:p>
    <w:p w:rsidR="00000000" w:rsidDel="00000000" w:rsidP="00000000" w:rsidRDefault="00000000" w:rsidRPr="00000000" w14:paraId="0000000C">
      <w:pPr>
        <w:widowControl w:val="0"/>
        <w:numPr>
          <w:ilvl w:val="0"/>
          <w:numId w:val="3"/>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Answer the questions in the Jupyter notebook project file</w:t>
      </w:r>
    </w:p>
    <w:p w:rsidR="00000000" w:rsidDel="00000000" w:rsidP="00000000" w:rsidRDefault="00000000" w:rsidRPr="00000000" w14:paraId="0000000D">
      <w:pPr>
        <w:numPr>
          <w:ilvl w:val="0"/>
          <w:numId w:val="3"/>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Compute descriptive statistics</w:t>
      </w:r>
      <w:r w:rsidDel="00000000" w:rsidR="00000000" w:rsidRPr="00000000">
        <w:rPr>
          <w:rtl w:val="0"/>
        </w:rPr>
      </w:r>
    </w:p>
    <w:p w:rsidR="00000000" w:rsidDel="00000000" w:rsidP="00000000" w:rsidRDefault="00000000" w:rsidRPr="00000000" w14:paraId="0000000E">
      <w:pPr>
        <w:numPr>
          <w:ilvl w:val="0"/>
          <w:numId w:val="3"/>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Conduct a hypothesis test</w:t>
      </w:r>
    </w:p>
    <w:p w:rsidR="00000000" w:rsidDel="00000000" w:rsidP="00000000" w:rsidRDefault="00000000" w:rsidRPr="00000000" w14:paraId="0000000F">
      <w:pPr>
        <w:numPr>
          <w:ilvl w:val="0"/>
          <w:numId w:val="3"/>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Create an executive summary for external stakeholders </w:t>
      </w:r>
    </w:p>
    <w:p w:rsidR="00000000" w:rsidDel="00000000" w:rsidP="00000000" w:rsidRDefault="00000000" w:rsidRPr="00000000" w14:paraId="00000010">
      <w:pPr>
        <w:spacing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1">
      <w:pPr>
        <w:pStyle w:val="Heading1"/>
        <w:keepNext w:val="0"/>
        <w:spacing w:after="100" w:lineRule="auto"/>
        <w:rPr/>
      </w:pPr>
      <w:bookmarkStart w:colFirst="0" w:colLast="0" w:name="_p8mlv3lpq8yf" w:id="3"/>
      <w:bookmarkEnd w:id="3"/>
      <w:r w:rsidDel="00000000" w:rsidR="00000000" w:rsidRPr="00000000">
        <w:rPr>
          <w:rtl w:val="0"/>
        </w:rPr>
        <w:t xml:space="preserve">Relevant Interview Questions </w:t>
      </w:r>
    </w:p>
    <w:p w:rsidR="00000000" w:rsidDel="00000000" w:rsidP="00000000" w:rsidRDefault="00000000" w:rsidRPr="00000000" w14:paraId="00000012">
      <w:pPr>
        <w:spacing w:after="10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Completing this end-of-course project will empower you to respond to the following interview topics: </w:t>
      </w:r>
    </w:p>
    <w:p w:rsidR="00000000" w:rsidDel="00000000" w:rsidP="00000000" w:rsidRDefault="00000000" w:rsidRPr="00000000" w14:paraId="00000013">
      <w:pPr>
        <w:numPr>
          <w:ilvl w:val="0"/>
          <w:numId w:val="4"/>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would you explain an A/B test to stakeholders who may not be familiar with analytics?</w:t>
      </w:r>
    </w:p>
    <w:p w:rsidR="00000000" w:rsidDel="00000000" w:rsidP="00000000" w:rsidRDefault="00000000" w:rsidRPr="00000000" w14:paraId="00000014">
      <w:pPr>
        <w:numPr>
          <w:ilvl w:val="0"/>
          <w:numId w:val="4"/>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If you had access to company performance data, what statistical tests might be useful to help understand performance?</w:t>
      </w:r>
    </w:p>
    <w:p w:rsidR="00000000" w:rsidDel="00000000" w:rsidP="00000000" w:rsidRDefault="00000000" w:rsidRPr="00000000" w14:paraId="00000015">
      <w:pPr>
        <w:numPr>
          <w:ilvl w:val="0"/>
          <w:numId w:val="4"/>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considerations would you think about when presenting results to make sure they have an impact or have achieved the desired results?</w:t>
      </w:r>
    </w:p>
    <w:p w:rsidR="00000000" w:rsidDel="00000000" w:rsidP="00000000" w:rsidRDefault="00000000" w:rsidRPr="00000000" w14:paraId="00000016">
      <w:pPr>
        <w:numPr>
          <w:ilvl w:val="0"/>
          <w:numId w:val="4"/>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some effective ways to communicate statistical concepts/methods to a non-technical audience?</w:t>
      </w:r>
    </w:p>
    <w:p w:rsidR="00000000" w:rsidDel="00000000" w:rsidP="00000000" w:rsidRDefault="00000000" w:rsidRPr="00000000" w14:paraId="00000017">
      <w:pPr>
        <w:numPr>
          <w:ilvl w:val="0"/>
          <w:numId w:val="4"/>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In your own words, explain the factors that go into an experimental design for designs such as A/B tests.</w:t>
      </w:r>
    </w:p>
    <w:p w:rsidR="00000000" w:rsidDel="00000000" w:rsidP="00000000" w:rsidRDefault="00000000" w:rsidRPr="00000000" w14:paraId="00000018">
      <w:pPr>
        <w:spacing w:after="100" w:lineRule="auto"/>
        <w:rPr>
          <w:rFonts w:ascii="Google Sans" w:cs="Google Sans" w:eastAsia="Google Sans" w:hAnsi="Google Sans"/>
          <w:b w:val="1"/>
          <w:color w:val="1155cc"/>
          <w:sz w:val="24"/>
          <w:szCs w:val="24"/>
        </w:rPr>
      </w:pPr>
      <w:r w:rsidDel="00000000" w:rsidR="00000000" w:rsidRPr="00000000">
        <w:rPr>
          <w:rtl w:val="0"/>
        </w:rPr>
      </w:r>
    </w:p>
    <w:p w:rsidR="00000000" w:rsidDel="00000000" w:rsidP="00000000" w:rsidRDefault="00000000" w:rsidRPr="00000000" w14:paraId="00000019">
      <w:pPr>
        <w:spacing w:after="100" w:lineRule="auto"/>
        <w:rPr>
          <w:rFonts w:ascii="Google Sans" w:cs="Google Sans" w:eastAsia="Google Sans" w:hAnsi="Google Sans"/>
          <w:b w:val="1"/>
          <w:color w:val="1155cc"/>
          <w:sz w:val="24"/>
          <w:szCs w:val="24"/>
          <w:highlight w:val="yellow"/>
        </w:rPr>
      </w:pPr>
      <w:r w:rsidDel="00000000" w:rsidR="00000000" w:rsidRPr="00000000">
        <w:br w:type="page"/>
      </w:r>
      <w:r w:rsidDel="00000000" w:rsidR="00000000" w:rsidRPr="00000000">
        <w:rPr>
          <w:rFonts w:ascii="Google Sans" w:cs="Google Sans" w:eastAsia="Google Sans" w:hAnsi="Google Sans"/>
          <w:b w:val="1"/>
          <w:color w:val="1155cc"/>
          <w:sz w:val="24"/>
          <w:szCs w:val="24"/>
          <w:rtl w:val="0"/>
        </w:rPr>
        <w:t xml:space="preserve">Reference Guide</w:t>
      </w:r>
      <w:r w:rsidDel="00000000" w:rsidR="00000000" w:rsidRPr="00000000">
        <w:rPr>
          <w:rtl w:val="0"/>
        </w:rPr>
      </w:r>
    </w:p>
    <w:p w:rsidR="00000000" w:rsidDel="00000000" w:rsidP="00000000" w:rsidRDefault="00000000" w:rsidRPr="00000000" w14:paraId="0000001A">
      <w:pPr>
        <w:rPr>
          <w:rFonts w:ascii="Google Sans" w:cs="Google Sans" w:eastAsia="Google Sans" w:hAnsi="Google Sans"/>
        </w:rPr>
      </w:pPr>
      <w:r w:rsidDel="00000000" w:rsidR="00000000" w:rsidRPr="00000000">
        <w:rPr>
          <w:rFonts w:ascii="Google Sans" w:cs="Google Sans" w:eastAsia="Google Sans" w:hAnsi="Google Sans"/>
          <w:rtl w:val="0"/>
        </w:rPr>
        <w:t xml:space="preserve">This project has four tasks; the visual below identifies how the stages of PACE are incorporated across those tasks.</w:t>
      </w:r>
    </w:p>
    <w:p w:rsidR="00000000" w:rsidDel="00000000" w:rsidP="00000000" w:rsidRDefault="00000000" w:rsidRPr="00000000" w14:paraId="0000001B">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6858000" cy="2146300"/>
            <wp:effectExtent b="0" l="0" r="0" t="0"/>
            <wp:docPr id="1" name="image5.png"/>
            <a:graphic>
              <a:graphicData uri="http://schemas.openxmlformats.org/drawingml/2006/picture">
                <pic:pic>
                  <pic:nvPicPr>
                    <pic:cNvPr id="0" name="image5.png"/>
                    <pic:cNvPicPr preferRelativeResize="0"/>
                  </pic:nvPicPr>
                  <pic:blipFill>
                    <a:blip r:embed="rId7"/>
                    <a:srcRect b="0" l="10683" r="10683" t="0"/>
                    <a:stretch>
                      <a:fillRect/>
                    </a:stretch>
                  </pic:blipFill>
                  <pic:spPr>
                    <a:xfrm>
                      <a:off x="0" y="0"/>
                      <a:ext cx="68580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after="100" w:lineRule="auto"/>
        <w:rPr>
          <w:rFonts w:ascii="Google Sans" w:cs="Google Sans" w:eastAsia="Google Sans" w:hAnsi="Google Sans"/>
          <w:b w:val="1"/>
          <w:color w:val="1155cc"/>
          <w:sz w:val="24"/>
          <w:szCs w:val="24"/>
        </w:rPr>
      </w:pPr>
      <w:r w:rsidDel="00000000" w:rsidR="00000000" w:rsidRPr="00000000">
        <w:rPr>
          <w:rtl w:val="0"/>
        </w:rPr>
      </w:r>
    </w:p>
    <w:p w:rsidR="00000000" w:rsidDel="00000000" w:rsidP="00000000" w:rsidRDefault="00000000" w:rsidRPr="00000000" w14:paraId="0000001D">
      <w:pPr>
        <w:spacing w:after="100" w:lineRule="auto"/>
        <w:rPr>
          <w:rFonts w:ascii="Google Sans" w:cs="Google Sans" w:eastAsia="Google Sans" w:hAnsi="Google Sans"/>
          <w:b w:val="1"/>
          <w:color w:val="1155cc"/>
          <w:sz w:val="24"/>
          <w:szCs w:val="24"/>
        </w:rPr>
      </w:pPr>
      <w:r w:rsidDel="00000000" w:rsidR="00000000" w:rsidRPr="00000000">
        <w:rPr>
          <w:rFonts w:ascii="Google Sans" w:cs="Google Sans" w:eastAsia="Google Sans" w:hAnsi="Google Sans"/>
          <w:b w:val="1"/>
          <w:color w:val="1155cc"/>
          <w:sz w:val="24"/>
          <w:szCs w:val="24"/>
          <w:rtl w:val="0"/>
        </w:rPr>
        <w:t xml:space="preserve">Data Project Questions &amp; Considerations </w:t>
      </w:r>
    </w:p>
    <w:p w:rsidR="00000000" w:rsidDel="00000000" w:rsidP="00000000" w:rsidRDefault="00000000" w:rsidRPr="00000000" w14:paraId="0000001E">
      <w:pPr>
        <w:spacing w:after="100" w:lineRule="auto"/>
        <w:rPr>
          <w:rFonts w:ascii="Google Sans" w:cs="Google Sans" w:eastAsia="Google Sans" w:hAnsi="Google Sans"/>
          <w:b w:val="1"/>
          <w:color w:val="1155cc"/>
          <w:sz w:val="24"/>
          <w:szCs w:val="24"/>
        </w:rPr>
      </w:pPr>
      <w:r w:rsidDel="00000000" w:rsidR="00000000" w:rsidRPr="00000000">
        <w:rPr>
          <w:rtl w:val="0"/>
        </w:rPr>
      </w:r>
    </w:p>
    <w:p w:rsidR="00000000" w:rsidDel="00000000" w:rsidP="00000000" w:rsidRDefault="00000000" w:rsidRPr="00000000" w14:paraId="0000001F">
      <w:pPr>
        <w:spacing w:after="100" w:lineRule="auto"/>
        <w:rPr>
          <w:rFonts w:ascii="Google Sans" w:cs="Google Sans" w:eastAsia="Google Sans" w:hAnsi="Google Sans"/>
        </w:rPr>
      </w:pPr>
      <w:r w:rsidDel="00000000" w:rsidR="00000000" w:rsidRPr="00000000">
        <w:rPr>
          <w:rFonts w:ascii="Google Sans" w:cs="Google Sans" w:eastAsia="Google Sans" w:hAnsi="Google Sans"/>
          <w:b w:val="1"/>
          <w:color w:val="4285f4"/>
          <w:sz w:val="24"/>
          <w:szCs w:val="24"/>
        </w:rPr>
        <w:drawing>
          <wp:inline distB="114300" distT="114300" distL="114300" distR="114300">
            <wp:extent cx="597232" cy="597232"/>
            <wp:effectExtent b="0" l="0" r="0" t="0"/>
            <wp:docPr id="2"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7232" cy="597232"/>
                    </a:xfrm>
                    <a:prstGeom prst="rect"/>
                    <a:ln/>
                  </pic:spPr>
                </pic:pic>
              </a:graphicData>
            </a:graphic>
          </wp:inline>
        </w:drawing>
      </w:r>
      <w:r w:rsidDel="00000000" w:rsidR="00000000" w:rsidRPr="00000000">
        <w:rPr>
          <w:rFonts w:ascii="Google Sans" w:cs="Google Sans" w:eastAsia="Google Sans" w:hAnsi="Google Sans"/>
          <w:b w:val="1"/>
          <w:color w:val="4285f4"/>
          <w:sz w:val="24"/>
          <w:szCs w:val="24"/>
          <w:rtl w:val="0"/>
        </w:rPr>
        <w:t xml:space="preserve">P</w:t>
      </w:r>
      <w:r w:rsidDel="00000000" w:rsidR="00000000" w:rsidRPr="00000000">
        <w:rPr>
          <w:rFonts w:ascii="Google Sans" w:cs="Google Sans" w:eastAsia="Google Sans" w:hAnsi="Google Sans"/>
          <w:b w:val="1"/>
          <w:sz w:val="24"/>
          <w:szCs w:val="24"/>
          <w:rtl w:val="0"/>
        </w:rPr>
        <w:t xml:space="preserve">ACE:</w:t>
      </w:r>
      <w:r w:rsidDel="00000000" w:rsidR="00000000" w:rsidRPr="00000000">
        <w:rPr>
          <w:rFonts w:ascii="Google Sans" w:cs="Google Sans" w:eastAsia="Google Sans" w:hAnsi="Google Sans"/>
          <w:b w:val="1"/>
          <w:color w:val="999999"/>
          <w:sz w:val="24"/>
          <w:szCs w:val="24"/>
          <w:rtl w:val="0"/>
        </w:rPr>
        <w:t xml:space="preserve"> </w:t>
      </w:r>
      <w:r w:rsidDel="00000000" w:rsidR="00000000" w:rsidRPr="00000000">
        <w:rPr>
          <w:rFonts w:ascii="Google Sans" w:cs="Google Sans" w:eastAsia="Google Sans" w:hAnsi="Google Sans"/>
          <w:b w:val="1"/>
          <w:color w:val="4285f4"/>
          <w:sz w:val="24"/>
          <w:szCs w:val="24"/>
          <w:rtl w:val="0"/>
        </w:rPr>
        <w:t xml:space="preserve">Plan Stage</w:t>
      </w:r>
      <w:r w:rsidDel="00000000" w:rsidR="00000000" w:rsidRPr="00000000">
        <w:rPr>
          <w:rtl w:val="0"/>
        </w:rPr>
      </w:r>
    </w:p>
    <w:p w:rsidR="00000000" w:rsidDel="00000000" w:rsidP="00000000" w:rsidRDefault="00000000" w:rsidRPr="00000000" w14:paraId="00000020">
      <w:pPr>
        <w:numPr>
          <w:ilvl w:val="0"/>
          <w:numId w:val="1"/>
        </w:numPr>
        <w:shd w:fill="ffffff" w:val="clea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is the main purpose of this project?</w:t>
      </w:r>
    </w:p>
    <w:p w:rsidR="00000000" w:rsidDel="00000000" w:rsidP="00000000" w:rsidRDefault="00000000" w:rsidRPr="00000000" w14:paraId="00000021">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main purpose of this project is to develop a predictive model capable of identifying claims from opinions in user reports.</w:t>
      </w:r>
    </w:p>
    <w:p w:rsidR="00000000" w:rsidDel="00000000" w:rsidP="00000000" w:rsidRDefault="00000000" w:rsidRPr="00000000" w14:paraId="00000022">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3">
      <w:pP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4">
      <w:pPr>
        <w:numPr>
          <w:ilvl w:val="0"/>
          <w:numId w:val="2"/>
        </w:numPr>
        <w:shd w:fill="ffffff" w:val="clea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is your research question for this project?</w:t>
      </w:r>
    </w:p>
    <w:p w:rsidR="00000000" w:rsidDel="00000000" w:rsidP="00000000" w:rsidRDefault="00000000" w:rsidRPr="00000000" w14:paraId="00000025">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Is there a statistically significant difference in the number of views for TikTok videos posted by verified accounts versus unverified accounts?</w:t>
      </w:r>
    </w:p>
    <w:p w:rsidR="00000000" w:rsidDel="00000000" w:rsidP="00000000" w:rsidRDefault="00000000" w:rsidRPr="00000000" w14:paraId="00000026">
      <w:pPr>
        <w:shd w:fill="ffffff" w:val="clear"/>
        <w:spacing w:after="20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7">
      <w:pPr>
        <w:numPr>
          <w:ilvl w:val="0"/>
          <w:numId w:val="2"/>
        </w:numPr>
        <w:shd w:fill="ffffff" w:val="clea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is the importance of random sampling? </w:t>
      </w:r>
    </w:p>
    <w:p w:rsidR="00000000" w:rsidDel="00000000" w:rsidP="00000000" w:rsidRDefault="00000000" w:rsidRPr="00000000" w14:paraId="00000028">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Random sampling is important because it helps researchers to reduce  biases.</w:t>
      </w:r>
    </w:p>
    <w:p w:rsidR="00000000" w:rsidDel="00000000" w:rsidP="00000000" w:rsidRDefault="00000000" w:rsidRPr="00000000" w14:paraId="00000029">
      <w:pPr>
        <w:shd w:fill="ffffff" w:val="clear"/>
        <w:spacing w:after="20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A">
      <w:pPr>
        <w:numPr>
          <w:ilvl w:val="0"/>
          <w:numId w:val="2"/>
        </w:numPr>
        <w:shd w:fill="ffffff" w:val="clea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Give an example of sampling bias that might occur if you didn’t use random sampling.</w:t>
      </w:r>
    </w:p>
    <w:p w:rsidR="00000000" w:rsidDel="00000000" w:rsidP="00000000" w:rsidRDefault="00000000" w:rsidRPr="00000000" w14:paraId="0000002B">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Undercoverage bias.</w:t>
      </w:r>
    </w:p>
    <w:p w:rsidR="00000000" w:rsidDel="00000000" w:rsidP="00000000" w:rsidRDefault="00000000" w:rsidRPr="00000000" w14:paraId="0000002C">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D">
      <w:pPr>
        <w:spacing w:after="200" w:lineRule="auto"/>
        <w:rPr>
          <w:rFonts w:ascii="Google Sans" w:cs="Google Sans" w:eastAsia="Google Sans" w:hAnsi="Google Sans"/>
          <w:b w:val="1"/>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695325</wp:posOffset>
            </wp:positionH>
            <wp:positionV relativeFrom="paragraph">
              <wp:posOffset>371475</wp:posOffset>
            </wp:positionV>
            <wp:extent cx="597232" cy="597232"/>
            <wp:effectExtent b="0" l="0" r="0" t="0"/>
            <wp:wrapNone/>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7232" cy="597232"/>
                    </a:xfrm>
                    <a:prstGeom prst="rect"/>
                    <a:ln/>
                  </pic:spPr>
                </pic:pic>
              </a:graphicData>
            </a:graphic>
          </wp:anchor>
        </w:drawing>
      </w:r>
    </w:p>
    <w:p w:rsidR="00000000" w:rsidDel="00000000" w:rsidP="00000000" w:rsidRDefault="00000000" w:rsidRPr="00000000" w14:paraId="0000002E">
      <w:pPr>
        <w:spacing w:after="200" w:lineRule="auto"/>
        <w:rPr>
          <w:rFonts w:ascii="Google Sans" w:cs="Google Sans" w:eastAsia="Google Sans" w:hAnsi="Google Sans"/>
          <w:b w:val="1"/>
          <w:color w:val="333333"/>
          <w:sz w:val="24"/>
          <w:szCs w:val="24"/>
        </w:rPr>
      </w:pPr>
      <w:r w:rsidDel="00000000" w:rsidR="00000000" w:rsidRPr="00000000">
        <w:rPr>
          <w:rFonts w:ascii="Google Sans" w:cs="Google Sans" w:eastAsia="Google Sans" w:hAnsi="Google Sans"/>
          <w:color w:val="333333"/>
          <w:sz w:val="20"/>
          <w:szCs w:val="20"/>
          <w:shd w:fill="f1f3f4" w:val="clear"/>
        </w:rPr>
        <w:drawing>
          <wp:inline distB="114300" distT="114300" distL="114300" distR="114300">
            <wp:extent cx="597232" cy="597232"/>
            <wp:effectExtent b="0" l="0" r="0" t="0"/>
            <wp:docPr id="4" name="image6.png"/>
            <a:graphic>
              <a:graphicData uri="http://schemas.openxmlformats.org/drawingml/2006/picture">
                <pic:pic>
                  <pic:nvPicPr>
                    <pic:cNvPr id="0" name="image6.png"/>
                    <pic:cNvPicPr preferRelativeResize="0"/>
                  </pic:nvPicPr>
                  <pic:blipFill>
                    <a:blip r:embed="rId10"/>
                    <a:srcRect b="6" l="0" r="0" t="6"/>
                    <a:stretch>
                      <a:fillRect/>
                    </a:stretch>
                  </pic:blipFill>
                  <pic:spPr>
                    <a:xfrm>
                      <a:off x="0" y="0"/>
                      <a:ext cx="597232" cy="597232"/>
                    </a:xfrm>
                    <a:prstGeom prst="rect"/>
                    <a:ln/>
                  </pic:spPr>
                </pic:pic>
              </a:graphicData>
            </a:graphic>
          </wp:inline>
        </w:drawing>
      </w:r>
      <w:r w:rsidDel="00000000" w:rsidR="00000000" w:rsidRPr="00000000">
        <w:rPr>
          <w:rFonts w:ascii="Google Sans" w:cs="Google Sans" w:eastAsia="Google Sans" w:hAnsi="Google Sans"/>
          <w:color w:val="333333"/>
          <w:sz w:val="20"/>
          <w:szCs w:val="20"/>
          <w:rtl w:val="0"/>
        </w:rPr>
        <w:t xml:space="preserve">                            </w:t>
      </w:r>
      <w:r w:rsidDel="00000000" w:rsidR="00000000" w:rsidRPr="00000000">
        <w:rPr>
          <w:rFonts w:ascii="Google Sans" w:cs="Google Sans" w:eastAsia="Google Sans" w:hAnsi="Google Sans"/>
          <w:b w:val="1"/>
          <w:sz w:val="24"/>
          <w:szCs w:val="24"/>
          <w:rtl w:val="0"/>
        </w:rPr>
        <w:t xml:space="preserve">P</w:t>
      </w:r>
      <w:r w:rsidDel="00000000" w:rsidR="00000000" w:rsidRPr="00000000">
        <w:rPr>
          <w:rFonts w:ascii="Google Sans" w:cs="Google Sans" w:eastAsia="Google Sans" w:hAnsi="Google Sans"/>
          <w:b w:val="1"/>
          <w:color w:val="ff0000"/>
          <w:sz w:val="24"/>
          <w:szCs w:val="24"/>
          <w:rtl w:val="0"/>
        </w:rPr>
        <w:t xml:space="preserve">A</w:t>
      </w:r>
      <w:r w:rsidDel="00000000" w:rsidR="00000000" w:rsidRPr="00000000">
        <w:rPr>
          <w:rFonts w:ascii="Google Sans" w:cs="Google Sans" w:eastAsia="Google Sans" w:hAnsi="Google Sans"/>
          <w:b w:val="1"/>
          <w:color w:val="e69138"/>
          <w:sz w:val="24"/>
          <w:szCs w:val="24"/>
          <w:rtl w:val="0"/>
        </w:rPr>
        <w:t xml:space="preserve">C</w:t>
      </w:r>
      <w:r w:rsidDel="00000000" w:rsidR="00000000" w:rsidRPr="00000000">
        <w:rPr>
          <w:rFonts w:ascii="Google Sans" w:cs="Google Sans" w:eastAsia="Google Sans" w:hAnsi="Google Sans"/>
          <w:b w:val="1"/>
          <w:sz w:val="24"/>
          <w:szCs w:val="24"/>
          <w:rtl w:val="0"/>
        </w:rPr>
        <w:t xml:space="preserve">E:</w:t>
      </w:r>
      <w:r w:rsidDel="00000000" w:rsidR="00000000" w:rsidRPr="00000000">
        <w:rPr>
          <w:rFonts w:ascii="Google Sans" w:cs="Google Sans" w:eastAsia="Google Sans" w:hAnsi="Google Sans"/>
          <w:b w:val="1"/>
          <w:color w:val="1155cc"/>
          <w:sz w:val="24"/>
          <w:szCs w:val="24"/>
          <w:rtl w:val="0"/>
        </w:rPr>
        <w:t xml:space="preserve"> </w:t>
      </w:r>
      <w:r w:rsidDel="00000000" w:rsidR="00000000" w:rsidRPr="00000000">
        <w:rPr>
          <w:rFonts w:ascii="Google Sans" w:cs="Google Sans" w:eastAsia="Google Sans" w:hAnsi="Google Sans"/>
          <w:b w:val="1"/>
          <w:color w:val="ff0000"/>
          <w:sz w:val="24"/>
          <w:szCs w:val="24"/>
          <w:rtl w:val="0"/>
        </w:rPr>
        <w:t xml:space="preserve">Analyze </w:t>
      </w:r>
      <w:r w:rsidDel="00000000" w:rsidR="00000000" w:rsidRPr="00000000">
        <w:rPr>
          <w:rFonts w:ascii="Google Sans" w:cs="Google Sans" w:eastAsia="Google Sans" w:hAnsi="Google Sans"/>
          <w:b w:val="1"/>
          <w:color w:val="333333"/>
          <w:sz w:val="24"/>
          <w:szCs w:val="24"/>
          <w:rtl w:val="0"/>
        </w:rPr>
        <w:t xml:space="preserve">&amp; </w:t>
      </w:r>
      <w:r w:rsidDel="00000000" w:rsidR="00000000" w:rsidRPr="00000000">
        <w:rPr>
          <w:rFonts w:ascii="Google Sans" w:cs="Google Sans" w:eastAsia="Google Sans" w:hAnsi="Google Sans"/>
          <w:b w:val="1"/>
          <w:color w:val="e69138"/>
          <w:sz w:val="24"/>
          <w:szCs w:val="24"/>
          <w:rtl w:val="0"/>
        </w:rPr>
        <w:t xml:space="preserve">Construct </w:t>
      </w:r>
      <w:r w:rsidDel="00000000" w:rsidR="00000000" w:rsidRPr="00000000">
        <w:rPr>
          <w:rFonts w:ascii="Google Sans" w:cs="Google Sans" w:eastAsia="Google Sans" w:hAnsi="Google Sans"/>
          <w:b w:val="1"/>
          <w:color w:val="333333"/>
          <w:sz w:val="24"/>
          <w:szCs w:val="24"/>
          <w:rtl w:val="0"/>
        </w:rPr>
        <w:t xml:space="preserve">Stages</w:t>
      </w:r>
    </w:p>
    <w:p w:rsidR="00000000" w:rsidDel="00000000" w:rsidP="00000000" w:rsidRDefault="00000000" w:rsidRPr="00000000" w14:paraId="0000002F">
      <w:pPr>
        <w:numPr>
          <w:ilvl w:val="0"/>
          <w:numId w:val="2"/>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In general, why are descriptive statistics useful?</w:t>
      </w:r>
    </w:p>
    <w:p w:rsidR="00000000" w:rsidDel="00000000" w:rsidP="00000000" w:rsidRDefault="00000000" w:rsidRPr="00000000" w14:paraId="00000030">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Descriptive statistics are useful particularly because they provide a summary of our data. </w:t>
      </w:r>
    </w:p>
    <w:p w:rsidR="00000000" w:rsidDel="00000000" w:rsidP="00000000" w:rsidRDefault="00000000" w:rsidRPr="00000000" w14:paraId="00000031">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2">
      <w:pPr>
        <w:spacing w:after="20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3">
      <w:pPr>
        <w:numPr>
          <w:ilvl w:val="0"/>
          <w:numId w:val="2"/>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did computing descriptive statistics help you analyze your data? </w:t>
      </w:r>
    </w:p>
    <w:p w:rsidR="00000000" w:rsidDel="00000000" w:rsidP="00000000" w:rsidRDefault="00000000" w:rsidRPr="00000000" w14:paraId="00000034">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Computing descriptive statistics has helped me analyze my data by letting me have a thorough understanding of the data. It has helped me in picturing my data that way I can adequately analyze the data however large the data may be. </w:t>
      </w:r>
    </w:p>
    <w:p w:rsidR="00000000" w:rsidDel="00000000" w:rsidP="00000000" w:rsidRDefault="00000000" w:rsidRPr="00000000" w14:paraId="00000035">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6">
      <w:pPr>
        <w:spacing w:after="20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7">
      <w:pPr>
        <w:numPr>
          <w:ilvl w:val="0"/>
          <w:numId w:val="2"/>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In hypothesis testing, what is the difference between the null hypothesis and the alternative hypothesis? </w:t>
      </w:r>
      <w:r w:rsidDel="00000000" w:rsidR="00000000" w:rsidRPr="00000000">
        <w:rPr>
          <w:rtl w:val="0"/>
        </w:rPr>
      </w:r>
    </w:p>
    <w:p w:rsidR="00000000" w:rsidDel="00000000" w:rsidP="00000000" w:rsidRDefault="00000000" w:rsidRPr="00000000" w14:paraId="00000038">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null hypothesis is what is believed to be true and accepted, universally-true if you will. The alternative hypothesis however is what we aim to prove with the results or outcome of our experiment. The alternative hypothesis provides us with evidence enough for us to safely reject the null hypothesis.</w:t>
      </w:r>
      <w:r w:rsidDel="00000000" w:rsidR="00000000" w:rsidRPr="00000000">
        <w:rPr>
          <w:rtl w:val="0"/>
        </w:rPr>
      </w:r>
    </w:p>
    <w:p w:rsidR="00000000" w:rsidDel="00000000" w:rsidP="00000000" w:rsidRDefault="00000000" w:rsidRPr="00000000" w14:paraId="00000039">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A">
      <w:pPr>
        <w:spacing w:after="20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3B">
      <w:pPr>
        <w:numPr>
          <w:ilvl w:val="0"/>
          <w:numId w:val="2"/>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did you formulate your null hypothesis and alternative hypothesis? </w:t>
      </w:r>
    </w:p>
    <w:p w:rsidR="00000000" w:rsidDel="00000000" w:rsidP="00000000" w:rsidRDefault="00000000" w:rsidRPr="00000000" w14:paraId="0000003C">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null hypothesis is typically formed with these keywords: ‘no difference’, ‘greater than or equal to’, ‘less than or equal to’, ‘is equal to’. The alternative hypothesis typically uses keywords like ‘not equal to’, ‘less than’ or ‘greater than’ </w:t>
      </w:r>
    </w:p>
    <w:p w:rsidR="00000000" w:rsidDel="00000000" w:rsidP="00000000" w:rsidRDefault="00000000" w:rsidRPr="00000000" w14:paraId="0000003D">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E">
      <w:pPr>
        <w:spacing w:after="20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F">
      <w:pPr>
        <w:spacing w:after="20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0">
      <w:pPr>
        <w:spacing w:after="20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1">
      <w:pPr>
        <w:numPr>
          <w:ilvl w:val="0"/>
          <w:numId w:val="2"/>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conclusion can be drawn from the hypothesis test? </w:t>
      </w:r>
    </w:p>
    <w:p w:rsidR="00000000" w:rsidDel="00000000" w:rsidP="00000000" w:rsidRDefault="00000000" w:rsidRPr="00000000" w14:paraId="00000042">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There are two possible conclusions drawn from the hypothesis test. We can reject the null hypothesis or fail to reject the null hypothesis.</w:t>
      </w:r>
    </w:p>
    <w:p w:rsidR="00000000" w:rsidDel="00000000" w:rsidP="00000000" w:rsidRDefault="00000000" w:rsidRPr="00000000" w14:paraId="00000043">
      <w:pPr>
        <w:spacing w:after="20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44">
      <w:pPr>
        <w:spacing w:after="200" w:lineRule="auto"/>
        <w:rPr>
          <w:rFonts w:ascii="Google Sans" w:cs="Google Sans" w:eastAsia="Google Sans" w:hAnsi="Google Sans"/>
          <w:b w:val="1"/>
          <w:sz w:val="14"/>
          <w:szCs w:val="14"/>
        </w:rPr>
      </w:pPr>
      <w:r w:rsidDel="00000000" w:rsidR="00000000" w:rsidRPr="00000000">
        <w:rPr>
          <w:rFonts w:ascii="Google Sans" w:cs="Google Sans" w:eastAsia="Google Sans" w:hAnsi="Google Sans"/>
          <w:b w:val="1"/>
          <w:color w:val="4285f4"/>
          <w:sz w:val="24"/>
          <w:szCs w:val="24"/>
        </w:rPr>
        <w:drawing>
          <wp:inline distB="114300" distT="114300" distL="114300" distR="114300">
            <wp:extent cx="597232" cy="597232"/>
            <wp:effectExtent b="0" l="0" r="0" t="0"/>
            <wp:docPr id="5" name="image7.png"/>
            <a:graphic>
              <a:graphicData uri="http://schemas.openxmlformats.org/drawingml/2006/picture">
                <pic:pic>
                  <pic:nvPicPr>
                    <pic:cNvPr id="0" name="image7.png"/>
                    <pic:cNvPicPr preferRelativeResize="0"/>
                  </pic:nvPicPr>
                  <pic:blipFill>
                    <a:blip r:embed="rId11"/>
                    <a:srcRect b="6" l="0" r="0" t="6"/>
                    <a:stretch>
                      <a:fillRect/>
                    </a:stretch>
                  </pic:blipFill>
                  <pic:spPr>
                    <a:xfrm>
                      <a:off x="0" y="0"/>
                      <a:ext cx="597232" cy="597232"/>
                    </a:xfrm>
                    <a:prstGeom prst="rect"/>
                    <a:ln/>
                  </pic:spPr>
                </pic:pic>
              </a:graphicData>
            </a:graphic>
          </wp:inline>
        </w:drawing>
      </w:r>
      <w:r w:rsidDel="00000000" w:rsidR="00000000" w:rsidRPr="00000000">
        <w:rPr>
          <w:rFonts w:ascii="Google Sans" w:cs="Google Sans" w:eastAsia="Google Sans" w:hAnsi="Google Sans"/>
          <w:b w:val="1"/>
          <w:sz w:val="24"/>
          <w:szCs w:val="24"/>
          <w:rtl w:val="0"/>
        </w:rPr>
        <w:t xml:space="preserve">PAC</w:t>
      </w:r>
      <w:r w:rsidDel="00000000" w:rsidR="00000000" w:rsidRPr="00000000">
        <w:rPr>
          <w:rFonts w:ascii="Google Sans" w:cs="Google Sans" w:eastAsia="Google Sans" w:hAnsi="Google Sans"/>
          <w:b w:val="1"/>
          <w:color w:val="0f9d58"/>
          <w:sz w:val="24"/>
          <w:szCs w:val="24"/>
          <w:rtl w:val="0"/>
        </w:rPr>
        <w:t xml:space="preserve">E</w:t>
      </w:r>
      <w:r w:rsidDel="00000000" w:rsidR="00000000" w:rsidRPr="00000000">
        <w:rPr>
          <w:rFonts w:ascii="Google Sans" w:cs="Google Sans" w:eastAsia="Google Sans" w:hAnsi="Google Sans"/>
          <w:b w:val="1"/>
          <w:sz w:val="24"/>
          <w:szCs w:val="24"/>
          <w:rtl w:val="0"/>
        </w:rPr>
        <w:t xml:space="preserve">: </w:t>
      </w:r>
      <w:r w:rsidDel="00000000" w:rsidR="00000000" w:rsidRPr="00000000">
        <w:rPr>
          <w:rFonts w:ascii="Google Sans" w:cs="Google Sans" w:eastAsia="Google Sans" w:hAnsi="Google Sans"/>
          <w:b w:val="1"/>
          <w:color w:val="0f9d58"/>
          <w:sz w:val="24"/>
          <w:szCs w:val="24"/>
          <w:rtl w:val="0"/>
        </w:rPr>
        <w:t xml:space="preserve">Execute Stage</w:t>
      </w:r>
      <w:r w:rsidDel="00000000" w:rsidR="00000000" w:rsidRPr="00000000">
        <w:rPr>
          <w:rtl w:val="0"/>
        </w:rPr>
      </w:r>
    </w:p>
    <w:p w:rsidR="00000000" w:rsidDel="00000000" w:rsidP="00000000" w:rsidRDefault="00000000" w:rsidRPr="00000000" w14:paraId="00000045">
      <w:pPr>
        <w:numPr>
          <w:ilvl w:val="0"/>
          <w:numId w:val="2"/>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key business or organizational insight(s) emerged from your A/B test?</w:t>
      </w:r>
    </w:p>
    <w:p w:rsidR="00000000" w:rsidDel="00000000" w:rsidP="00000000" w:rsidRDefault="00000000" w:rsidRPr="00000000" w14:paraId="00000046">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difference in video view count among verified and unverified users is statistically significant</w:t>
      </w:r>
    </w:p>
    <w:p w:rsidR="00000000" w:rsidDel="00000000" w:rsidP="00000000" w:rsidRDefault="00000000" w:rsidRPr="00000000" w14:paraId="00000047">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and most likely not due to chance.</w:t>
      </w:r>
    </w:p>
    <w:p w:rsidR="00000000" w:rsidDel="00000000" w:rsidP="00000000" w:rsidRDefault="00000000" w:rsidRPr="00000000" w14:paraId="00000048">
      <w:pPr>
        <w:spacing w:after="20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9">
      <w:pPr>
        <w:numPr>
          <w:ilvl w:val="0"/>
          <w:numId w:val="2"/>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recommendations do you propose based on your results?</w:t>
      </w:r>
    </w:p>
    <w:p w:rsidR="00000000" w:rsidDel="00000000" w:rsidP="00000000" w:rsidRDefault="00000000" w:rsidRPr="00000000" w14:paraId="0000004A">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Conduct further analysis to understand why there is a difference in video view counts. Are verified users more active, do they post more engaging content, or is there another factor at play?</w:t>
      </w:r>
    </w:p>
    <w:p w:rsidR="00000000" w:rsidDel="00000000" w:rsidP="00000000" w:rsidRDefault="00000000" w:rsidRPr="00000000" w14:paraId="0000004B">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Use the observed difference in view counts as a feature in the predictive model after conducting regression analysis using this variable. This could help improve the model's ability to distinguish between verified and unverified users.</w:t>
      </w:r>
    </w:p>
    <w:p w:rsidR="00000000" w:rsidDel="00000000" w:rsidP="00000000" w:rsidRDefault="00000000" w:rsidRPr="00000000" w14:paraId="0000004C">
      <w:pPr>
        <w:spacing w:after="100" w:lineRule="auto"/>
        <w:rPr>
          <w:rFonts w:ascii="Google Sans" w:cs="Google Sans" w:eastAsia="Google Sans" w:hAnsi="Google Sans"/>
        </w:rPr>
      </w:pPr>
      <w:r w:rsidDel="00000000" w:rsidR="00000000" w:rsidRPr="00000000">
        <w:rPr>
          <w:rtl w:val="0"/>
        </w:rPr>
      </w:r>
    </w:p>
    <w:sectPr>
      <w:headerReference r:id="rId12" w:type="default"/>
      <w:headerReference r:id="rId13" w:type="first"/>
      <w:footerReference r:id="rId14" w:type="default"/>
      <w:footerReference r:id="rId15" w:type="first"/>
      <w:pgSz w:h="15840" w:w="12240" w:orient="portrait"/>
      <w:pgMar w:bottom="720" w:top="720" w:left="720" w:right="72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E">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2">
    <w:pPr>
      <w:jc w:val="right"/>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Page </w:t>
    </w:r>
    <w:r w:rsidDel="00000000" w:rsidR="00000000" w:rsidRPr="00000000">
      <w:rPr>
        <w:rFonts w:ascii="Google Sans" w:cs="Google Sans" w:eastAsia="Google Sans" w:hAnsi="Google Sans"/>
        <w:color w:val="666666"/>
        <w:sz w:val="20"/>
        <w:szCs w:val="2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D">
    <w:pPr>
      <w:rPr/>
    </w:pPr>
    <w:r w:rsidDel="00000000" w:rsidR="00000000" w:rsidRPr="00000000">
      <w:rPr/>
      <w:drawing>
        <wp:anchor allowOverlap="1" behindDoc="0" distB="0" distT="0" distL="0" distR="0" hidden="0" layoutInCell="1" locked="0" relativeHeight="0" simplePos="0">
          <wp:simplePos x="0" y="0"/>
          <wp:positionH relativeFrom="page">
            <wp:posOffset>0</wp:posOffset>
          </wp:positionH>
          <wp:positionV relativeFrom="page">
            <wp:posOffset>333375</wp:posOffset>
          </wp:positionV>
          <wp:extent cx="7784306" cy="95250"/>
          <wp:effectExtent b="0" l="0" r="0" t="0"/>
          <wp:wrapNone/>
          <wp:docPr id="7" name="image1.png"/>
          <a:graphic>
            <a:graphicData uri="http://schemas.openxmlformats.org/drawingml/2006/picture">
              <pic:pic>
                <pic:nvPicPr>
                  <pic:cNvPr id="0" name="image1.png"/>
                  <pic:cNvPicPr preferRelativeResize="0"/>
                </pic:nvPicPr>
                <pic:blipFill>
                  <a:blip r:embed="rId1"/>
                  <a:srcRect b="0" l="612" r="0" t="0"/>
                  <a:stretch>
                    <a:fillRect/>
                  </a:stretch>
                </pic:blipFill>
                <pic:spPr>
                  <a:xfrm>
                    <a:off x="0" y="0"/>
                    <a:ext cx="7784306" cy="95250"/>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spacing w:line="300" w:lineRule="auto"/>
      <w:ind w:left="0" w:firstLine="0"/>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GROW WITH GOOGLE CAREER CERTIFICATE </w:t>
      <w:tab/>
      <w:tab/>
      <w:tab/>
      <w:tab/>
      <w:t xml:space="preserve">                                                             </w:t>
    </w:r>
  </w:p>
  <w:p w:rsidR="00000000" w:rsidDel="00000000" w:rsidP="00000000" w:rsidRDefault="00000000" w:rsidRPr="00000000" w14:paraId="00000051">
    <w:pPr>
      <w:spacing w:after="200" w:line="300" w:lineRule="auto"/>
      <w:ind w:left="0" w:firstLine="0"/>
      <w:rPr/>
    </w:pPr>
    <w:r w:rsidDel="00000000" w:rsidR="00000000" w:rsidRPr="00000000">
      <w:rPr>
        <w:rFonts w:ascii="Roboto" w:cs="Roboto" w:eastAsia="Roboto" w:hAnsi="Roboto"/>
        <w:color w:val="222222"/>
        <w:sz w:val="24"/>
        <w:szCs w:val="24"/>
      </w:rPr>
      <w:drawing>
        <wp:inline distB="114300" distT="114300" distL="114300" distR="114300">
          <wp:extent cx="952500" cy="38100"/>
          <wp:effectExtent b="0" l="0" r="0" t="0"/>
          <wp:docPr id="6"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952500" cy="381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Google Sans" w:cs="Google Sans" w:eastAsia="Google Sans" w:hAnsi="Google Sans"/>
      <w:b w:val="1"/>
      <w:color w:val="1155cc"/>
      <w:sz w:val="24"/>
      <w:szCs w:val="24"/>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6.png"/><Relationship Id="rId13" Type="http://schemas.openxmlformats.org/officeDocument/2006/relationships/header" Target="head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footer" Target="footer1.xml"/><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