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528F"/>
          <w:sz w:val="32"/>
          <w:szCs w:val="32"/>
        </w:rPr>
        <w:t xml:space="preserve">CLUB DEPORTIVO BERRIZ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CIF G48309108 · Calle Legaño 6, 48240 Berriz, Bizkaia</w:t>
      </w:r>
    </w:p>
    <w:p>
      <w:pPr>
        <w:pBdr>
          <w:bottom w:val="single" w:color="F0B050" w:sz="12" w:space="6"/>
        </w:pBdr>
        <w:spacing w:after="200" w:before="120"/>
        <w:jc w:val="center"/>
      </w:pPr>
      <w:r>
        <w:rPr>
          <w:rFonts w:ascii="Arial" w:cs="Arial" w:eastAsia="Arial" w:hAnsi="Arial"/>
          <w:b/>
          <w:bCs/>
          <w:color w:val="E1101A"/>
          <w:sz w:val="36"/>
          <w:szCs w:val="36"/>
        </w:rPr>
        <w:t xml:space="preserve">POLÍTICA DE PRIVACIDAD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Última actualización: Junio de 2026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1. Responsable del tratamiento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Identidad: </w:t>
      </w:r>
      <w:r>
        <w:rPr>
          <w:rFonts w:ascii="Arial" w:cs="Arial" w:eastAsia="Arial" w:hAnsi="Arial"/>
          <w:sz w:val="22"/>
          <w:szCs w:val="22"/>
        </w:rPr>
        <w:t xml:space="preserve">Club Deportivo Berriz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CIF: </w:t>
      </w:r>
      <w:r>
        <w:rPr>
          <w:rFonts w:ascii="Arial" w:cs="Arial" w:eastAsia="Arial" w:hAnsi="Arial"/>
          <w:sz w:val="22"/>
          <w:szCs w:val="22"/>
        </w:rPr>
        <w:t xml:space="preserve">G48309108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Domicilio: </w:t>
      </w:r>
      <w:r>
        <w:rPr>
          <w:rFonts w:ascii="Arial" w:cs="Arial" w:eastAsia="Arial" w:hAnsi="Arial"/>
          <w:sz w:val="22"/>
          <w:szCs w:val="22"/>
        </w:rPr>
        <w:t xml:space="preserve">Calle Legaño 6, 48240 Berriz, Bizkaia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Correo electrónico: </w:t>
      </w:r>
      <w:r>
        <w:rPr>
          <w:rFonts w:ascii="Arial" w:cs="Arial" w:eastAsia="Arial" w:hAnsi="Arial"/>
          <w:sz w:val="22"/>
          <w:szCs w:val="22"/>
        </w:rPr>
        <w:t xml:space="preserve">infocdberriz@gmail.com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Teléfono: </w:t>
      </w:r>
      <w:r>
        <w:rPr>
          <w:rFonts w:ascii="Arial" w:cs="Arial" w:eastAsia="Arial" w:hAnsi="Arial"/>
          <w:sz w:val="22"/>
          <w:szCs w:val="22"/>
        </w:rPr>
        <w:t xml:space="preserve">692 076 167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2. Datos personales que tratamos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Según el servicio utilizado, tratamos los siguientes datos: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528F"/>
          <w:sz w:val="24"/>
          <w:szCs w:val="24"/>
        </w:rPr>
        <w:t xml:space="preserve">Socios del club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Nombre y apellidos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Correo electrónico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Teléfono (opcional)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Fecha de nacimiento (para verificación de cuota por edad)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Dirección postal (para envío del carnet físico, si se solicita)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Fotografía del socio (opcional, para el carnet digital)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Datos de pago gestionados por Stripe (el club no almacena datos bancarios directamente)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Historial de pagos de cuotas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528F"/>
          <w:sz w:val="24"/>
          <w:szCs w:val="24"/>
        </w:rPr>
        <w:t xml:space="preserve">Formulario de contacto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Nombre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Correo electrónico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Mensaje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528F"/>
          <w:sz w:val="24"/>
          <w:szCs w:val="24"/>
        </w:rPr>
        <w:t xml:space="preserve">Jugadores (menores de edad)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Los datos de jugadores menores de edad solo se recogen y publican previa obtención del consentimiento expreso de sus padres o tutores legales, conforme al artículo 8 del RGPD y la Ley Orgánica 3/2018.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3. Finalidades y base jurídica del tratamiento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2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2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jurídica (RGPD)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Gestión de la relación con el socio (alta, renovación, baja)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Ejecución de relación estatutaria — art. 6.1.b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Cobro de cuotas y gestión de pagos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Ejecución del contrato — art. 6.1.b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Carnet digital y verificación de socio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Ejecución del contrato — art. 6.1.b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Comunicaciones sobre actividades del club (noticias, convocatorias)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Interés legítimo del club — art. 6.1.f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Respuesta a consultas del formulario de contacto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Consentimiento del interesado — art. 6.1.a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Solicitud y envío del carnet físico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Consentimiento del interesado — art. 6.1.a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4. Plazos de conservación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Los datos se conservan mientras dure la relación como socio. Una vez producida la baja, se mantendrán bloqueados durante los plazos legales aplicables: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Obligaciones fiscales y contables: 5 años (art. 66 LGT).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Reclamaciones civiles: 5 años (art. 1964 CC).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Formulario de contacto: 1 año desde la última comunicación.</w:t>
      </w:r>
    </w:p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Transcurridos dichos plazos, los datos serán suprimidos de forma segura.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5. Destinatarios y transferencias internacionales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El Club Deportivo Berriz utiliza los siguientes proveedores de servicios tecnológicos, con los que tiene suscritos contratos de encargado del tratamiento: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2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2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2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2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Garantías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Inc.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 de socios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UE (Frankfurt)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Servidores en la 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Inc.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Procesamiento de pagos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EE.UU.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Inc.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transaccional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EE.UU.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Inc.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Alojamiento web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EE.UU./UE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Sanity AS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Gestión de contenidos (CMS)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Noruega/EE.UU.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Acuerdo EEE y SCC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SCC = Cláusulas Contractuales Tipo aprobadas por la Comisión Europea (Decisión 2021/914/UE).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No cedemos datos personales a terceros salvo obligación legal.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6. Derechos de las personas interesadas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En virtud del RGPD y la LOPDGDD, puedes ejercer los siguientes derechos dirigiéndote a infocdberriz@gmail.com: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Acceso: conocer qué datos tratamos sobre ti.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Rectificación: corregir datos inexactos o incompletos.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Supresión («derecho al olvido»): solicitar la eliminación de tus datos cuando ya no sean necesarios.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Oposición: oponerte al tratamiento basado en interés legítimo.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Limitación: solicitar que suspendamos el tratamiento en determinados supuestos.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Portabilidad: recibir tus datos en formato estructurado y legible por máquina.</w:t>
      </w:r>
    </w:p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Tienes también derecho a presentar una reclamación ante la Agencia Española de Protección de Datos (AEPD) en www.aepd.es.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Responderemos a tu solicitud en el plazo máximo de un mes desde su recepción.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7. Seguridad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El Club Deportivo Berriz aplica medidas técnicas y organizativas adecuadas para proteger los datos personales frente al acceso no autorizado, pérdida o alteración: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Cifrado de la comunicación mediante HTTPS/TLS.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Control de acceso basado en roles (solo el personal autorizado accede a los datos de socios).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Autenticación segura para el portal de socios y el panel de administración.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Copias de seguridad periódicas de la base de datos.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8. Modificaciones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El club se reserva el derecho a actualizar esta Política de Privacidad para adaptarla a cambios normativos o de servicio. Notificaremos los cambios significativos a los socios por correo electrónico. La versión vigente estará siempre disponible en el sitio web.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Club Deportivo Berriz · www.cdberriz.com 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2026-06-18T11:33:57.938Z</dcterms:created>
  <dcterms:modified xsi:type="dcterms:W3CDTF">2026-06-18T11:33:57.938Z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