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46148">
      <w:pPr>
        <w:pStyle w:val="2"/>
      </w:pPr>
      <w:bookmarkStart w:id="0" w:name="_GoBack"/>
      <w:r>
        <w:t>Project Staff Roster and Shift Schedule – Potenza Infrastructure Retrofit Project</w:t>
      </w:r>
    </w:p>
    <w:p w14:paraId="68856819">
      <w:r>
        <w:rPr>
          <w:b/>
        </w:rPr>
        <w:t>Project Period</w:t>
      </w:r>
      <w:r>
        <w:t>: October 20, 2024 – November 15, 2024</w:t>
      </w:r>
    </w:p>
    <w:p w14:paraId="59A254A0">
      <w:r>
        <w:rPr>
          <w:b/>
        </w:rPr>
        <w:t>Project Base Location</w:t>
      </w:r>
      <w:r>
        <w:t>: Potenza (Technical Coordination Office)</w:t>
      </w:r>
    </w:p>
    <w:p w14:paraId="53D6BD47">
      <w:pPr>
        <w:pStyle w:val="3"/>
      </w:pPr>
      <w:r>
        <w:t>List of On‑site Staff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9C2B4B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2585F2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D5FCA">
            <w:pPr>
              <w:jc w:val="center"/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E383AC">
            <w:pPr>
              <w:jc w:val="center"/>
              <w:rPr>
                <w:b/>
              </w:rPr>
            </w:pPr>
            <w:r>
              <w:rPr>
                <w:b/>
              </w:rPr>
              <w:t>Commuting Arrangement (Round‑trip per week)</w:t>
            </w:r>
          </w:p>
        </w:tc>
      </w:tr>
      <w:tr w14:paraId="3D5B351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2FBB76">
            <w:r>
              <w:t>XINLONG WANG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F0B35F">
            <w:r>
              <w:t>Senior Field Engineer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1FC94">
            <w:r>
              <w:t>Potenza ↔ Napoli / Firenze / Roma (as needed)</w:t>
            </w:r>
          </w:p>
        </w:tc>
      </w:tr>
    </w:tbl>
    <w:p w14:paraId="08ADB687">
      <w:pPr>
        <w:pStyle w:val="3"/>
      </w:pPr>
      <w:r>
        <w:t>Shift Schedule for the Week of October 28 – November 1, 2024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B26FE0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103597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F4EC27">
            <w:pPr>
              <w:jc w:val="center"/>
              <w:rPr>
                <w:b/>
              </w:rPr>
            </w:pPr>
            <w:r>
              <w:rPr>
                <w:b/>
              </w:rPr>
              <w:t>Staff 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C20C7B">
            <w:pPr>
              <w:jc w:val="center"/>
              <w:rPr>
                <w:b/>
              </w:rPr>
            </w:pPr>
            <w:r>
              <w:rPr>
                <w:b/>
              </w:rPr>
              <w:t>On‑site Hours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16633">
            <w:pPr>
              <w:jc w:val="center"/>
              <w:rPr>
                <w:b/>
              </w:rPr>
            </w:pPr>
            <w:r>
              <w:rPr>
                <w:b/>
              </w:rPr>
              <w:t>Activity Description</w:t>
            </w:r>
          </w:p>
        </w:tc>
      </w:tr>
      <w:tr w14:paraId="5C2F25D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739093">
            <w:r>
              <w:t>2024-10-28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7A1A7D">
            <w:r>
              <w:t>XINLONG WANG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1E03C">
            <w:r>
              <w:t>14:00–18:00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4BB26">
            <w:r>
              <w:t>Site inspection, equipment check, technical meeting</w:t>
            </w:r>
          </w:p>
        </w:tc>
      </w:tr>
      <w:tr w14:paraId="5B917A0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E28DF">
            <w:r>
              <w:t>2024-10-29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D6AE0">
            <w:r>
              <w:t>XINLONG WANG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235D1">
            <w:r>
              <w:t>08:30–12:00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7153B">
            <w:r>
              <w:t>Data collection, stakeholder coordination</w:t>
            </w:r>
          </w:p>
        </w:tc>
      </w:tr>
    </w:tbl>
    <w:p w14:paraId="5B71E9D7">
      <w:pPr>
        <w:pStyle w:val="3"/>
      </w:pPr>
      <w:r>
        <w:t>Transportation</w:t>
      </w:r>
    </w:p>
    <w:p w14:paraId="14AEA5A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Engineers may use high‑speed trains (Italo or Trenitalia) for inter‑city travel.</w:t>
      </w:r>
    </w:p>
    <w:p w14:paraId="1C00E3F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All commuting tickets must be submitted for reimbursement. The route must be closed (starting and ending at Potenza) for each round‑trip.</w:t>
      </w:r>
    </w:p>
    <w:p w14:paraId="171A0D85">
      <w:r>
        <w:rPr>
          <w:b/>
        </w:rPr>
        <w:t>Approved by</w:t>
      </w:r>
      <w:r>
        <w:t>: Project Director, Dr. Marco Rossi</w:t>
      </w:r>
    </w:p>
    <w:p w14:paraId="51F51CBE">
      <w:r>
        <w:rPr>
          <w:b/>
        </w:rPr>
        <w:t>Date</w:t>
      </w:r>
      <w:r>
        <w:t>: October 15, 2024</w:t>
      </w:r>
    </w:p>
    <w:p w14:paraId="29043BB9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FA0C6B"/>
    <w:multiLevelType w:val="singleLevel"/>
    <w:tmpl w:val="74FA0C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64513"/>
    <w:rsid w:val="6E964513"/>
    <w:rsid w:val="7016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1049</Characters>
  <Lines>0</Lines>
  <Paragraphs>0</Paragraphs>
  <TotalTime>1</TotalTime>
  <ScaleCrop>false</ScaleCrop>
  <LinksUpToDate>false</LinksUpToDate>
  <CharactersWithSpaces>1202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2026-04-26T13:42:00Z</dcterms:created>
  <dc:creator>张恩赐</dc:creator>
  <cp:lastModifiedBy>张恩赐</cp:lastModifiedBy>
  <dcterms:modified xsi:type="dcterms:W3CDTF">2026-04-27T05:52:57Z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64B7BC7AD75B4B9EB5C197D15F3AC1F3_11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