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3E8C8">
      <w:pPr>
        <w:pStyle w:val="2"/>
      </w:pPr>
      <w:bookmarkStart w:id="0" w:name="_GoBack"/>
      <w:r>
        <w:t>Project Staff Roster and Shift Schedule – Potenza Infrastructure Retrofit Project</w:t>
      </w:r>
    </w:p>
    <w:p w14:paraId="24573538">
      <w:r>
        <w:rPr>
          <w:b/>
        </w:rPr>
        <w:t>Project Period</w:t>
      </w:r>
      <w:r>
        <w:t>: October 20, 2024 – November 5, 2024</w:t>
      </w:r>
    </w:p>
    <w:p w14:paraId="4A3EB9C1">
      <w:r>
        <w:rPr>
          <w:b/>
        </w:rPr>
        <w:t>Project Base Location</w:t>
      </w:r>
      <w:r>
        <w:t>: Potenza (Technical Coordination Office)</w:t>
      </w:r>
    </w:p>
    <w:p w14:paraId="7FC671A6">
      <w:pPr>
        <w:pStyle w:val="3"/>
      </w:pPr>
      <w:r>
        <w:t>Staff Assigned</w:t>
      </w:r>
    </w:p>
    <w:p w14:paraId="65E026C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XINLONG WANG, Senior Field Engineer (base: Potenza)</w:t>
      </w:r>
    </w:p>
    <w:p w14:paraId="50B6F69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Other staff: omitted for brevity</w:t>
      </w:r>
    </w:p>
    <w:p w14:paraId="33CF994C">
      <w:pPr>
        <w:pStyle w:val="3"/>
      </w:pPr>
      <w:r>
        <w:t>Shift Schedule (week of 28 Oct – 1 Nov 2024)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7EAA12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8B5C4C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8366A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BB55DC">
            <w:pPr>
              <w:jc w:val="center"/>
              <w:rPr>
                <w:b/>
              </w:rPr>
            </w:pPr>
            <w:r>
              <w:rPr>
                <w:b/>
              </w:rPr>
              <w:t>Assignment</w:t>
            </w:r>
          </w:p>
        </w:tc>
      </w:tr>
      <w:tr w14:paraId="0E756FE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E7F0AD">
            <w:r>
              <w:t>2024-10-28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46A8BF">
            <w:r>
              <w:t>XINLONG WANG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26E4E0">
            <w:r>
              <w:t>Travel to Potenza; site inspection (14:00-18:00)</w:t>
            </w:r>
          </w:p>
        </w:tc>
      </w:tr>
      <w:tr w14:paraId="1AB2DB6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69C55A">
            <w:r>
              <w:t>2024-10-29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EED907">
            <w:r>
              <w:t>XINLONG WANG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5B2632">
            <w:r>
              <w:t>Technical meeting (08:30-12:00); depart at noon</w:t>
            </w:r>
          </w:p>
        </w:tc>
      </w:tr>
    </w:tbl>
    <w:p w14:paraId="41F5AD4D">
      <w:pPr>
        <w:pStyle w:val="3"/>
      </w:pPr>
      <w:r>
        <w:t>Transportation Note</w:t>
      </w:r>
    </w:p>
    <w:p w14:paraId="262A489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The engineer is authorized to use high-speed trains (Italo/Trenitalia) for inter-city travel.</w:t>
      </w:r>
    </w:p>
    <w:p w14:paraId="239EF13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Any travel outside the project period (Oct 20 – Nov 5) is not reimbursable.</w:t>
      </w:r>
    </w:p>
    <w:p w14:paraId="409C769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Round-trip expenses must be supported by receipts for all legs; a missing receipt for a major leg (e.g., Salerno–Roma) must be justified with a signed vehicle log.</w:t>
      </w:r>
    </w:p>
    <w:p w14:paraId="635A7E1D">
      <w:r>
        <w:rPr>
          <w:b/>
        </w:rPr>
        <w:t>Approved by</w:t>
      </w:r>
      <w:r>
        <w:t>: Dr. Marco Rossi, Project Director</w:t>
      </w:r>
    </w:p>
    <w:p w14:paraId="5210341D">
      <w:r>
        <w:rPr>
          <w:b/>
        </w:rPr>
        <w:t>Date</w:t>
      </w:r>
      <w:r>
        <w:t>: 18 October 2024</w:t>
      </w:r>
    </w:p>
    <w:p w14:paraId="323C469D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1C4C92"/>
    <w:multiLevelType w:val="singleLevel"/>
    <w:tmpl w:val="E81C4C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4D03396D"/>
    <w:multiLevelType w:val="singleLevel"/>
    <w:tmpl w:val="4D0339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64513"/>
    <w:rsid w:val="11732101"/>
    <w:rsid w:val="6E964513"/>
    <w:rsid w:val="7016177F"/>
    <w:rsid w:val="7BAC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785</Characters>
  <Lines>0</Lines>
  <Paragraphs>0</Paragraphs>
  <TotalTime>1</TotalTime>
  <ScaleCrop>false</ScaleCrop>
  <LinksUpToDate>false</LinksUpToDate>
  <CharactersWithSpaces>882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2026-04-26T13:42:00Z</dcterms:created>
  <dc:creator>张恩赐</dc:creator>
  <cp:lastModifiedBy>张恩赐</cp:lastModifiedBy>
  <dcterms:modified xsi:type="dcterms:W3CDTF">2026-04-27T14:15:47Z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64B7BC7AD75B4B9EB5C197D15F3AC1F3_11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