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E76B0">
      <w:pPr>
        <w:rPr>
          <w:rFonts w:hint="eastAsia"/>
        </w:rPr>
      </w:pPr>
      <w:r>
        <w:rPr>
          <w:rFonts w:hint="eastAsia"/>
        </w:rPr>
        <w:t>Project Field Trip Approval Form – Engineering Site Inspection</w:t>
      </w:r>
    </w:p>
    <w:p w14:paraId="62A4C9F2">
      <w:pPr>
        <w:rPr>
          <w:rFonts w:hint="eastAsia"/>
        </w:rPr>
      </w:pPr>
    </w:p>
    <w:p w14:paraId="592F9E7F">
      <w:pPr>
        <w:rPr>
          <w:rFonts w:hint="eastAsia"/>
        </w:rPr>
      </w:pPr>
      <w:r>
        <w:rPr>
          <w:rFonts w:hint="eastAsia"/>
        </w:rPr>
        <w:t>Project Name: Lethbridge Bridge Structural Assessment</w:t>
      </w:r>
    </w:p>
    <w:p w14:paraId="61B8B55D">
      <w:pPr>
        <w:rPr>
          <w:rFonts w:hint="eastAsia"/>
        </w:rPr>
      </w:pPr>
      <w:r>
        <w:rPr>
          <w:rFonts w:hint="eastAsia"/>
        </w:rPr>
        <w:t>Department: Civil Engineering Division</w:t>
      </w:r>
    </w:p>
    <w:p w14:paraId="3E83EFED">
      <w:pPr>
        <w:rPr>
          <w:rFonts w:hint="eastAsia"/>
        </w:rPr>
      </w:pPr>
      <w:r>
        <w:rPr>
          <w:rFonts w:hint="eastAsia"/>
        </w:rPr>
        <w:t>Date of Request: September 25, 2012</w:t>
      </w:r>
    </w:p>
    <w:p w14:paraId="644530EB">
      <w:pPr>
        <w:rPr>
          <w:rFonts w:hint="eastAsia"/>
        </w:rPr>
      </w:pPr>
    </w:p>
    <w:p w14:paraId="3A3A81C4">
      <w:pPr>
        <w:rPr>
          <w:rFonts w:hint="eastAsia"/>
        </w:rPr>
      </w:pPr>
      <w:r>
        <w:rPr>
          <w:rFonts w:hint="eastAsia"/>
        </w:rPr>
        <w:t>Employee Information</w:t>
      </w:r>
    </w:p>
    <w:p w14:paraId="73EADE7C">
      <w:pPr>
        <w:rPr>
          <w:rFonts w:hint="eastAsia"/>
        </w:rPr>
      </w:pPr>
      <w:r>
        <w:rPr>
          <w:rFonts w:hint="eastAsia"/>
        </w:rPr>
        <w:t>Name: Ayyaaz Janmohamed</w:t>
      </w:r>
    </w:p>
    <w:p w14:paraId="36EA92C1">
      <w:pPr>
        <w:rPr>
          <w:rFonts w:hint="eastAsia"/>
        </w:rPr>
      </w:pPr>
      <w:r>
        <w:rPr>
          <w:rFonts w:hint="eastAsia"/>
        </w:rPr>
        <w:t>Position: Project Manager (Manager/Supervisor level)</w:t>
      </w:r>
    </w:p>
    <w:p w14:paraId="6BE63A3D">
      <w:pPr>
        <w:rPr>
          <w:rFonts w:hint="eastAsia"/>
        </w:rPr>
      </w:pPr>
      <w:r>
        <w:rPr>
          <w:rFonts w:hint="eastAsia"/>
        </w:rPr>
        <w:t>Employee ID: E-4582</w:t>
      </w:r>
    </w:p>
    <w:p w14:paraId="7DBC72D9">
      <w:pPr>
        <w:rPr>
          <w:rFonts w:hint="eastAsia"/>
        </w:rPr>
      </w:pPr>
    </w:p>
    <w:p w14:paraId="7B0AAB0A">
      <w:pPr>
        <w:rPr>
          <w:rFonts w:hint="eastAsia"/>
        </w:rPr>
      </w:pPr>
      <w:r>
        <w:rPr>
          <w:rFonts w:hint="eastAsia"/>
        </w:rPr>
        <w:t>Trip Details</w:t>
      </w:r>
    </w:p>
    <w:p w14:paraId="7E381679">
      <w:pPr>
        <w:rPr>
          <w:rFonts w:hint="eastAsia"/>
        </w:rPr>
      </w:pPr>
      <w:r>
        <w:rPr>
          <w:rFonts w:hint="eastAsia"/>
        </w:rPr>
        <w:t>Purpose: On‑site inspection of bridge foundations and soil sampling</w:t>
      </w:r>
    </w:p>
    <w:p w14:paraId="16F89A3D">
      <w:pPr>
        <w:rPr>
          <w:rFonts w:hint="eastAsia"/>
        </w:rPr>
      </w:pPr>
      <w:r>
        <w:rPr>
          <w:rFonts w:hint="eastAsia"/>
        </w:rPr>
        <w:t>Destination: Lethbridge, Alberta, Canada</w:t>
      </w:r>
    </w:p>
    <w:p w14:paraId="138B90D2">
      <w:pPr>
        <w:rPr>
          <w:rFonts w:hint="eastAsia"/>
        </w:rPr>
      </w:pPr>
      <w:r>
        <w:rPr>
          <w:rFonts w:hint="eastAsia"/>
        </w:rPr>
        <w:t>Travel Dates: Depart: October 10, 2012 – Return: October 12, 2012 (2 nights)</w:t>
      </w:r>
    </w:p>
    <w:p w14:paraId="31BCD068">
      <w:pPr>
        <w:rPr>
          <w:rFonts w:hint="eastAsia"/>
        </w:rPr>
      </w:pPr>
    </w:p>
    <w:p w14:paraId="69EE7DA2">
      <w:pPr>
        <w:rPr>
          <w:rFonts w:hint="eastAsia"/>
        </w:rPr>
      </w:pPr>
      <w:r>
        <w:rPr>
          <w:rFonts w:hint="eastAsia"/>
        </w:rPr>
        <w:t>Accommodation Request</w:t>
      </w:r>
    </w:p>
    <w:p w14:paraId="3C362F14">
      <w:pPr>
        <w:rPr>
          <w:rFonts w:hint="eastAsia"/>
        </w:rPr>
      </w:pPr>
      <w:r>
        <w:rPr>
          <w:rFonts w:hint="eastAsia"/>
        </w:rPr>
        <w:t>Hotel: Holiday Inn Express &amp; Suites Lethbridge (pre‑approved vendor)</w:t>
      </w:r>
    </w:p>
    <w:p w14:paraId="19697516">
      <w:pPr>
        <w:rPr>
          <w:rFonts w:hint="eastAsia"/>
        </w:rPr>
      </w:pPr>
      <w:r>
        <w:rPr>
          <w:rFonts w:hint="eastAsia"/>
        </w:rPr>
        <w:t>Room Rate: Not to exceed CAD 85 per night (as per company policy for Tier 3 North America)</w:t>
      </w:r>
    </w:p>
    <w:p w14:paraId="41158F5F">
      <w:pPr>
        <w:rPr>
          <w:rFonts w:hint="eastAsia"/>
        </w:rPr>
      </w:pPr>
    </w:p>
    <w:p w14:paraId="104F9E4F">
      <w:pPr>
        <w:rPr>
          <w:rFonts w:hint="eastAsia"/>
        </w:rPr>
      </w:pPr>
      <w:r>
        <w:rPr>
          <w:rFonts w:hint="eastAsia"/>
        </w:rPr>
        <w:t>Justification</w:t>
      </w:r>
    </w:p>
    <w:p w14:paraId="5296DF78">
      <w:pPr>
        <w:rPr>
          <w:rFonts w:hint="eastAsia"/>
        </w:rPr>
      </w:pPr>
      <w:r>
        <w:rPr>
          <w:rFonts w:hint="eastAsia"/>
        </w:rPr>
        <w:t>The bridge project has reached a critical phase requiring physical verification of geotechnical conditions. Remote analysis is insufficient. The site is located 2.5 hours from Calgary, making overnight stay necessary.</w:t>
      </w:r>
    </w:p>
    <w:p w14:paraId="1DC560AA">
      <w:pPr>
        <w:rPr>
          <w:rFonts w:hint="eastAsia"/>
        </w:rPr>
      </w:pPr>
    </w:p>
    <w:p w14:paraId="4371DF01">
      <w:pPr>
        <w:rPr>
          <w:rFonts w:hint="eastAsia"/>
        </w:rPr>
      </w:pPr>
      <w:r>
        <w:rPr>
          <w:rFonts w:hint="eastAsia"/>
        </w:rPr>
        <w:t>Approvals</w:t>
      </w:r>
    </w:p>
    <w:p w14:paraId="667D32B9">
      <w:pPr>
        <w:rPr>
          <w:rFonts w:hint="eastAsia"/>
        </w:rPr>
      </w:pPr>
      <w:r>
        <w:rPr>
          <w:rFonts w:hint="eastAsia"/>
        </w:rPr>
        <w:t>- Line Manager: Sarah Chen (Senior Engineering Director) – Approved Sep 26, 2012</w:t>
      </w:r>
    </w:p>
    <w:p w14:paraId="087684A9">
      <w:pPr>
        <w:rPr>
          <w:rFonts w:hint="eastAsia"/>
        </w:rPr>
      </w:pPr>
      <w:r>
        <w:rPr>
          <w:rFonts w:hint="eastAsia"/>
        </w:rPr>
        <w:t>- Finance Department: David Wong – Approved Sep 27, 2012</w:t>
      </w:r>
    </w:p>
    <w:p w14:paraId="0E639F33">
      <w:pPr>
        <w:rPr>
          <w:rFonts w:hint="eastAsia"/>
        </w:rPr>
      </w:pPr>
    </w:p>
    <w:p w14:paraId="0CA4E177">
      <w:r>
        <w:rPr>
          <w:rFonts w:hint="eastAsia"/>
        </w:rPr>
        <w:t>Note: All original receipts must be submitted within 30 days of trip completion. Any deviation from approved dates must be re‑authorized.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2026-05-03T10:01:50Z</dcterms:created>
  <dc:creator>test0</dc:creator>
  <cp:lastModifiedBy>张恩赐</cp:lastModifiedBy>
  <dcterms:modified xsi:type="dcterms:W3CDTF">2026-05-03T10:01:56Z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E9A088203C4D47E3BA23FCF5F7732C5E_12</vt:lpwstr>
  </property>
</Properties>
</file>