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6D5737">
      <w:pPr>
        <w:rPr>
          <w:rFonts w:hint="eastAsia"/>
        </w:rPr>
      </w:pPr>
      <w:r>
        <w:rPr>
          <w:rFonts w:hint="eastAsia"/>
        </w:rPr>
        <w:t>Notice on Organizing Chartered Bus for Provincial Mathematical Modeling Competition</w:t>
      </w:r>
    </w:p>
    <w:p w14:paraId="52BAB6A8">
      <w:pPr>
        <w:rPr>
          <w:rFonts w:hint="eastAsia"/>
        </w:rPr>
      </w:pPr>
    </w:p>
    <w:p w14:paraId="42DE7AE9">
      <w:pPr>
        <w:rPr>
          <w:rFonts w:hint="eastAsia"/>
        </w:rPr>
      </w:pPr>
      <w:r>
        <w:rPr>
          <w:rFonts w:hint="eastAsia"/>
        </w:rPr>
        <w:t>To all relevant faculties:</w:t>
      </w:r>
    </w:p>
    <w:p w14:paraId="271961E9">
      <w:pPr>
        <w:rPr>
          <w:rFonts w:hint="eastAsia"/>
        </w:rPr>
      </w:pPr>
    </w:p>
    <w:p w14:paraId="181E8EF2">
      <w:pPr>
        <w:rPr>
          <w:rFonts w:hint="eastAsia"/>
        </w:rPr>
      </w:pPr>
      <w:r>
        <w:rPr>
          <w:rFonts w:hint="eastAsia"/>
        </w:rPr>
        <w:t>Pursuant to the "Notice on the 2017 Provincial University Mathematical Modeling Competition" issued by the Guangdong Provincial Department of Education, our university has decided to arrange a chartered bus to transport students to Guangzhou for the competition. Details are as follows:</w:t>
      </w:r>
    </w:p>
    <w:p w14:paraId="4F2BBBD1">
      <w:pPr>
        <w:rPr>
          <w:rFonts w:hint="eastAsia"/>
        </w:rPr>
      </w:pPr>
    </w:p>
    <w:p w14:paraId="7B3C13D1">
      <w:pPr>
        <w:rPr>
          <w:rFonts w:hint="eastAsia"/>
        </w:rPr>
      </w:pPr>
      <w:r>
        <w:rPr>
          <w:rFonts w:hint="eastAsia"/>
        </w:rPr>
        <w:t>I. Competition Information</w:t>
      </w:r>
    </w:p>
    <w:p w14:paraId="61C28FFB">
      <w:pPr>
        <w:rPr>
          <w:rFonts w:hint="eastAsia"/>
        </w:rPr>
      </w:pPr>
    </w:p>
    <w:p w14:paraId="7C6635D5">
      <w:pPr>
        <w:rPr>
          <w:rFonts w:hint="eastAsia"/>
        </w:rPr>
      </w:pPr>
      <w:r>
        <w:rPr>
          <w:rFonts w:hint="eastAsia"/>
        </w:rPr>
        <w:t>- Competition Name: 2017 Guangdong Provincial University Mathematical Modeling Competition</w:t>
      </w:r>
    </w:p>
    <w:p w14:paraId="5D78C8A2">
      <w:pPr>
        <w:rPr>
          <w:rFonts w:hint="eastAsia"/>
        </w:rPr>
      </w:pPr>
      <w:r>
        <w:rPr>
          <w:rFonts w:hint="eastAsia"/>
        </w:rPr>
        <w:t>- Organizer: Guangdong Provincial Department of Education</w:t>
      </w:r>
    </w:p>
    <w:p w14:paraId="4655BA30">
      <w:pPr>
        <w:rPr>
          <w:rFonts w:hint="eastAsia"/>
        </w:rPr>
      </w:pPr>
      <w:r>
        <w:rPr>
          <w:rFonts w:hint="eastAsia"/>
        </w:rPr>
        <w:t>- Competition Period: May 16, 2017 – May 18, 2017</w:t>
      </w:r>
    </w:p>
    <w:p w14:paraId="6A3E90D9">
      <w:pPr>
        <w:rPr>
          <w:rFonts w:hint="eastAsia"/>
        </w:rPr>
      </w:pPr>
      <w:r>
        <w:rPr>
          <w:rFonts w:hint="eastAsia"/>
        </w:rPr>
        <w:t>- Location: University Town, Guangzhou (South China University of Technology)</w:t>
      </w:r>
    </w:p>
    <w:p w14:paraId="491E405F">
      <w:pPr>
        <w:rPr>
          <w:rFonts w:hint="eastAsia"/>
        </w:rPr>
      </w:pPr>
    </w:p>
    <w:p w14:paraId="32ED7E40">
      <w:pPr>
        <w:rPr>
          <w:rFonts w:hint="eastAsia"/>
        </w:rPr>
      </w:pPr>
      <w:r>
        <w:rPr>
          <w:rFonts w:hint="eastAsia"/>
        </w:rPr>
        <w:t>II. Participants (Selected)</w:t>
      </w:r>
    </w:p>
    <w:p w14:paraId="1A1A66E8">
      <w:pPr>
        <w:rPr>
          <w:rFonts w:hint="eastAsia"/>
        </w:rPr>
      </w:pPr>
    </w:p>
    <w:p w14:paraId="7034CDE9">
      <w:pPr>
        <w:rPr>
          <w:rFonts w:hint="eastAsia"/>
        </w:rPr>
      </w:pPr>
      <w:r>
        <w:rPr>
          <w:rFonts w:hint="eastAsia"/>
        </w:rPr>
        <w:t>The following students will represent our university:</w:t>
      </w:r>
    </w:p>
    <w:p w14:paraId="0BEF90F3">
      <w:pPr>
        <w:rPr>
          <w:rFonts w:hint="eastAsia"/>
        </w:rPr>
      </w:pPr>
    </w:p>
    <w:p w14:paraId="209E692F">
      <w:pPr>
        <w:rPr>
          <w:rFonts w:hint="eastAsia"/>
        </w:rPr>
      </w:pPr>
      <w:r>
        <w:rPr>
          <w:rFonts w:hint="eastAsia"/>
        </w:rPr>
        <w:t>- Li Hua (Team Leader, School of Civil Engineering)</w:t>
      </w:r>
    </w:p>
    <w:p w14:paraId="2368DF29">
      <w:pPr>
        <w:rPr>
          <w:rFonts w:hint="eastAsia"/>
        </w:rPr>
      </w:pPr>
      <w:r>
        <w:rPr>
          <w:rFonts w:hint="eastAsia"/>
        </w:rPr>
        <w:t>- Zhang Ming (School of Mathematics)</w:t>
      </w:r>
    </w:p>
    <w:p w14:paraId="1B1DDC3D">
      <w:pPr>
        <w:rPr>
          <w:rFonts w:hint="eastAsia"/>
        </w:rPr>
      </w:pPr>
      <w:r>
        <w:rPr>
          <w:rFonts w:hint="eastAsia"/>
        </w:rPr>
        <w:t>- Wang Fang (School of Computer Science)</w:t>
      </w:r>
    </w:p>
    <w:p w14:paraId="0A2EE61D">
      <w:pPr>
        <w:rPr>
          <w:rFonts w:hint="eastAsia"/>
        </w:rPr>
      </w:pPr>
      <w:r>
        <w:rPr>
          <w:rFonts w:hint="eastAsia"/>
        </w:rPr>
        <w:t>- Chen Li (School of Physics)</w:t>
      </w:r>
    </w:p>
    <w:p w14:paraId="3612AC61">
      <w:pPr>
        <w:rPr>
          <w:rFonts w:hint="eastAsia"/>
        </w:rPr>
      </w:pPr>
      <w:r>
        <w:rPr>
          <w:rFonts w:hint="eastAsia"/>
        </w:rPr>
        <w:t>- Zhao Qiang (School of Automation)</w:t>
      </w:r>
    </w:p>
    <w:p w14:paraId="44C85E98">
      <w:pPr>
        <w:rPr>
          <w:rFonts w:hint="eastAsia"/>
        </w:rPr>
      </w:pPr>
    </w:p>
    <w:p w14:paraId="1B7E05BD">
      <w:pPr>
        <w:rPr>
          <w:rFonts w:hint="eastAsia"/>
        </w:rPr>
      </w:pPr>
      <w:r>
        <w:rPr>
          <w:rFonts w:hint="eastAsia"/>
        </w:rPr>
        <w:t>Lead Teacher: Zhou Wei (Associate Professor, School of Mathematics)</w:t>
      </w:r>
    </w:p>
    <w:p w14:paraId="0884C9F6">
      <w:pPr>
        <w:rPr>
          <w:rFonts w:hint="eastAsia"/>
        </w:rPr>
      </w:pPr>
    </w:p>
    <w:p w14:paraId="1930504E">
      <w:pPr>
        <w:rPr>
          <w:rFonts w:hint="eastAsia"/>
        </w:rPr>
      </w:pPr>
      <w:r>
        <w:rPr>
          <w:rFonts w:hint="eastAsia"/>
        </w:rPr>
        <w:t>Actual total participants: 5 students + 1 teacher = 6 people.</w:t>
      </w:r>
    </w:p>
    <w:p w14:paraId="500F5FD9">
      <w:pPr>
        <w:rPr>
          <w:rFonts w:hint="eastAsia"/>
        </w:rPr>
      </w:pPr>
    </w:p>
    <w:p w14:paraId="12FC1422">
      <w:pPr>
        <w:rPr>
          <w:rFonts w:hint="eastAsia"/>
        </w:rPr>
      </w:pPr>
      <w:r>
        <w:rPr>
          <w:rFonts w:hint="eastAsia"/>
        </w:rPr>
        <w:t>III. Chartered Bus Arrangement</w:t>
      </w:r>
    </w:p>
    <w:p w14:paraId="62E11EFC">
      <w:pPr>
        <w:rPr>
          <w:rFonts w:hint="eastAsia"/>
        </w:rPr>
      </w:pPr>
    </w:p>
    <w:p w14:paraId="3BA4FBC3">
      <w:pPr>
        <w:rPr>
          <w:rFonts w:hint="eastAsia"/>
        </w:rPr>
      </w:pPr>
      <w:r>
        <w:rPr>
          <w:rFonts w:hint="eastAsia"/>
        </w:rPr>
        <w:t>- Rental Company: East Repair Inc. (Licensed for road transport)</w:t>
      </w:r>
    </w:p>
    <w:p w14:paraId="32227F52">
      <w:pPr>
        <w:rPr>
          <w:rFonts w:hint="eastAsia"/>
        </w:rPr>
      </w:pPr>
      <w:r>
        <w:rPr>
          <w:rFonts w:hint="eastAsia"/>
        </w:rPr>
        <w:t>- Vehicle: 53‑seat luxury coach, license plate Yue C·XXXXX</w:t>
      </w:r>
    </w:p>
    <w:p w14:paraId="2FC1CD61">
      <w:pPr>
        <w:rPr>
          <w:rFonts w:hint="eastAsia"/>
        </w:rPr>
      </w:pPr>
      <w:r>
        <w:rPr>
          <w:rFonts w:hint="eastAsia"/>
        </w:rPr>
        <w:t>- Round‑trip dates: May 15, 2017 (departure) – May 19, 2017 (return)</w:t>
      </w:r>
    </w:p>
    <w:p w14:paraId="58B285C4">
      <w:pPr>
        <w:rPr>
          <w:rFonts w:hint="eastAsia"/>
        </w:rPr>
      </w:pPr>
      <w:r>
        <w:rPr>
          <w:rFonts w:hint="eastAsia"/>
        </w:rPr>
        <w:t>- Total cost (incl. tax): CNY 1010.00 (invoice number INV-202331 attached)</w:t>
      </w:r>
    </w:p>
    <w:p w14:paraId="79816056">
      <w:pPr>
        <w:rPr>
          <w:rFonts w:hint="eastAsia"/>
        </w:rPr>
      </w:pPr>
    </w:p>
    <w:p w14:paraId="1DE1B97A">
      <w:pPr>
        <w:rPr>
          <w:rFonts w:hint="eastAsia"/>
        </w:rPr>
      </w:pPr>
      <w:r>
        <w:rPr>
          <w:rFonts w:hint="eastAsia"/>
        </w:rPr>
        <w:t>IV. Cost Rules</w:t>
      </w:r>
    </w:p>
    <w:p w14:paraId="32D0ABE4">
      <w:pPr>
        <w:rPr>
          <w:rFonts w:hint="eastAsia"/>
        </w:rPr>
      </w:pPr>
    </w:p>
    <w:p w14:paraId="293268C1">
      <w:pPr>
        <w:rPr>
          <w:rFonts w:hint="eastAsia"/>
        </w:rPr>
      </w:pPr>
      <w:r>
        <w:rPr>
          <w:rFonts w:hint="eastAsia"/>
        </w:rPr>
        <w:t>According to the "Reimbursement Policy for Educational Chartered Bus Travel", the bus cost must be supported by a valid invoice. The invoice date should fall within the rental period. Any discrepancy between the invoice date and the actual rental dates will result in rejection.</w:t>
      </w:r>
    </w:p>
    <w:p w14:paraId="798F11B8">
      <w:pPr>
        <w:rPr>
          <w:rFonts w:hint="eastAsia"/>
        </w:rPr>
      </w:pPr>
    </w:p>
    <w:p w14:paraId="3DC5CA11">
      <w:pPr>
        <w:rPr>
          <w:rFonts w:hint="eastAsia"/>
        </w:rPr>
      </w:pPr>
      <w:r>
        <w:rPr>
          <w:rFonts w:hint="eastAsia"/>
        </w:rPr>
        <w:t>Academic Affairs Office</w:t>
      </w:r>
    </w:p>
    <w:p w14:paraId="03C4387B">
      <w:pPr>
        <w:rPr>
          <w:rFonts w:hint="eastAsia"/>
        </w:rPr>
      </w:pPr>
      <w:r>
        <w:rPr>
          <w:rFonts w:hint="eastAsia"/>
        </w:rPr>
        <w:t>May 6, 2017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D17073"/>
    <w:rsid w:val="17DF0BCD"/>
    <w:rsid w:val="28947F5F"/>
    <w:rsid w:val="4EF878A9"/>
    <w:rsid w:val="79F11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228</Words>
  <Characters>1240</Characters>
  <Lines>0</Lines>
  <Paragraphs>0</Paragraphs>
  <TotalTime>0</TotalTime>
  <ScaleCrop>false</ScaleCrop>
  <LinksUpToDate>false</LinksUpToDate>
  <CharactersWithSpaces>1441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2026-05-03T07:59:00Z</dcterms:created>
  <dc:creator>test0</dc:creator>
  <cp:lastModifiedBy>张恩赐</cp:lastModifiedBy>
  <dcterms:modified xsi:type="dcterms:W3CDTF">2026-05-04T13:47:05Z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eyJoZGlkIjoiNjM2MDFmNDgxNzY5MjEzNDM4MzhiMzVhNzYwOTI1ODYiLCJ1c2VySWQiOiIxNjM5NDUwMjI1In0=</vt:lpwstr>
  </property>
  <property fmtid="{D5CDD505-2E9C-101B-9397-08002B2CF9AE}" pid="4" name="ICV">
    <vt:lpwstr>3B4D35F858AA4D7EAA33801BE9675A27_12</vt:lpwstr>
  </property>
</Properties>
</file>