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74E5F4">
      <w:pPr>
        <w:rPr>
          <w:rFonts w:hint="eastAsia"/>
        </w:rPr>
      </w:pPr>
      <w:r>
        <w:rPr>
          <w:rFonts w:hint="eastAsia"/>
        </w:rPr>
        <w:t>Service commitment: Employee must remain with the company for 2 years after program completion.</w:t>
      </w:r>
    </w:p>
    <w:p w14:paraId="79A69461">
      <w:pPr>
        <w:rPr>
          <w:rFonts w:hint="eastAsia"/>
        </w:rPr>
      </w:pPr>
      <w:r>
        <w:rPr>
          <w:rFonts w:hint="eastAsia"/>
        </w:rPr>
        <w:t>Clause 8: If employee resigns before the due date of any unpaid tuition installment, the company has no obligation to reimburse that installment.</w:t>
      </w:r>
    </w:p>
    <w:p w14:paraId="12B3FACF">
      <w:r>
        <w:rPr>
          <w:rFonts w:hint="eastAsia"/>
        </w:rPr>
        <w:t>Resignation effective: 1 June 2025 (recorded in HR system, not attached).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C7F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2026-05-05T08:01:35Z</dcterms:created>
  <dc:creator>test0</dc:creator>
  <cp:lastModifiedBy>张恩赐</cp:lastModifiedBy>
  <dcterms:modified xsi:type="dcterms:W3CDTF">2026-05-05T08:01:41Z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eyJoZGlkIjoiNjM2MDFmNDgxNzY5MjEzNDM4MzhiMzVhNzYwOTI1ODYiLCJ1c2VySWQiOiIxNjM5NDUwMjI1In0=</vt:lpwstr>
  </property>
  <property fmtid="{D5CDD505-2E9C-101B-9397-08002B2CF9AE}" pid="4" name="ICV">
    <vt:lpwstr>6EBF258D295B43CCB256683BD9823201_12</vt:lpwstr>
  </property>
</Properties>
</file>