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Campus Recruitment Fair - Event Approval Form</w:t>
      </w:r>
    </w:p>
    <w:p/>
    <w:p>
      <w:r>
        <w:rPr>
          <w:sz w:val="24"/>
        </w:rPr>
        <w:t>Department: Careers Office, University of Manchester</w:t>
      </w:r>
    </w:p>
    <w:p>
      <w:r>
        <w:rPr>
          <w:sz w:val="24"/>
        </w:rPr>
        <w:t>Event Name: Spring 2025 IT &amp; Engineering Career Fair</w:t>
      </w:r>
    </w:p>
    <w:p>
      <w:r>
        <w:rPr>
          <w:sz w:val="24"/>
        </w:rPr>
        <w:t>Date: 10 April 2025</w:t>
      </w:r>
    </w:p>
    <w:p>
      <w:r>
        <w:rPr>
          <w:sz w:val="24"/>
        </w:rPr>
        <w:t>Time: 14:00 - 17:00</w:t>
      </w:r>
    </w:p>
    <w:p>
      <w:r>
        <w:rPr>
          <w:sz w:val="24"/>
        </w:rPr>
        <w:t>Venue: Convention Hall, Marriott Hotel Beijing</w:t>
      </w:r>
    </w:p>
    <w:p>
      <w:r>
        <w:rPr>
          <w:sz w:val="24"/>
        </w:rPr>
        <w:t>Expected number of students: 200</w:t>
      </w:r>
    </w:p>
    <w:p>
      <w:r>
        <w:rPr>
          <w:sz w:val="24"/>
        </w:rPr>
        <w:t>Number of attending companies: 15 (list attached)</w:t>
      </w:r>
    </w:p>
    <w:p/>
    <w:p>
      <w:r>
        <w:rPr>
          <w:b/>
          <w:sz w:val="24"/>
        </w:rPr>
        <w:t>Venue requirements:</w:t>
      </w:r>
    </w:p>
    <w:p>
      <w:r>
        <w:rPr>
          <w:sz w:val="24"/>
        </w:rPr>
        <w:t>- Main hall (400 sqm) with stage, projector, 15 exhibition booths</w:t>
      </w:r>
    </w:p>
    <w:p>
      <w:r>
        <w:rPr>
          <w:sz w:val="24"/>
        </w:rPr>
        <w:t>- Registration desk at entrance</w:t>
      </w:r>
    </w:p>
    <w:p/>
    <w:p>
      <w:r>
        <w:rPr>
          <w:b/>
          <w:sz w:val="24"/>
        </w:rPr>
        <w:t>Budget approved:</w:t>
      </w:r>
    </w:p>
    <w:p>
      <w:r>
        <w:rPr>
          <w:sz w:val="24"/>
        </w:rPr>
        <w:t>- Venue rental: ¥15,000 (full day, includes setup &amp; breakdown)</w:t>
      </w:r>
    </w:p>
    <w:p>
      <w:r>
        <w:rPr>
          <w:sz w:val="24"/>
        </w:rPr>
        <w:t>- Catering: not included</w:t>
      </w:r>
    </w:p>
    <w:p/>
    <w:p>
      <w:r>
        <w:rPr>
          <w:sz w:val="24"/>
        </w:rPr>
        <w:t>Approver: Prof. Sarah Johnson (Director of Careers)</w:t>
      </w:r>
    </w:p>
    <w:p>
      <w:r>
        <w:rPr>
          <w:sz w:val="24"/>
        </w:rPr>
        <w:t>Date: 5 February 2025</w:t>
      </w:r>
    </w:p>
    <w:p>
      <w:r>
        <w:rPr>
          <w:sz w:val="24"/>
        </w:rPr>
        <w:t>Remarks: No pre-event access before 13:00.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