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Student Application Form</w:t>
      </w:r>
    </w:p>
    <w:p>
      <w:pPr>
        <w:jc w:val="center"/>
      </w:pPr>
      <w:r>
        <w:rPr>
          <w:b/>
          <w:sz w:val="28"/>
        </w:rPr>
        <w:t>International Language Test Agency Service</w:t>
      </w:r>
    </w:p>
    <w:p/>
    <w:p>
      <w:r>
        <w:rPr>
          <w:sz w:val="24"/>
        </w:rPr>
        <w:t>Student Name: Li Wei</w:t>
      </w:r>
    </w:p>
    <w:p>
      <w:r>
        <w:rPr>
          <w:sz w:val="24"/>
        </w:rPr>
        <w:t>Student ID: 2024012345</w:t>
      </w:r>
    </w:p>
    <w:p>
      <w:r>
        <w:rPr>
          <w:sz w:val="24"/>
        </w:rPr>
        <w:t>Department: School of International Studies</w:t>
      </w:r>
    </w:p>
    <w:p>
      <w:r>
        <w:rPr>
          <w:sz w:val="24"/>
        </w:rPr>
      </w:r>
    </w:p>
    <w:p>
      <w:r>
        <w:rPr>
          <w:sz w:val="24"/>
        </w:rPr>
        <w:t>Test Type: IELTS (Academic)</w:t>
      </w:r>
    </w:p>
    <w:p>
      <w:r>
        <w:rPr>
          <w:sz w:val="24"/>
        </w:rPr>
        <w:t>Preferred Test Date: 15 April 2025</w:t>
      </w:r>
    </w:p>
    <w:p>
      <w:r>
        <w:rPr>
          <w:sz w:val="24"/>
        </w:rPr>
        <w:t>Test Location: British Council, Guangzhou</w:t>
      </w:r>
    </w:p>
    <w:p>
      <w:r>
        <w:rPr>
          <w:sz w:val="24"/>
        </w:rPr>
      </w:r>
    </w:p>
    <w:p>
      <w:r>
        <w:rPr>
          <w:sz w:val="24"/>
        </w:rPr>
        <w:t>Agency Service Requested:</w:t>
      </w:r>
    </w:p>
    <w:p>
      <w:r>
        <w:rPr>
          <w:sz w:val="24"/>
        </w:rPr>
        <w:t>- Exam registration assistance</w:t>
      </w:r>
    </w:p>
    <w:p>
      <w:r>
        <w:rPr>
          <w:sz w:val="24"/>
        </w:rPr>
        <w:t>- Test day transportation (round-trip)</w:t>
      </w:r>
    </w:p>
    <w:p>
      <w:r>
        <w:rPr>
          <w:sz w:val="24"/>
        </w:rPr>
        <w:t>- Pre-test briefing session</w:t>
      </w:r>
    </w:p>
    <w:p>
      <w:r>
        <w:rPr>
          <w:sz w:val="24"/>
        </w:rPr>
      </w:r>
    </w:p>
    <w:p>
      <w:r>
        <w:rPr>
          <w:sz w:val="24"/>
        </w:rPr>
        <w:t>Fee Breakdown (as per application):</w:t>
      </w:r>
    </w:p>
    <w:p>
      <w:r>
        <w:rPr>
          <w:sz w:val="24"/>
        </w:rPr>
        <w:t>- Official exam fee (payable to British Council): ¥200</w:t>
      </w:r>
    </w:p>
    <w:p>
      <w:r>
        <w:rPr>
          <w:sz w:val="24"/>
        </w:rPr>
        <w:t>- Agency service fee (transport + briefing): ¥300</w:t>
      </w:r>
    </w:p>
    <w:p>
      <w:r>
        <w:rPr>
          <w:sz w:val="24"/>
        </w:rPr>
        <w:t>- Total requested reimbursement: ¥500</w:t>
      </w:r>
    </w:p>
    <w:p/>
    <w:p>
      <w:r>
        <w:rPr>
          <w:b/>
          <w:sz w:val="24"/>
        </w:rPr>
        <w:t>Approvals:</w:t>
      </w:r>
    </w:p>
    <w:p>
      <w:r>
        <w:rPr>
          <w:sz w:val="24"/>
        </w:rPr>
        <w:t>- Academic Advisor: Prof. Zhang Min (Approved, 10 January 2025)</w:t>
      </w:r>
    </w:p>
    <w:p>
      <w:r>
        <w:rPr>
          <w:sz w:val="24"/>
        </w:rPr>
        <w:t>- Department Head: Prof. Wang Fang (Approved, 12 January 2025)</w:t>
      </w:r>
    </w:p>
    <w:p>
      <w:r>
        <w:rPr>
          <w:sz w:val="24"/>
        </w:rPr>
        <w:t>- Finance Office: Approved</w:t>
      </w:r>
    </w:p>
    <w:p/>
    <w:p>
      <w:r>
        <w:rPr>
          <w:sz w:val="24"/>
        </w:rPr>
        <w:t>Remarks: The student paid the total amount to the agency. All supporting documents attached.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