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68991">
      <w:pPr>
        <w:pStyle w:val="2"/>
      </w:pPr>
      <w:r>
        <w:t>Word - Invitation Letter and Lecture Agreement</w:t>
      </w:r>
    </w:p>
    <w:p w14:paraId="1345B5ED">
      <w:r>
        <w:t>File Name: Invitation_Agreement_XINLONG_WANG.docx</w:t>
      </w:r>
    </w:p>
    <w:p w14:paraId="6637F5EA">
      <w:pPr>
        <w:pStyle w:val="3"/>
      </w:pPr>
      <w:bookmarkStart w:id="0" w:name="_GoBack"/>
      <w:r>
        <w:t>Invitation Letter and Agreement</w:t>
      </w:r>
    </w:p>
    <w:bookmarkEnd w:id="0"/>
    <w:p w14:paraId="05F353DB">
      <w:r>
        <w:t>Prof. XINLONG WANG (Passport No. YA1234567), an expert based in Naples (Napoli), Italy, is hereby invited to deliver an academic lecture in Potenza, Italy, on October 29, 2024. The specific arrangements are as follows:</w:t>
      </w:r>
    </w:p>
    <w:p w14:paraId="36CCD2DB">
      <w:pPr>
        <w:pStyle w:val="4"/>
      </w:pPr>
      <w:r>
        <w:t>Lecture Topic</w:t>
      </w:r>
    </w:p>
    <w:p w14:paraId="62F681D2">
      <w:r>
        <w:t>Data Analysis Methods in Intelligent Transportation Systems</w:t>
      </w:r>
    </w:p>
    <w:p w14:paraId="4A046280">
      <w:pPr>
        <w:pStyle w:val="4"/>
      </w:pPr>
      <w:r>
        <w:t>Time and Location</w:t>
      </w:r>
    </w:p>
    <w:p w14:paraId="0CA94CE8">
      <w:r>
        <w:t>October 29, 2024, 14:00–16:00, Potenza</w:t>
      </w:r>
    </w:p>
    <w:p w14:paraId="3DAB95D2">
      <w:pPr>
        <w:pStyle w:val="4"/>
      </w:pPr>
      <w:r>
        <w:t>Transportation Clause</w:t>
      </w:r>
    </w:p>
    <w:p w14:paraId="24D763EE">
      <w:r>
        <w:t>Party A (Inviting Institution) shall bear the cost of round - trip train tickets between Naples (Napoli) and Potenza for Party B (XINLONG WANG), reimbursable upon submission of valid receipts.</w:t>
      </w:r>
    </w:p>
    <w:p w14:paraId="6C997A40">
      <w:r>
        <w:t>Party B’s outward journey to Potenza shall take place on October 28, 2024; the return journey (after the lecture) is to be agreed separately.</w:t>
      </w:r>
    </w:p>
    <w:p w14:paraId="45E4239B">
      <w:pPr>
        <w:pStyle w:val="4"/>
      </w:pPr>
      <w:r>
        <w:t>Other Expenses</w:t>
      </w:r>
    </w:p>
    <w:p w14:paraId="08C489C4">
      <w:r>
        <w:t>Lecture honorarium shall be paid separately under a different agreement, not combined with transportation reimbursement.</w:t>
      </w:r>
    </w:p>
    <w:p w14:paraId="3D6FC81A">
      <w:r>
        <w:t>This agreement is made in duplicate, one copy for each party, and becomes effective upon signature.</w:t>
      </w:r>
    </w:p>
    <w:p w14:paraId="335AD615">
      <w:r>
        <w:t>Representative of Inviting Party (signature): _________________</w:t>
      </w:r>
    </w:p>
    <w:p w14:paraId="488BBA09">
      <w:r>
        <w:t>Date: October 20, 2024</w:t>
      </w:r>
    </w:p>
    <w:p w14:paraId="13010733">
      <w:r>
        <w:t>Expert’s signature: _________________</w:t>
      </w:r>
    </w:p>
    <w:p w14:paraId="5209866E">
      <w:r>
        <w:t>Date: October 21, 2024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964513"/>
    <w:rsid w:val="6E9645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2026-04-26T13:42:00Z</dcterms:created>
  <dc:creator>张恩赐</dc:creator>
  <cp:lastModifiedBy>张恩赐</cp:lastModifiedBy>
  <dcterms:modified xsi:type="dcterms:W3CDTF">2026-04-26T13:43:54Z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64B7BC7AD75B4B9EB5C197D15F3AC1F3_11</vt:lpwstr>
  </property>
  <property fmtid="{D5CDD505-2E9C-101B-9397-08002B2CF9AE}" pid="4" name="KSOTemplateDocerSaveRecord">
    <vt:lpwstr>eyJoZGlkIjoiNjM2MDFmNDgxNzY5MjEzNDM4MzhiMzVhNzYwOTI1ODYiLCJ1c2VySWQiOiIxNjM5NDUwMjI1In0=</vt:lpwstr>
  </property>
</Properties>
</file>