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Invitation Letter and Lecture Agreement</w:t>
      </w:r>
    </w:p>
    <w:p/>
    <w:p>
      <w:r>
        <w:rPr>
          <w:sz w:val="24"/>
        </w:rPr>
        <w:t>Invited Expert: Dr. Elena Rossi</w:t>
      </w:r>
    </w:p>
    <w:p>
      <w:r>
        <w:rPr>
          <w:sz w:val="24"/>
        </w:rPr>
        <w:t>Passport No.: EA1234567 (Italy)</w:t>
      </w:r>
    </w:p>
    <w:p>
      <w:r>
        <w:rPr>
          <w:sz w:val="24"/>
        </w:rPr>
        <w:t>Lecture Topic: Advanced Machine Learning in Transportation</w:t>
      </w:r>
    </w:p>
    <w:p>
      <w:r>
        <w:rPr>
          <w:sz w:val="24"/>
        </w:rPr>
        <w:t>Date &amp; Venue: November 15, 2025, Main Lecture Hall, Building A, ×× University</w:t>
      </w:r>
    </w:p>
    <w:p>
      <w:r>
        <w:rPr>
          <w:sz w:val="24"/>
        </w:rPr>
      </w:r>
    </w:p>
    <w:p>
      <w:r>
        <w:rPr>
          <w:sz w:val="24"/>
        </w:rPr>
        <w:t>Transportation Clause:</w:t>
      </w:r>
    </w:p>
    <w:p>
      <w:r>
        <w:rPr>
          <w:sz w:val="24"/>
        </w:rPr>
        <w:t>The university shall reimburse the round-trip high-speed train tickets (first class) for the expert from Rome to Florence and back. Tickets must be submitted with original receipts.</w:t>
      </w:r>
    </w:p>
    <w:p>
      <w:r>
        <w:rPr>
          <w:sz w:val="24"/>
        </w:rPr>
      </w:r>
    </w:p>
    <w:p>
      <w:r>
        <w:rPr>
          <w:sz w:val="24"/>
        </w:rPr>
        <w:t>Signed:</w:t>
      </w:r>
    </w:p>
    <w:p>
      <w:r>
        <w:rPr>
          <w:sz w:val="24"/>
        </w:rPr>
        <w:t>For ×× University: Prof. Zhang Wei (Dean)</w:t>
      </w:r>
    </w:p>
    <w:p>
      <w:r>
        <w:rPr>
          <w:sz w:val="24"/>
        </w:rPr>
        <w:t>For Expert: Dr. Elena Rossi</w:t>
      </w:r>
    </w:p>
    <w:p>
      <w:r>
        <w:rPr>
          <w:sz w:val="24"/>
        </w:rPr>
        <w:t>Date: October 20,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