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3F3E2">
      <w:pPr>
        <w:rPr>
          <w:rFonts w:hint="eastAsia"/>
        </w:rPr>
      </w:pPr>
      <w:r>
        <w:rPr>
          <w:rFonts w:hint="eastAsia"/>
        </w:rPr>
        <w:t>Reimbursement Policy for Class Activity Purchases – University of Manchester</w:t>
      </w:r>
    </w:p>
    <w:p w14:paraId="53DE9210">
      <w:pPr>
        <w:rPr>
          <w:rFonts w:hint="eastAsia"/>
        </w:rPr>
      </w:pPr>
    </w:p>
    <w:p w14:paraId="139BA031">
      <w:pPr>
        <w:rPr>
          <w:rFonts w:hint="eastAsia"/>
        </w:rPr>
      </w:pPr>
      <w:r>
        <w:rPr>
          <w:rFonts w:hint="eastAsia"/>
        </w:rPr>
        <w:t>I. Eligible Expenses</w:t>
      </w:r>
    </w:p>
    <w:p w14:paraId="09C0E703">
      <w:pPr>
        <w:rPr>
          <w:rFonts w:hint="eastAsia"/>
        </w:rPr>
      </w:pPr>
    </w:p>
    <w:p w14:paraId="3A4846FD">
      <w:pPr>
        <w:rPr>
          <w:rFonts w:hint="eastAsia"/>
        </w:rPr>
      </w:pPr>
      <w:r>
        <w:rPr>
          <w:rFonts w:hint="eastAsia"/>
        </w:rPr>
        <w:t>This policy applies to purchases of gifts, decorations, and other materials directly related to officially approved class activities (e.g., graduation parties, orientation events, cultural festivals).</w:t>
      </w:r>
    </w:p>
    <w:p w14:paraId="0B5B03A6">
      <w:pPr>
        <w:rPr>
          <w:rFonts w:hint="eastAsia"/>
        </w:rPr>
      </w:pPr>
    </w:p>
    <w:p w14:paraId="1F377B71">
      <w:pPr>
        <w:rPr>
          <w:rFonts w:hint="eastAsia"/>
        </w:rPr>
      </w:pPr>
      <w:r>
        <w:rPr>
          <w:rFonts w:hint="eastAsia"/>
        </w:rPr>
        <w:t>II. Approval Requirement</w:t>
      </w:r>
    </w:p>
    <w:p w14:paraId="281B52DD">
      <w:pPr>
        <w:rPr>
          <w:rFonts w:hint="eastAsia"/>
        </w:rPr>
      </w:pPr>
    </w:p>
    <w:p w14:paraId="339C719E">
      <w:pPr>
        <w:rPr>
          <w:rFonts w:hint="eastAsia"/>
        </w:rPr>
      </w:pPr>
      <w:r>
        <w:rPr>
          <w:rFonts w:hint="eastAsia"/>
        </w:rPr>
        <w:t>- A completed "Class Activity Budget Approval Form" must be submitted and approved by the academic advisor or department head before any purchase.</w:t>
      </w:r>
    </w:p>
    <w:p w14:paraId="38987C04">
      <w:pPr>
        <w:rPr>
          <w:rFonts w:hint="eastAsia"/>
        </w:rPr>
      </w:pPr>
      <w:r>
        <w:rPr>
          <w:rFonts w:hint="eastAsia"/>
        </w:rPr>
        <w:t>- Only items explicitly listed in the approved form are eligible for reimbursement.</w:t>
      </w:r>
    </w:p>
    <w:p w14:paraId="120CD5D1">
      <w:pPr>
        <w:rPr>
          <w:rFonts w:hint="eastAsia"/>
        </w:rPr>
      </w:pPr>
      <w:r>
        <w:rPr>
          <w:rFonts w:hint="eastAsia"/>
        </w:rPr>
        <w:t>- Any deviation, including quantity changes or addition of new items, requires a separate amendment approval.</w:t>
      </w:r>
    </w:p>
    <w:p w14:paraId="2F275D63">
      <w:pPr>
        <w:rPr>
          <w:rFonts w:hint="eastAsia"/>
        </w:rPr>
      </w:pPr>
    </w:p>
    <w:p w14:paraId="71BF8C58">
      <w:pPr>
        <w:rPr>
          <w:rFonts w:hint="eastAsia"/>
        </w:rPr>
      </w:pPr>
      <w:r>
        <w:rPr>
          <w:rFonts w:hint="eastAsia"/>
        </w:rPr>
        <w:t>III. Reimbursement Procedure</w:t>
      </w:r>
    </w:p>
    <w:p w14:paraId="4EDD3522">
      <w:pPr>
        <w:rPr>
          <w:rFonts w:hint="eastAsia"/>
        </w:rPr>
      </w:pPr>
    </w:p>
    <w:p w14:paraId="799F41C8">
      <w:pPr>
        <w:rPr>
          <w:rFonts w:hint="eastAsia"/>
        </w:rPr>
      </w:pPr>
      <w:r>
        <w:rPr>
          <w:rFonts w:hint="eastAsia"/>
        </w:rPr>
        <w:t>1. The class monitor or responsible student submits:</w:t>
      </w:r>
    </w:p>
    <w:p w14:paraId="48B1E9A1">
      <w:pPr>
        <w:rPr>
          <w:rFonts w:hint="eastAsia"/>
        </w:rPr>
      </w:pPr>
      <w:r>
        <w:rPr>
          <w:rFonts w:hint="eastAsia"/>
        </w:rPr>
        <w:t xml:space="preserve">   - Approved budget form (original or copy)</w:t>
      </w:r>
    </w:p>
    <w:p w14:paraId="6E553D7B">
      <w:pPr>
        <w:rPr>
          <w:rFonts w:hint="eastAsia"/>
        </w:rPr>
      </w:pPr>
      <w:r>
        <w:rPr>
          <w:rFonts w:hint="eastAsia"/>
        </w:rPr>
        <w:t xml:space="preserve">   - Original invoice or electronic receipt from a legitimate retailer (e‑commerce platform, physical store)</w:t>
      </w:r>
    </w:p>
    <w:p w14:paraId="36E8178A">
      <w:pPr>
        <w:rPr>
          <w:rFonts w:hint="eastAsia"/>
        </w:rPr>
      </w:pPr>
      <w:r>
        <w:rPr>
          <w:rFonts w:hint="eastAsia"/>
        </w:rPr>
        <w:t xml:space="preserve">   - Order confirmation or screenshot showing itemized details</w:t>
      </w:r>
    </w:p>
    <w:p w14:paraId="1CFD8C9A">
      <w:pPr>
        <w:rPr>
          <w:rFonts w:hint="eastAsia"/>
        </w:rPr>
      </w:pPr>
      <w:r>
        <w:rPr>
          <w:rFonts w:hint="eastAsia"/>
        </w:rPr>
        <w:t>2. The finance office verifies that all invoiced items match the pre‑approved list (exact description, quantity, unit price).</w:t>
      </w:r>
    </w:p>
    <w:p w14:paraId="62638444">
      <w:pPr>
        <w:rPr>
          <w:rFonts w:hint="eastAsia"/>
        </w:rPr>
      </w:pPr>
      <w:r>
        <w:rPr>
          <w:rFonts w:hint="eastAsia"/>
        </w:rPr>
        <w:t>3. Reimbursement is made within 15 working days.</w:t>
      </w:r>
    </w:p>
    <w:p w14:paraId="12134BD8">
      <w:pPr>
        <w:rPr>
          <w:rFonts w:hint="eastAsia"/>
        </w:rPr>
      </w:pPr>
    </w:p>
    <w:p w14:paraId="6989205A">
      <w:pPr>
        <w:rPr>
          <w:rFonts w:hint="eastAsia"/>
        </w:rPr>
      </w:pPr>
      <w:r>
        <w:rPr>
          <w:rFonts w:hint="eastAsia"/>
        </w:rPr>
        <w:t>IV. Prohibited Practices</w:t>
      </w:r>
    </w:p>
    <w:p w14:paraId="2C385D65">
      <w:pPr>
        <w:rPr>
          <w:rFonts w:hint="eastAsia"/>
        </w:rPr>
      </w:pPr>
    </w:p>
    <w:p w14:paraId="4F8A0776">
      <w:pPr>
        <w:rPr>
          <w:rFonts w:hint="eastAsia"/>
        </w:rPr>
      </w:pPr>
      <w:r>
        <w:rPr>
          <w:rFonts w:hint="eastAsia"/>
        </w:rPr>
        <w:t>- Adding unapproved items to the invoice and claiming them under the approved budget.</w:t>
      </w:r>
    </w:p>
    <w:p w14:paraId="3BE3D168">
      <w:pPr>
        <w:rPr>
          <w:rFonts w:hint="eastAsia"/>
        </w:rPr>
      </w:pPr>
      <w:r>
        <w:rPr>
          <w:rFonts w:hint="eastAsia"/>
        </w:rPr>
        <w:t>- Inflating unit prices or quantities to cover personal purchases.</w:t>
      </w:r>
    </w:p>
    <w:p w14:paraId="53C4DBE0">
      <w:pPr>
        <w:rPr>
          <w:rFonts w:hint="eastAsia"/>
        </w:rPr>
      </w:pPr>
      <w:r>
        <w:rPr>
          <w:rFonts w:hint="eastAsia"/>
        </w:rPr>
        <w:t>- Substituting items without prior approval.</w:t>
      </w:r>
    </w:p>
    <w:p w14:paraId="37F19215">
      <w:pPr>
        <w:rPr>
          <w:rFonts w:hint="eastAsia"/>
        </w:rPr>
      </w:pPr>
    </w:p>
    <w:p w14:paraId="3E518E00">
      <w:pPr>
        <w:rPr>
          <w:rFonts w:hint="eastAsia"/>
        </w:rPr>
      </w:pPr>
      <w:r>
        <w:rPr>
          <w:rFonts w:hint="eastAsia"/>
        </w:rPr>
        <w:t>V. Receipt Requirements</w:t>
      </w:r>
    </w:p>
    <w:p w14:paraId="1C8DEDE0">
      <w:pPr>
        <w:rPr>
          <w:rFonts w:hint="eastAsia"/>
        </w:rPr>
      </w:pPr>
    </w:p>
    <w:p w14:paraId="7350B489">
      <w:pPr>
        <w:rPr>
          <w:rFonts w:hint="eastAsia"/>
        </w:rPr>
      </w:pPr>
      <w:r>
        <w:rPr>
          <w:rFonts w:hint="eastAsia"/>
        </w:rPr>
        <w:t>- The receipt must clearly show each item's name, quantity, unit price, subtotal, tax, and total amount.</w:t>
      </w:r>
    </w:p>
    <w:p w14:paraId="37971CA4">
      <w:pPr>
        <w:rPr>
          <w:rFonts w:hint="eastAsia"/>
        </w:rPr>
      </w:pPr>
      <w:r>
        <w:rPr>
          <w:rFonts w:hint="eastAsia"/>
        </w:rPr>
        <w:t>- Electronic invoices and screenshots from platforms like JD.com, Taobao, or Amazon are acceptable, provided they are complete and legible.</w:t>
      </w:r>
    </w:p>
    <w:p w14:paraId="18C2C81C">
      <w:pPr>
        <w:rPr>
          <w:rFonts w:hint="eastAsia"/>
        </w:rPr>
      </w:pPr>
      <w:r>
        <w:rPr>
          <w:rFonts w:hint="eastAsia"/>
        </w:rPr>
        <w:t>- Handwritten receipts are not accepted.</w:t>
      </w:r>
    </w:p>
    <w:p w14:paraId="1B88B522">
      <w:pPr>
        <w:rPr>
          <w:rFonts w:hint="eastAsia"/>
        </w:rPr>
      </w:pPr>
    </w:p>
    <w:p w14:paraId="53DCE8A1">
      <w:pPr>
        <w:rPr>
          <w:rFonts w:hint="eastAsia"/>
        </w:rPr>
      </w:pPr>
      <w:r>
        <w:rPr>
          <w:rFonts w:hint="eastAsia"/>
        </w:rPr>
        <w:t>VI. Penalties for Fraud</w:t>
      </w:r>
    </w:p>
    <w:p w14:paraId="33B9C343">
      <w:pPr>
        <w:rPr>
          <w:rFonts w:hint="eastAsia"/>
        </w:rPr>
      </w:pPr>
    </w:p>
    <w:p w14:paraId="350A2AA7">
      <w:pPr>
        <w:rPr>
          <w:rFonts w:hint="eastAsia"/>
        </w:rPr>
      </w:pPr>
      <w:r>
        <w:rPr>
          <w:rFonts w:hint="eastAsia"/>
        </w:rPr>
        <w:t>Any student or staff found submitting a receipt containing unapproved items (or falsifying the approval form) will:</w:t>
      </w:r>
    </w:p>
    <w:p w14:paraId="5F4D0774">
      <w:pPr>
        <w:rPr>
          <w:rFonts w:hint="eastAsia"/>
        </w:rPr>
      </w:pPr>
      <w:r>
        <w:rPr>
          <w:rFonts w:hint="eastAsia"/>
        </w:rPr>
        <w:t>- Have the entire claim rejected.</w:t>
      </w:r>
    </w:p>
    <w:p w14:paraId="1FE6AD1B">
      <w:pPr>
        <w:rPr>
          <w:rFonts w:hint="eastAsia"/>
        </w:rPr>
      </w:pPr>
      <w:r>
        <w:rPr>
          <w:rFonts w:hint="eastAsia"/>
        </w:rPr>
        <w:t>- Be required to refund any previously paid amounts for similar violations.</w:t>
      </w:r>
    </w:p>
    <w:p w14:paraId="1E7BA7B3">
      <w:pPr>
        <w:rPr>
          <w:rFonts w:hint="eastAsia"/>
        </w:rPr>
      </w:pPr>
      <w:r>
        <w:rPr>
          <w:rFonts w:hint="eastAsia"/>
        </w:rPr>
        <w:t>- Face disciplinary action as per university regulations.</w:t>
      </w:r>
    </w:p>
    <w:p w14:paraId="5C7B655D">
      <w:pPr>
        <w:rPr>
          <w:rFonts w:hint="eastAsia"/>
        </w:rPr>
      </w:pPr>
    </w:p>
    <w:p w14:paraId="74E81873">
      <w:pPr>
        <w:rPr>
          <w:rFonts w:hint="eastAsia"/>
        </w:rPr>
      </w:pPr>
      <w:r>
        <w:rPr>
          <w:rFonts w:hint="eastAsia"/>
        </w:rPr>
        <w:t>Issued by: Finance Office, University of Manchester</w:t>
      </w:r>
    </w:p>
    <w:p w14:paraId="27A46D12">
      <w:r>
        <w:rPr>
          <w:rFonts w:hint="eastAsia"/>
        </w:rPr>
        <w:t>Effective: 1 September 2023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D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2026-05-05T02:07:20Z</dcterms:created>
  <dc:creator>test0</dc:creator>
  <cp:lastModifiedBy>张恩赐</cp:lastModifiedBy>
  <dcterms:modified xsi:type="dcterms:W3CDTF">2026-05-05T02:07:25Z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80744D126D724396A3259CC2D95D7131_12</vt:lpwstr>
  </property>
</Properties>
</file>