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National Teacher Training Program – Online Course Enrollment Notice</w:t>
      </w:r>
    </w:p>
    <w:p/>
    <w:p>
      <w:r>
        <w:rPr>
          <w:sz w:val="24"/>
        </w:rPr>
        <w:t>Ministry of Education, Teacher Development Division</w:t>
      </w:r>
    </w:p>
    <w:p/>
    <w:p>
      <w:r>
        <w:rPr>
          <w:sz w:val="24"/>
        </w:rPr>
        <w:t>Document Number: MOE-TD-2024-089</w:t>
      </w:r>
    </w:p>
    <w:p>
      <w:r>
        <w:rPr>
          <w:sz w:val="24"/>
        </w:rPr>
        <w:t>Issue date: October 15, 2024</w:t>
      </w:r>
    </w:p>
    <w:p/>
    <w:p>
      <w:r>
        <w:rPr>
          <w:sz w:val="24"/>
        </w:rPr>
        <w:t>To: All participating teachers of the "National Training Program" (State-Funded Professional Development)</w:t>
      </w:r>
    </w:p>
    <w:p/>
    <w:p>
      <w:r>
        <w:rPr>
          <w:b/>
          <w:sz w:val="24"/>
        </w:rPr>
        <w:t>Subject: Approval for online course purchase – "Digital Pedagogy for Rural Teachers"</w:t>
      </w:r>
    </w:p>
    <w:p/>
    <w:p>
      <w:r>
        <w:rPr>
          <w:b/>
          <w:sz w:val="24"/>
        </w:rPr>
        <w:t>I. Basic Information</w:t>
      </w:r>
    </w:p>
    <w:p>
      <w:r>
        <w:rPr>
          <w:sz w:val="24"/>
        </w:rPr>
        <w:t>Teacher Name: Li Wei</w:t>
      </w:r>
    </w:p>
    <w:p>
      <w:r>
        <w:rPr>
          <w:sz w:val="24"/>
        </w:rPr>
        <w:t>School: Xi'an No. 5 Middle School</w:t>
      </w:r>
    </w:p>
    <w:p>
      <w:r>
        <w:rPr>
          <w:sz w:val="24"/>
        </w:rPr>
        <w:t>Course Name: "Integrating ICT Tools in Mathematics Teaching"</w:t>
      </w:r>
    </w:p>
    <w:p>
      <w:r>
        <w:rPr>
          <w:sz w:val="24"/>
        </w:rPr>
        <w:t>Provider: Xi'an Litang Technology Co., Ltd. (Authorized training partner)</w:t>
      </w:r>
    </w:p>
    <w:p>
      <w:r>
        <w:rPr>
          <w:sz w:val="24"/>
        </w:rPr>
        <w:t>Duration: 20 hours (self‑paced online, completion deadline: December 31, 2024)</w:t>
      </w:r>
    </w:p>
    <w:p>
      <w:r>
        <w:rPr>
          <w:sz w:val="24"/>
        </w:rPr>
        <w:t>Approved fee (incl. tax): ¥128.00 (One hundred twenty‑eight Yuan only)</w:t>
      </w:r>
    </w:p>
    <w:p/>
    <w:p>
      <w:r>
        <w:rPr>
          <w:b/>
          <w:sz w:val="24"/>
        </w:rPr>
        <w:t>II. Justification</w:t>
      </w:r>
    </w:p>
    <w:p>
      <w:r>
        <w:rPr>
          <w:sz w:val="24"/>
        </w:rPr>
        <w:t>This course is part of the 2024 National Teacher Training Program (State‑Funded) to improve digital competencies in under‑resourced areas. The cost is fully covered by the program.</w:t>
      </w:r>
    </w:p>
    <w:p/>
    <w:p>
      <w:r>
        <w:rPr>
          <w:b/>
          <w:sz w:val="24"/>
        </w:rPr>
        <w:t>III. Reimbursement Instructions</w:t>
      </w:r>
    </w:p>
    <w:p>
      <w:r>
        <w:rPr>
          <w:sz w:val="24"/>
        </w:rPr>
        <w:t>- The teacher shall pay the course fee upfront and claim reimbursement upon submission of:</w:t>
      </w:r>
    </w:p>
    <w:p>
      <w:r>
        <w:rPr>
          <w:sz w:val="24"/>
        </w:rPr>
        <w:t xml:space="preserve">  - A valid official invoice (VAT special invoice, as required by the provider)</w:t>
      </w:r>
    </w:p>
    <w:p>
      <w:r>
        <w:rPr>
          <w:sz w:val="24"/>
        </w:rPr>
        <w:t xml:space="preserve">  - Certificate of completion or proof of enrollment</w:t>
      </w:r>
    </w:p>
    <w:p>
      <w:r>
        <w:rPr>
          <w:sz w:val="24"/>
        </w:rPr>
        <w:t xml:space="preserve">  - Approved training application form</w:t>
      </w:r>
    </w:p>
    <w:p>
      <w:r>
        <w:rPr>
          <w:sz w:val="24"/>
        </w:rPr>
        <w:t>- The maximum reimbursable amount is the approved fee (¥128.00). Any amount exceeding this limit requires additional pre‑approval.</w:t>
      </w:r>
    </w:p>
    <w:p/>
    <w:p>
      <w:r>
        <w:rPr>
          <w:sz w:val="24"/>
        </w:rPr>
        <w:t>Issued by: Ministry of Education, Teacher Development Division</w:t>
      </w:r>
    </w:p>
    <w:p>
      <w:r>
        <w:rPr>
          <w:sz w:val="24"/>
        </w:rPr>
        <w:t>October 15,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