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Business Trip Dispatch Notice</w:t>
      </w:r>
    </w:p>
    <w:p>
      <w:r>
        <w:rPr>
          <w:b/>
        </w:rPr>
        <w:t>Ref. No.: GIT-HR-2012-1008</w:t>
      </w:r>
      <w:r>
        <w:br/>
        <w:t>Date: October 5, 2012</w:t>
      </w:r>
      <w:r>
        <w:br/>
        <w:t>To: Robert Mitchell, Senior Field Engineer</w:t>
      </w:r>
    </w:p>
    <w:p/>
    <w:p>
      <w:r>
        <w:t>To address the urgent technical issue reported by our client, Northern Energy Solutions Ltd., at their Grande Prairie operations facility in Alberta, Canada, the Engineering Services Department has approved an immediate on-site dispatch. The details of this assignment are as follows:</w:t>
      </w:r>
    </w:p>
    <w:p>
      <w:pPr>
        <w:pStyle w:val="Heading1"/>
      </w:pPr>
      <w:r>
        <w:t>I. Trip Purpose</w:t>
      </w:r>
    </w:p>
    <w:p>
      <w:r>
        <w:t>Perform emergency diagnostics, component replacement, and system recalibration on the GE LM6000 gas turbine control system at the Northern Energy Solutions Grande Prairie Power Generation Station. The unit has exhibited abnormal vibration patterns and intermittent control loop failures since September 28, 2012, and requires specialized field engineering support to restore full operational capacity before the winter heating season peak demand period.</w:t>
      </w:r>
    </w:p>
    <w:p>
      <w:pPr>
        <w:pStyle w:val="Heading1"/>
      </w:pPr>
      <w:r>
        <w:t>II. Dispatched Personnel</w:t>
      </w:r>
    </w:p>
    <w:p>
      <w:r>
        <w:t>Primary Engineer: Robert Mitchell, Senior Field Engineer, Turbine Systems Division</w:t>
      </w:r>
    </w:p>
    <w:p>
      <w:r>
        <w:t>Backup Support: Remote technical assistance from the Calgary Engineering Center via video conference</w:t>
      </w:r>
    </w:p>
    <w:p>
      <w:pPr>
        <w:pStyle w:val="Heading1"/>
      </w:pPr>
      <w:r>
        <w:t>III. Trip Period and Destination</w:t>
      </w:r>
    </w:p>
    <w:p>
      <w:r>
        <w:t>Destination: Grande Prairie, Alberta, Canada</w:t>
      </w:r>
    </w:p>
    <w:p>
      <w:r>
        <w:t>Travel Dates: October 9 – 12, 2012</w:t>
      </w:r>
    </w:p>
    <w:p>
      <w:r>
        <w:t>On-Site Work Dates: October 10 – 11, 2012 (two business days)</w:t>
      </w:r>
    </w:p>
    <w:p>
      <w:r>
        <w:t>Return Date: October 12, 2012</w:t>
      </w:r>
    </w:p>
    <w:p>
      <w:pPr>
        <w:pStyle w:val="Heading1"/>
      </w:pPr>
      <w:r>
        <w:t>IV. Accommodation Arrangement</w:t>
      </w:r>
    </w:p>
    <w:p>
      <w:r>
        <w:t>The company has pre-authorized accommodation at the Holiday Inn Express Grande Prairie, located at 10226 117 Avenue, Grande Prairie, Alberta, T8V 7S5. This property was selected due to its proximity to the client facility (8 km) and the availability of complimentary breakfast and airport shuttle services, which will minimize incidental transportation costs.</w:t>
      </w:r>
    </w:p>
    <w:p>
      <w:r>
        <w:t>Room Type: Single occupancy, standard king room</w:t>
      </w:r>
    </w:p>
    <w:p>
      <w:r>
        <w:t>Check-in Date: October 10, 2012 (arriving late evening after the initial site survey on October 9)</w:t>
      </w:r>
    </w:p>
    <w:p>
      <w:r>
        <w:t>Check-out Date: October 11, 2012 (departing early morning for return travel on October 12)</w:t>
      </w:r>
    </w:p>
    <w:p>
      <w:r>
        <w:t>Nightly Cap: CAD 150.00 per night for North America Tier-3 cities, inclusive of applicable taxes.</w:t>
      </w:r>
    </w:p>
    <w:p>
      <w:pPr>
        <w:pStyle w:val="Heading1"/>
      </w:pPr>
      <w:r>
        <w:t>V. Work Requirements</w:t>
      </w:r>
    </w:p>
    <w:p>
      <w:r>
        <w:t>1. Arrive at the Northern Energy Solutions facility by 08:00 on October 10, 2012, and conduct a full system diagnostic;</w:t>
      </w:r>
    </w:p>
    <w:p>
      <w:r>
        <w:t>2. Replace the identified faulty actuator module (Part No. GE-ACT-2204B) and recalibrate the control loop parameters;</w:t>
      </w:r>
    </w:p>
    <w:p>
      <w:r>
        <w:t>3. Perform a 4-hour continuous load test under varying demand conditions and document all performance metrics;</w:t>
      </w:r>
    </w:p>
    <w:p>
      <w:r>
        <w:t>4. Submit a detailed field service report and sign-off certificate by 17:00 on October 11, 2012;</w:t>
      </w:r>
    </w:p>
    <w:p>
      <w:r>
        <w:t>5. Retain all accommodation and incidental expense receipts for reimbursement processing upon return.</w:t>
      </w:r>
    </w:p>
    <w:p>
      <w:pPr>
        <w:pStyle w:val="Heading1"/>
      </w:pPr>
      <w:r>
        <w:t>VI. Safety and Compliance</w:t>
      </w:r>
    </w:p>
    <w:p>
      <w:r>
        <w:t>1. Follow all site safety protocols including H2S monitoring and PPE requirements;</w:t>
      </w:r>
    </w:p>
    <w:p>
      <w:r>
        <w:t>2. Maintain communication with the Calgary Engineering Center every 4 hours;</w:t>
      </w:r>
    </w:p>
    <w:p>
      <w:r>
        <w:t>3. Ensure all replaced components are properly logged and returned to the Calgary depot via courier on October 12.</w:t>
      </w:r>
    </w:p>
    <w:p/>
    <w:p>
      <w:pPr>
        <w:jc w:val="right"/>
      </w:pPr>
      <w:r>
        <w:rPr>
          <w:i/>
        </w:rPr>
        <w:t>Global Innovation Technologies Inc.</w:t>
        <w:br/>
        <w:t>Engineering Services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