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Notice of 2024 Q2 Product Launch Event</w:t>
      </w:r>
    </w:p>
    <w:p>
      <w:r>
        <w:rPr>
          <w:b/>
        </w:rPr>
        <w:t>Ref. No.: GIT-MKT-2024-0515</w:t>
      </w:r>
      <w:r>
        <w:br/>
        <w:t>Date: May 15, 2024</w:t>
      </w:r>
      <w:r>
        <w:br/>
        <w:t>To: All Marketing and Communications Team Members</w:t>
      </w:r>
    </w:p>
    <w:p/>
    <w:p>
      <w:r>
        <w:t>To officially launch the new QuantumStream AI analytics platform and generate market buzz, the Marketing Department is organizing the 2024 Q2 Product Launch Event. Details are as follows:</w:t>
      </w:r>
    </w:p>
    <w:p>
      <w:pPr>
        <w:pStyle w:val="Heading1"/>
      </w:pPr>
      <w:r>
        <w:t>I. Event Overview</w:t>
      </w:r>
    </w:p>
    <w:p>
      <w:r>
        <w:t>Event Name: QuantumStream AI -- 2024 Q2 Official Product Launch</w:t>
      </w:r>
    </w:p>
    <w:p>
      <w:r>
        <w:t>Date: May 25, 2024 (Saturday)</w:t>
      </w:r>
    </w:p>
    <w:p>
      <w:r>
        <w:t>Time: 14:00 -- 20:00</w:t>
      </w:r>
    </w:p>
    <w:p>
      <w:r>
        <w:t>Venue: Sacramento Convention Center, 1400 J Street, Sacramento, CA 95814</w:t>
      </w:r>
    </w:p>
    <w:p>
      <w:r>
        <w:t>Expected Attendance: 120 -- 150 invited guests (clients, partners, media, analysts)</w:t>
      </w:r>
    </w:p>
    <w:p>
      <w:pPr>
        <w:pStyle w:val="Heading1"/>
      </w:pPr>
      <w:r>
        <w:t>II. Event Program</w:t>
      </w:r>
    </w:p>
    <w:p>
      <w:r>
        <w:t>14:00 -- 15:00  | Guest registration and welcome reception</w:t>
      </w:r>
    </w:p>
    <w:p>
      <w:r>
        <w:t>15:00 -- 15:30  | Opening remarks by CEO and Chief Product Officer</w:t>
      </w:r>
    </w:p>
    <w:p>
      <w:r>
        <w:t>15:30 -- 16:30  | Live product demonstration and technical deep-dive</w:t>
      </w:r>
    </w:p>
    <w:p>
      <w:r>
        <w:t>16:30 -- 17:00  | Customer success stories video showcase</w:t>
      </w:r>
    </w:p>
    <w:p>
      <w:r>
        <w:t>17:00 -- 18:00  | Networking cocktail reception</w:t>
      </w:r>
    </w:p>
    <w:p>
      <w:r>
        <w:t>18:00 -- 19:30  | Gala dinner and awards presentation</w:t>
      </w:r>
    </w:p>
    <w:p>
      <w:r>
        <w:t>19:30 -- 20:00  | Closing remarks and group photo</w:t>
      </w:r>
    </w:p>
    <w:p>
      <w:pPr>
        <w:pStyle w:val="Heading1"/>
      </w:pPr>
      <w:r>
        <w:t>III. Print Materials and Collateral</w:t>
      </w:r>
    </w:p>
    <w:p>
      <w:r>
        <w:t>The event requires a comprehensive suite of printed materials for distribution to attendees, display at the venue, and post-event follow-up. Lisa Chen, Event Marketing Coordinator, has been designated as the print services lead. Authorized print deliverables include:</w:t>
      </w:r>
    </w:p>
    <w:p>
      <w:r>
        <w:t>1. Event programs and agendas -- 200 copies, full-color, saddle-stitched booklet, 8.5" x 11";</w:t>
      </w:r>
    </w:p>
    <w:p>
      <w:r>
        <w:t>2. Product brochures and specification sheets -- 300 copies, full-color, tri-fold, premium cover stock;</w:t>
      </w:r>
    </w:p>
    <w:p>
      <w:r>
        <w:t>3. Pull-up banners and backdrop panels -- 6 units, large-format color prints on premium vinyl, 33" x 79";</w:t>
      </w:r>
    </w:p>
    <w:p>
      <w:r>
        <w:t>4. Name badges and lanyard inserts -- 200 sets, full-color card stock, 3" x 4";</w:t>
      </w:r>
    </w:p>
    <w:p>
      <w:r>
        <w:t>5. Presentation handouts -- 150 copies, double-sided color, 13" x 19" tabloid size.</w:t>
      </w:r>
    </w:p>
    <w:p>
      <w:pPr>
        <w:pStyle w:val="Heading1"/>
      </w:pPr>
      <w:r>
        <w:t>IV. Print Services Vendor</w:t>
      </w:r>
    </w:p>
    <w:p>
      <w:r>
        <w:t>Designated Vendor: ARC Document Solutions (Sacramento) -- Corporate print services partner</w:t>
      </w:r>
    </w:p>
    <w:p>
      <w:r>
        <w:t>Vendor Address: 2400 Alhambra Boulevard, Sacramento, CA 95817</w:t>
      </w:r>
    </w:p>
    <w:p>
      <w:r>
        <w:t>Services: File conversion, color printing, large-format printing, premium cover stock, machine trimming, and delivery</w:t>
      </w:r>
    </w:p>
    <w:p>
      <w:r>
        <w:t>Print Budget: USD 500.00 (all-inclusive)</w:t>
      </w:r>
    </w:p>
    <w:p>
      <w:pPr>
        <w:pStyle w:val="Heading1"/>
      </w:pPr>
      <w:r>
        <w:t>V. Expense Reimbursement</w:t>
      </w:r>
    </w:p>
    <w:p>
      <w:r>
        <w:t>Lisa Chen shall submit the original print services invoice and a signed Print Deliverables Confirmation Form within three business days of the event date. The Finance Department will verify that all printed items match the authorized deliverables list and that the total amount does not exceed the pre-approved budget.</w:t>
      </w:r>
    </w:p>
    <w:p/>
    <w:p>
      <w:pPr>
        <w:jc w:val="right"/>
      </w:pPr>
      <w:r>
        <w:rPr>
          <w:i/>
        </w:rPr>
        <w:t>Global Innovation Technologies Inc.</w:t>
        <w:br/>
        <w:t>Marketing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